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67" w:rsidRDefault="003B5267" w:rsidP="003B526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B5267" w:rsidRDefault="003B5267" w:rsidP="003B526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B5267" w:rsidRDefault="003B5267" w:rsidP="003B526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B5267" w:rsidRDefault="003B5267" w:rsidP="003B5267">
      <w:pPr>
        <w:jc w:val="center"/>
        <w:rPr>
          <w:sz w:val="24"/>
          <w:szCs w:val="24"/>
        </w:rPr>
      </w:pPr>
    </w:p>
    <w:p w:rsidR="003B5267" w:rsidRDefault="003B5267" w:rsidP="003B5267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09.07.2015</w:t>
      </w:r>
      <w:r>
        <w:tab/>
        <w:t xml:space="preserve">г. Енисейск                                     </w:t>
      </w:r>
      <w:r>
        <w:rPr>
          <w:u w:val="single"/>
        </w:rPr>
        <w:t>№ 622</w:t>
      </w:r>
      <w:bookmarkStart w:id="0" w:name="_GoBack"/>
      <w:bookmarkEnd w:id="0"/>
      <w:r>
        <w:rPr>
          <w:u w:val="single"/>
        </w:rPr>
        <w:t>-п</w:t>
      </w:r>
    </w:p>
    <w:p w:rsidR="003B5267" w:rsidRDefault="003B5267" w:rsidP="003B5267">
      <w:pPr>
        <w:jc w:val="both"/>
        <w:rPr>
          <w:sz w:val="28"/>
          <w:szCs w:val="28"/>
        </w:rPr>
      </w:pPr>
    </w:p>
    <w:p w:rsidR="000762DF" w:rsidRDefault="00072ACD" w:rsidP="00E13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Красноярского края от 14.05.2015 года № 494-п «Об утверждении программы проведения проверки готовности к отопительному периоду 2015-2016 года»</w:t>
      </w:r>
    </w:p>
    <w:p w:rsidR="00E13989" w:rsidRDefault="00E13989" w:rsidP="00E13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989" w:rsidRDefault="00E13989" w:rsidP="00E13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989" w:rsidRDefault="00E13989" w:rsidP="00E13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1E8" w:rsidRDefault="004031E8" w:rsidP="002D133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190 – ФЗ «О теплоснабжении» и Правилами оценки готовности к отопительному периоду, утвержденными приказом Министерства энергетики Российской Федерации от 12 марта 2013 года № 103, руководствуясь Уставом Енисейского района, ПОСТАНОВЛЯЮ:</w:t>
      </w:r>
    </w:p>
    <w:p w:rsidR="004031E8" w:rsidRDefault="004031E8" w:rsidP="00E1398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1E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</w:t>
      </w:r>
      <w:r>
        <w:rPr>
          <w:rFonts w:ascii="Times New Roman" w:hAnsi="Times New Roman" w:cs="Times New Roman"/>
          <w:sz w:val="28"/>
          <w:szCs w:val="28"/>
        </w:rPr>
        <w:t>14.05.2015 года № 494-п «Об утверждении программы проведения проверки готовности к отопительному периоду 2015-2016 года»</w:t>
      </w:r>
      <w:r w:rsidRPr="004031E8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4031E8" w:rsidRDefault="002D133E" w:rsidP="002D133E">
      <w:pPr>
        <w:pStyle w:val="a3"/>
        <w:numPr>
          <w:ilvl w:val="1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D35" w:rsidRPr="00C93D35">
        <w:rPr>
          <w:rFonts w:ascii="Times New Roman" w:hAnsi="Times New Roman" w:cs="Times New Roman"/>
          <w:sz w:val="28"/>
          <w:szCs w:val="28"/>
        </w:rPr>
        <w:t>Приложение №2 к П</w:t>
      </w:r>
      <w:r w:rsidR="00C93D35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C93D35" w:rsidRPr="00C93D35">
        <w:rPr>
          <w:rFonts w:ascii="Times New Roman" w:hAnsi="Times New Roman" w:cs="Times New Roman"/>
          <w:sz w:val="28"/>
          <w:szCs w:val="28"/>
        </w:rPr>
        <w:t>изложить в новой редакции (приложение №</w:t>
      </w:r>
      <w:r w:rsidR="004115EF">
        <w:rPr>
          <w:rFonts w:ascii="Times New Roman" w:hAnsi="Times New Roman" w:cs="Times New Roman"/>
          <w:sz w:val="28"/>
          <w:szCs w:val="28"/>
        </w:rPr>
        <w:t>1</w:t>
      </w:r>
      <w:r w:rsidR="00C93D35" w:rsidRPr="00C93D35">
        <w:rPr>
          <w:rFonts w:ascii="Times New Roman" w:hAnsi="Times New Roman" w:cs="Times New Roman"/>
          <w:sz w:val="28"/>
          <w:szCs w:val="28"/>
        </w:rPr>
        <w:t>)</w:t>
      </w:r>
      <w:r w:rsidR="00C93D35">
        <w:rPr>
          <w:rFonts w:ascii="Times New Roman" w:hAnsi="Times New Roman" w:cs="Times New Roman"/>
          <w:sz w:val="28"/>
          <w:szCs w:val="28"/>
        </w:rPr>
        <w:t>.</w:t>
      </w:r>
    </w:p>
    <w:p w:rsidR="00C93D35" w:rsidRDefault="00C93D35" w:rsidP="00E1398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3D3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93D35" w:rsidRDefault="00C93D35" w:rsidP="00E1398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3D35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подписания, и подлежит размещению на официальном информационном Интернет-сайте Енисейского района Красноярского края.</w:t>
      </w:r>
    </w:p>
    <w:p w:rsidR="00C93D35" w:rsidRDefault="00C93D35" w:rsidP="00E13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989" w:rsidRDefault="00E13989" w:rsidP="00E13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D35" w:rsidRDefault="00C93D35" w:rsidP="00E13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D35" w:rsidRDefault="00C93D35" w:rsidP="00E13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D35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И. А. Михайлов</w:t>
      </w:r>
    </w:p>
    <w:p w:rsidR="00E13989" w:rsidRDefault="00E13989" w:rsidP="00E13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989" w:rsidRDefault="00E13989" w:rsidP="00E13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989" w:rsidRDefault="00E13989" w:rsidP="00E13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989" w:rsidRDefault="00E13989" w:rsidP="00E13989">
      <w:pPr>
        <w:spacing w:after="0"/>
        <w:ind w:left="5387"/>
        <w:rPr>
          <w:rFonts w:ascii="Times New Roman" w:hAnsi="Times New Roman" w:cs="Times New Roman"/>
        </w:rPr>
      </w:pPr>
      <w:r w:rsidRPr="00E13989">
        <w:rPr>
          <w:rFonts w:ascii="Times New Roman" w:hAnsi="Times New Roman" w:cs="Times New Roman"/>
        </w:rPr>
        <w:lastRenderedPageBreak/>
        <w:t>Приложение 1 к постановлению администрации Енисейского района от «__»______2015. №___</w:t>
      </w:r>
      <w:r>
        <w:rPr>
          <w:rFonts w:ascii="Times New Roman" w:hAnsi="Times New Roman" w:cs="Times New Roman"/>
        </w:rPr>
        <w:t>___</w:t>
      </w:r>
    </w:p>
    <w:p w:rsidR="00E13989" w:rsidRDefault="00E13989" w:rsidP="00E13989">
      <w:pPr>
        <w:spacing w:after="0"/>
        <w:ind w:left="5387"/>
        <w:rPr>
          <w:rFonts w:ascii="Times New Roman" w:hAnsi="Times New Roman" w:cs="Times New Roman"/>
        </w:rPr>
      </w:pPr>
    </w:p>
    <w:p w:rsidR="00E13989" w:rsidRDefault="00E13989" w:rsidP="00E13989">
      <w:pPr>
        <w:spacing w:after="0"/>
        <w:ind w:left="5387"/>
        <w:rPr>
          <w:rFonts w:ascii="Times New Roman" w:hAnsi="Times New Roman" w:cs="Times New Roman"/>
        </w:rPr>
      </w:pPr>
    </w:p>
    <w:p w:rsidR="00E13989" w:rsidRDefault="00E13989" w:rsidP="00E13989">
      <w:pPr>
        <w:spacing w:after="0"/>
        <w:ind w:left="5387"/>
        <w:rPr>
          <w:rFonts w:ascii="Times New Roman" w:hAnsi="Times New Roman" w:cs="Times New Roman"/>
        </w:rPr>
      </w:pPr>
    </w:p>
    <w:p w:rsidR="00E13989" w:rsidRDefault="00E13989" w:rsidP="00E13989">
      <w:pPr>
        <w:spacing w:after="0"/>
        <w:ind w:left="5387"/>
        <w:rPr>
          <w:rFonts w:ascii="Times New Roman" w:hAnsi="Times New Roman" w:cs="Times New Roman"/>
        </w:rPr>
      </w:pPr>
    </w:p>
    <w:p w:rsidR="00E13989" w:rsidRDefault="00E13989" w:rsidP="00E139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проведения проверки готовности к отопительному периоду 2015-2016 года теплоснабжающих организация, расположенных на территории муниципальных образований Енисейского района.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13989" w:rsidTr="00E13989">
        <w:tc>
          <w:tcPr>
            <w:tcW w:w="817" w:type="dxa"/>
          </w:tcPr>
          <w:p w:rsidR="00E13989" w:rsidRDefault="00E13989" w:rsidP="00E1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8" w:type="dxa"/>
          </w:tcPr>
          <w:p w:rsidR="00E13989" w:rsidRDefault="00256969" w:rsidP="00E1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Теплоснабжающие организации, подлежащие проверке</w:t>
            </w:r>
          </w:p>
        </w:tc>
        <w:tc>
          <w:tcPr>
            <w:tcW w:w="2393" w:type="dxa"/>
          </w:tcPr>
          <w:p w:rsidR="00E13989" w:rsidRDefault="00256969" w:rsidP="00E1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проверки</w:t>
            </w:r>
          </w:p>
        </w:tc>
        <w:tc>
          <w:tcPr>
            <w:tcW w:w="2393" w:type="dxa"/>
          </w:tcPr>
          <w:p w:rsidR="00E13989" w:rsidRDefault="00256969" w:rsidP="00E1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проверяемые в ходе проверки</w:t>
            </w:r>
          </w:p>
        </w:tc>
      </w:tr>
      <w:tr w:rsidR="00256969" w:rsidTr="00E13989">
        <w:tc>
          <w:tcPr>
            <w:tcW w:w="817" w:type="dxa"/>
          </w:tcPr>
          <w:p w:rsidR="00256969" w:rsidRDefault="00256969" w:rsidP="00E1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:rsidR="00256969" w:rsidRDefault="00204016" w:rsidP="00E1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«Енисейэнергоком»</w:t>
            </w:r>
          </w:p>
        </w:tc>
        <w:tc>
          <w:tcPr>
            <w:tcW w:w="2393" w:type="dxa"/>
          </w:tcPr>
          <w:p w:rsidR="00256969" w:rsidRDefault="00204016" w:rsidP="00E1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25-31 августа 2015 года</w:t>
            </w:r>
          </w:p>
        </w:tc>
        <w:tc>
          <w:tcPr>
            <w:tcW w:w="2393" w:type="dxa"/>
            <w:vMerge w:val="restart"/>
          </w:tcPr>
          <w:p w:rsidR="00256969" w:rsidRDefault="00256969" w:rsidP="00E1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приложением 3 к Программе проведения проверки готовности к отопительному периоду 2015-2016 года</w:t>
            </w:r>
          </w:p>
        </w:tc>
      </w:tr>
      <w:tr w:rsidR="00256969" w:rsidTr="00E13989">
        <w:tc>
          <w:tcPr>
            <w:tcW w:w="817" w:type="dxa"/>
          </w:tcPr>
          <w:p w:rsidR="00256969" w:rsidRDefault="00256969" w:rsidP="00E1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</w:tcPr>
          <w:p w:rsidR="00256969" w:rsidRDefault="00204016" w:rsidP="00E1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«Абалаковская средняя школа №1»</w:t>
            </w:r>
          </w:p>
        </w:tc>
        <w:tc>
          <w:tcPr>
            <w:tcW w:w="2393" w:type="dxa"/>
          </w:tcPr>
          <w:p w:rsidR="00256969" w:rsidRDefault="00204016" w:rsidP="00E1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августа 2015 года</w:t>
            </w:r>
          </w:p>
        </w:tc>
        <w:tc>
          <w:tcPr>
            <w:tcW w:w="2393" w:type="dxa"/>
            <w:vMerge/>
          </w:tcPr>
          <w:p w:rsidR="00256969" w:rsidRDefault="00256969" w:rsidP="00E13989">
            <w:pPr>
              <w:rPr>
                <w:rFonts w:ascii="Times New Roman" w:hAnsi="Times New Roman" w:cs="Times New Roman"/>
              </w:rPr>
            </w:pPr>
          </w:p>
        </w:tc>
      </w:tr>
      <w:tr w:rsidR="00256969" w:rsidTr="00E13989">
        <w:tc>
          <w:tcPr>
            <w:tcW w:w="817" w:type="dxa"/>
          </w:tcPr>
          <w:p w:rsidR="00256969" w:rsidRDefault="00256969" w:rsidP="00E1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</w:tcPr>
          <w:p w:rsidR="00256969" w:rsidRDefault="00204016" w:rsidP="00204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«Анциферовская общеобразовательная школа № 25»</w:t>
            </w:r>
          </w:p>
        </w:tc>
        <w:tc>
          <w:tcPr>
            <w:tcW w:w="2393" w:type="dxa"/>
          </w:tcPr>
          <w:p w:rsidR="00256969" w:rsidRDefault="00204016" w:rsidP="00E1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августа 2015 года</w:t>
            </w:r>
          </w:p>
        </w:tc>
        <w:tc>
          <w:tcPr>
            <w:tcW w:w="2393" w:type="dxa"/>
            <w:vMerge/>
          </w:tcPr>
          <w:p w:rsidR="00256969" w:rsidRDefault="00256969" w:rsidP="00E13989">
            <w:pPr>
              <w:rPr>
                <w:rFonts w:ascii="Times New Roman" w:hAnsi="Times New Roman" w:cs="Times New Roman"/>
              </w:rPr>
            </w:pPr>
          </w:p>
        </w:tc>
      </w:tr>
    </w:tbl>
    <w:p w:rsidR="00E13989" w:rsidRPr="00E13989" w:rsidRDefault="00E13989" w:rsidP="00E13989">
      <w:pPr>
        <w:spacing w:after="0"/>
        <w:rPr>
          <w:rFonts w:ascii="Times New Roman" w:hAnsi="Times New Roman" w:cs="Times New Roman"/>
        </w:rPr>
      </w:pPr>
    </w:p>
    <w:sectPr w:rsidR="00E13989" w:rsidRPr="00E13989" w:rsidSect="0007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727D"/>
    <w:multiLevelType w:val="multilevel"/>
    <w:tmpl w:val="8BB41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72ACD"/>
    <w:rsid w:val="00072ACD"/>
    <w:rsid w:val="000762DF"/>
    <w:rsid w:val="00204016"/>
    <w:rsid w:val="00256969"/>
    <w:rsid w:val="002D133E"/>
    <w:rsid w:val="003B5267"/>
    <w:rsid w:val="004031E8"/>
    <w:rsid w:val="004115EF"/>
    <w:rsid w:val="00AF5BBE"/>
    <w:rsid w:val="00C93D35"/>
    <w:rsid w:val="00E1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E8"/>
    <w:pPr>
      <w:ind w:left="720"/>
      <w:contextualSpacing/>
    </w:pPr>
  </w:style>
  <w:style w:type="table" w:styleId="a4">
    <w:name w:val="Table Grid"/>
    <w:basedOn w:val="a1"/>
    <w:uiPriority w:val="59"/>
    <w:rsid w:val="00E13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2015-07-01T05:55:00Z</cp:lastPrinted>
  <dcterms:created xsi:type="dcterms:W3CDTF">2015-07-01T03:03:00Z</dcterms:created>
  <dcterms:modified xsi:type="dcterms:W3CDTF">2015-07-29T05:04:00Z</dcterms:modified>
</cp:coreProperties>
</file>