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87" w:rsidRDefault="001F3C87" w:rsidP="004A61F0">
      <w:pPr>
        <w:jc w:val="both"/>
        <w:rPr>
          <w:sz w:val="28"/>
          <w:szCs w:val="28"/>
        </w:rPr>
      </w:pPr>
    </w:p>
    <w:p w:rsidR="00C30B16" w:rsidRDefault="00C30B16" w:rsidP="004A61F0">
      <w:pPr>
        <w:jc w:val="both"/>
        <w:rPr>
          <w:sz w:val="28"/>
          <w:szCs w:val="28"/>
        </w:rPr>
      </w:pPr>
    </w:p>
    <w:p w:rsidR="00D30213" w:rsidRDefault="00D30213" w:rsidP="00D3021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D30213" w:rsidRDefault="00D30213" w:rsidP="00D3021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D30213" w:rsidRDefault="00D30213" w:rsidP="00D3021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D30213" w:rsidRDefault="00D30213" w:rsidP="00D30213">
      <w:pPr>
        <w:jc w:val="center"/>
      </w:pPr>
    </w:p>
    <w:p w:rsidR="00D30213" w:rsidRDefault="00D30213" w:rsidP="00D30213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8"/>
          <w:szCs w:val="28"/>
        </w:rPr>
      </w:pPr>
      <w:r>
        <w:rPr>
          <w:u w:val="single"/>
        </w:rPr>
        <w:t>19.06.2015</w:t>
      </w:r>
      <w:r>
        <w:tab/>
        <w:t xml:space="preserve">г. Енисейск                                         </w:t>
      </w:r>
      <w:r>
        <w:rPr>
          <w:u w:val="single"/>
        </w:rPr>
        <w:t>№ 5</w:t>
      </w:r>
      <w:r w:rsidR="00213119">
        <w:rPr>
          <w:u w:val="single"/>
        </w:rPr>
        <w:t>77</w:t>
      </w:r>
      <w:bookmarkStart w:id="0" w:name="_GoBack"/>
      <w:bookmarkEnd w:id="0"/>
      <w:r>
        <w:rPr>
          <w:u w:val="single"/>
        </w:rPr>
        <w:t>-п</w:t>
      </w:r>
    </w:p>
    <w:p w:rsidR="00730E58" w:rsidRDefault="00730E58" w:rsidP="004F074B">
      <w:pPr>
        <w:jc w:val="both"/>
        <w:rPr>
          <w:sz w:val="28"/>
          <w:szCs w:val="28"/>
        </w:rPr>
      </w:pPr>
    </w:p>
    <w:p w:rsidR="004A61F0" w:rsidRDefault="004A61F0" w:rsidP="004F074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97E8B">
        <w:rPr>
          <w:sz w:val="28"/>
          <w:szCs w:val="28"/>
        </w:rPr>
        <w:t xml:space="preserve"> </w:t>
      </w:r>
      <w:r w:rsidR="00284439">
        <w:rPr>
          <w:sz w:val="28"/>
          <w:szCs w:val="28"/>
        </w:rPr>
        <w:t xml:space="preserve"> в</w:t>
      </w:r>
      <w:r w:rsidR="008A4D53">
        <w:rPr>
          <w:sz w:val="28"/>
          <w:szCs w:val="28"/>
        </w:rPr>
        <w:t>несении</w:t>
      </w:r>
      <w:r w:rsidR="00284439">
        <w:rPr>
          <w:sz w:val="28"/>
          <w:szCs w:val="28"/>
        </w:rPr>
        <w:t xml:space="preserve"> </w:t>
      </w:r>
      <w:r w:rsidR="00750D30">
        <w:rPr>
          <w:sz w:val="28"/>
          <w:szCs w:val="28"/>
        </w:rPr>
        <w:t>и</w:t>
      </w:r>
      <w:r w:rsidR="00284439">
        <w:rPr>
          <w:sz w:val="28"/>
          <w:szCs w:val="28"/>
        </w:rPr>
        <w:t xml:space="preserve">зменений в постановление администрации </w:t>
      </w:r>
      <w:r w:rsidR="00730E58">
        <w:rPr>
          <w:sz w:val="28"/>
          <w:szCs w:val="28"/>
        </w:rPr>
        <w:t xml:space="preserve">Енисейского </w:t>
      </w:r>
      <w:r w:rsidR="00284439">
        <w:rPr>
          <w:sz w:val="28"/>
          <w:szCs w:val="28"/>
        </w:rPr>
        <w:t>района</w:t>
      </w:r>
      <w:r w:rsidR="00730E58">
        <w:rPr>
          <w:sz w:val="28"/>
          <w:szCs w:val="28"/>
        </w:rPr>
        <w:t xml:space="preserve"> </w:t>
      </w:r>
      <w:r w:rsidR="003C28F8">
        <w:rPr>
          <w:sz w:val="28"/>
          <w:szCs w:val="28"/>
        </w:rPr>
        <w:t xml:space="preserve"> от 03.03</w:t>
      </w:r>
      <w:r w:rsidR="00284439">
        <w:rPr>
          <w:sz w:val="28"/>
          <w:szCs w:val="28"/>
        </w:rPr>
        <w:t>.2014    №191-п «Об утверждении муниципальной программы Енисейского района «Улучшение качества жизни в Енисейском районе»</w:t>
      </w:r>
      <w:r w:rsidR="009E7E66">
        <w:rPr>
          <w:sz w:val="28"/>
          <w:szCs w:val="28"/>
        </w:rPr>
        <w:t xml:space="preserve"> в новой редакции»</w:t>
      </w:r>
      <w:r w:rsidR="000F5D2A">
        <w:rPr>
          <w:sz w:val="28"/>
          <w:szCs w:val="28"/>
        </w:rPr>
        <w:t>.</w:t>
      </w:r>
    </w:p>
    <w:p w:rsidR="00284439" w:rsidRPr="004A61F0" w:rsidRDefault="00284439" w:rsidP="004A61F0">
      <w:pPr>
        <w:jc w:val="both"/>
        <w:rPr>
          <w:sz w:val="28"/>
          <w:szCs w:val="28"/>
        </w:rPr>
      </w:pPr>
    </w:p>
    <w:p w:rsidR="004A61F0" w:rsidRPr="004A61F0" w:rsidRDefault="004A61F0" w:rsidP="00131D96">
      <w:pPr>
        <w:spacing w:line="276" w:lineRule="auto"/>
        <w:jc w:val="both"/>
        <w:rPr>
          <w:sz w:val="28"/>
          <w:szCs w:val="28"/>
        </w:rPr>
      </w:pPr>
      <w:r w:rsidRPr="004A61F0">
        <w:rPr>
          <w:sz w:val="28"/>
          <w:szCs w:val="28"/>
        </w:rPr>
        <w:tab/>
        <w:t>Руководствуясь статьями 27.</w:t>
      </w:r>
      <w:r w:rsidR="00131D96">
        <w:rPr>
          <w:sz w:val="28"/>
          <w:szCs w:val="28"/>
        </w:rPr>
        <w:t>3, 29 Устава Енисейского района, постановлением</w:t>
      </w:r>
      <w:r w:rsidR="005E470B">
        <w:rPr>
          <w:sz w:val="28"/>
          <w:szCs w:val="28"/>
        </w:rPr>
        <w:t xml:space="preserve"> </w:t>
      </w:r>
      <w:r w:rsidR="005E470B" w:rsidRPr="005E470B">
        <w:rPr>
          <w:sz w:val="28"/>
          <w:szCs w:val="28"/>
        </w:rPr>
        <w:t xml:space="preserve">администрации </w:t>
      </w:r>
      <w:r w:rsidR="005E470B">
        <w:rPr>
          <w:sz w:val="28"/>
          <w:szCs w:val="28"/>
        </w:rPr>
        <w:t xml:space="preserve">Енисейского </w:t>
      </w:r>
      <w:r w:rsidR="005E470B" w:rsidRPr="005E470B">
        <w:rPr>
          <w:sz w:val="28"/>
          <w:szCs w:val="28"/>
        </w:rPr>
        <w:t>района от 01.08.2013 №882-п «Об утверждении Порядка принятия решений о разработке муниципальных программ Енисейского района, их формировании и реализации»</w:t>
      </w:r>
      <w:r w:rsidRPr="005E470B">
        <w:rPr>
          <w:sz w:val="28"/>
          <w:szCs w:val="28"/>
        </w:rPr>
        <w:t>,</w:t>
      </w:r>
      <w:r w:rsidRPr="004A61F0">
        <w:rPr>
          <w:sz w:val="28"/>
          <w:szCs w:val="28"/>
        </w:rPr>
        <w:t xml:space="preserve"> ПОСТАН</w:t>
      </w:r>
      <w:r w:rsidR="00750D30">
        <w:rPr>
          <w:sz w:val="28"/>
          <w:szCs w:val="28"/>
        </w:rPr>
        <w:t>О</w:t>
      </w:r>
      <w:r w:rsidRPr="004A61F0">
        <w:rPr>
          <w:sz w:val="28"/>
          <w:szCs w:val="28"/>
        </w:rPr>
        <w:t>ВЛЯЮ:</w:t>
      </w:r>
    </w:p>
    <w:p w:rsidR="007D2D45" w:rsidRDefault="00CD530E" w:rsidP="00F6088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2D45">
        <w:rPr>
          <w:sz w:val="28"/>
          <w:szCs w:val="28"/>
        </w:rPr>
        <w:t xml:space="preserve">Внести в постановление администрации </w:t>
      </w:r>
      <w:r w:rsidR="004F074B">
        <w:rPr>
          <w:sz w:val="28"/>
          <w:szCs w:val="28"/>
        </w:rPr>
        <w:t xml:space="preserve">Енисейского </w:t>
      </w:r>
      <w:r w:rsidR="007D2D45">
        <w:rPr>
          <w:sz w:val="28"/>
          <w:szCs w:val="28"/>
        </w:rPr>
        <w:t>района от 03.0</w:t>
      </w:r>
      <w:r w:rsidR="003C28F8">
        <w:rPr>
          <w:sz w:val="28"/>
          <w:szCs w:val="28"/>
        </w:rPr>
        <w:t>3</w:t>
      </w:r>
      <w:r w:rsidR="007D2D45">
        <w:rPr>
          <w:sz w:val="28"/>
          <w:szCs w:val="28"/>
        </w:rPr>
        <w:t>.2014 №191-п «Об утверждении муниципальной программы Енисейского района «Улучшение качества жизни в Енисейском районе»</w:t>
      </w:r>
      <w:r w:rsidR="009E7E66">
        <w:rPr>
          <w:sz w:val="28"/>
          <w:szCs w:val="28"/>
        </w:rPr>
        <w:t xml:space="preserve"> в новой редакции»</w:t>
      </w:r>
      <w:r w:rsidR="007D2D45">
        <w:rPr>
          <w:sz w:val="28"/>
          <w:szCs w:val="28"/>
        </w:rPr>
        <w:t xml:space="preserve"> следующие изменения:</w:t>
      </w:r>
    </w:p>
    <w:p w:rsidR="009E7E66" w:rsidRDefault="009E7E66" w:rsidP="009E7E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муниципальной программе Енисейского  района «Улучшение качества жизни в Енисейском районе» (далее Программа):</w:t>
      </w:r>
    </w:p>
    <w:p w:rsidR="007B07C1" w:rsidRDefault="00C22FE6" w:rsidP="007B07C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3B95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323B95">
        <w:rPr>
          <w:sz w:val="28"/>
          <w:szCs w:val="28"/>
        </w:rPr>
        <w:t xml:space="preserve"> №4.1.</w:t>
      </w:r>
      <w:r w:rsidR="009E7E66" w:rsidRPr="00365DE8">
        <w:rPr>
          <w:sz w:val="28"/>
          <w:szCs w:val="28"/>
        </w:rPr>
        <w:t xml:space="preserve"> </w:t>
      </w:r>
      <w:r w:rsidR="008B2A49">
        <w:rPr>
          <w:sz w:val="28"/>
          <w:szCs w:val="28"/>
        </w:rPr>
        <w:t>к Программе</w:t>
      </w:r>
      <w:r w:rsidR="009E7E66" w:rsidRPr="00365DE8">
        <w:rPr>
          <w:sz w:val="28"/>
          <w:szCs w:val="28"/>
        </w:rPr>
        <w:t xml:space="preserve"> </w:t>
      </w:r>
      <w:r w:rsidR="007B07C1" w:rsidRPr="00365DE8">
        <w:rPr>
          <w:sz w:val="28"/>
          <w:szCs w:val="28"/>
        </w:rPr>
        <w:t>изложить</w:t>
      </w:r>
      <w:r w:rsidR="00323B95">
        <w:rPr>
          <w:sz w:val="28"/>
          <w:szCs w:val="28"/>
        </w:rPr>
        <w:t xml:space="preserve"> в новой редакции (приложение №1</w:t>
      </w:r>
      <w:r w:rsidR="007B07C1" w:rsidRPr="00365DE8">
        <w:rPr>
          <w:sz w:val="28"/>
          <w:szCs w:val="28"/>
        </w:rPr>
        <w:t>);</w:t>
      </w:r>
    </w:p>
    <w:p w:rsidR="00D51AEB" w:rsidRDefault="00D51AEB" w:rsidP="00D51A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к приложению №4.9</w:t>
      </w:r>
      <w:r w:rsidRPr="00D51AEB">
        <w:rPr>
          <w:sz w:val="28"/>
          <w:szCs w:val="28"/>
        </w:rPr>
        <w:t xml:space="preserve"> </w:t>
      </w:r>
      <w:r w:rsidR="008B2A49">
        <w:rPr>
          <w:sz w:val="28"/>
          <w:szCs w:val="28"/>
        </w:rPr>
        <w:t>к Программе</w:t>
      </w:r>
      <w:r w:rsidRPr="00365DE8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новой редакции (приложение №2</w:t>
      </w:r>
      <w:r w:rsidRPr="00365DE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A61F0" w:rsidRDefault="00A3096A" w:rsidP="00F60889">
      <w:pPr>
        <w:spacing w:line="276" w:lineRule="auto"/>
        <w:ind w:firstLine="709"/>
        <w:jc w:val="both"/>
      </w:pPr>
      <w:r>
        <w:rPr>
          <w:sz w:val="28"/>
          <w:szCs w:val="28"/>
        </w:rPr>
        <w:t>2</w:t>
      </w:r>
      <w:r w:rsidR="00CD530E">
        <w:rPr>
          <w:sz w:val="28"/>
          <w:szCs w:val="28"/>
        </w:rPr>
        <w:t xml:space="preserve">. </w:t>
      </w:r>
      <w:proofErr w:type="gramStart"/>
      <w:r w:rsidR="004A61F0">
        <w:rPr>
          <w:sz w:val="28"/>
          <w:szCs w:val="28"/>
        </w:rPr>
        <w:t>Контроль за</w:t>
      </w:r>
      <w:proofErr w:type="gramEnd"/>
      <w:r w:rsidR="004A61F0">
        <w:rPr>
          <w:sz w:val="28"/>
          <w:szCs w:val="28"/>
        </w:rPr>
        <w:t xml:space="preserve"> исполнением постановления </w:t>
      </w:r>
      <w:r w:rsidR="00F60889">
        <w:rPr>
          <w:sz w:val="28"/>
          <w:szCs w:val="28"/>
        </w:rPr>
        <w:t>оставляю за собой</w:t>
      </w:r>
      <w:r w:rsidR="004A61F0">
        <w:rPr>
          <w:sz w:val="28"/>
          <w:szCs w:val="28"/>
        </w:rPr>
        <w:t>.</w:t>
      </w:r>
    </w:p>
    <w:p w:rsidR="004A61F0" w:rsidRDefault="00A3096A" w:rsidP="00F60889">
      <w:pPr>
        <w:spacing w:line="276" w:lineRule="auto"/>
        <w:ind w:firstLine="709"/>
        <w:jc w:val="both"/>
      </w:pPr>
      <w:r>
        <w:rPr>
          <w:sz w:val="28"/>
          <w:szCs w:val="28"/>
        </w:rPr>
        <w:t>3</w:t>
      </w:r>
      <w:r w:rsidR="00CD530E">
        <w:rPr>
          <w:sz w:val="28"/>
          <w:szCs w:val="28"/>
        </w:rPr>
        <w:t xml:space="preserve">. </w:t>
      </w:r>
      <w:r w:rsidR="004A61F0">
        <w:rPr>
          <w:sz w:val="28"/>
          <w:szCs w:val="28"/>
        </w:rPr>
        <w:t xml:space="preserve">Постановление вступает в силу </w:t>
      </w:r>
      <w:r w:rsidR="00C244C7">
        <w:rPr>
          <w:sz w:val="28"/>
          <w:szCs w:val="28"/>
        </w:rPr>
        <w:t>со дня подписания</w:t>
      </w:r>
      <w:r w:rsidR="004A61F0">
        <w:rPr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4A61F0" w:rsidRDefault="004A61F0" w:rsidP="004A61F0">
      <w:pPr>
        <w:rPr>
          <w:sz w:val="28"/>
          <w:szCs w:val="28"/>
        </w:rPr>
      </w:pPr>
    </w:p>
    <w:p w:rsidR="004A61F0" w:rsidRDefault="004A61F0" w:rsidP="004A61F0">
      <w:pPr>
        <w:rPr>
          <w:sz w:val="28"/>
          <w:szCs w:val="28"/>
        </w:rPr>
      </w:pPr>
    </w:p>
    <w:p w:rsidR="004A61F0" w:rsidRDefault="007372C7" w:rsidP="004A61F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 И.А. Михайлов</w:t>
      </w:r>
    </w:p>
    <w:p w:rsidR="00E4452A" w:rsidRDefault="00E4452A" w:rsidP="007372C7">
      <w:pPr>
        <w:rPr>
          <w:rFonts w:ascii="Cambria" w:hAnsi="Cambria"/>
          <w:bCs/>
        </w:rPr>
      </w:pPr>
    </w:p>
    <w:p w:rsidR="00E4452A" w:rsidRDefault="00E4452A" w:rsidP="007372C7">
      <w:pPr>
        <w:rPr>
          <w:rFonts w:ascii="Cambria" w:hAnsi="Cambria"/>
          <w:bCs/>
        </w:rPr>
      </w:pPr>
    </w:p>
    <w:p w:rsidR="009E7E66" w:rsidRDefault="009E7E66" w:rsidP="007372C7">
      <w:pPr>
        <w:rPr>
          <w:rFonts w:ascii="Cambria" w:hAnsi="Cambria"/>
          <w:bCs/>
        </w:rPr>
      </w:pPr>
    </w:p>
    <w:p w:rsidR="00BA2A0D" w:rsidRDefault="00BA2A0D" w:rsidP="007372C7">
      <w:pPr>
        <w:rPr>
          <w:rFonts w:ascii="Cambria" w:hAnsi="Cambria"/>
          <w:bCs/>
        </w:rPr>
      </w:pPr>
    </w:p>
    <w:p w:rsidR="00BA2A0D" w:rsidRDefault="00BA2A0D" w:rsidP="007372C7">
      <w:pPr>
        <w:rPr>
          <w:rFonts w:ascii="Cambria" w:hAnsi="Cambria"/>
          <w:bCs/>
        </w:rPr>
      </w:pPr>
    </w:p>
    <w:p w:rsidR="00323B95" w:rsidRDefault="00323B95" w:rsidP="007372C7">
      <w:pPr>
        <w:rPr>
          <w:rFonts w:ascii="Cambria" w:hAnsi="Cambria"/>
          <w:bCs/>
        </w:rPr>
      </w:pPr>
    </w:p>
    <w:p w:rsidR="00323B95" w:rsidRDefault="00323B95" w:rsidP="007372C7">
      <w:pPr>
        <w:rPr>
          <w:rFonts w:ascii="Cambria" w:hAnsi="Cambria"/>
          <w:bCs/>
        </w:rPr>
      </w:pPr>
    </w:p>
    <w:p w:rsidR="00323B95" w:rsidRDefault="00323B95" w:rsidP="007372C7">
      <w:pPr>
        <w:rPr>
          <w:rFonts w:ascii="Cambria" w:hAnsi="Cambria"/>
          <w:bCs/>
        </w:rPr>
      </w:pPr>
    </w:p>
    <w:p w:rsidR="009E7E66" w:rsidRPr="00676C7E" w:rsidRDefault="009E7E66" w:rsidP="00D51AEB">
      <w:pPr>
        <w:ind w:left="524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177608">
        <w:rPr>
          <w:sz w:val="22"/>
          <w:szCs w:val="22"/>
        </w:rPr>
        <w:t xml:space="preserve">№1 </w:t>
      </w:r>
      <w:r>
        <w:rPr>
          <w:sz w:val="22"/>
          <w:szCs w:val="22"/>
        </w:rPr>
        <w:t>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9E7E66" w:rsidRDefault="009E7E66" w:rsidP="00D51AEB">
      <w:pPr>
        <w:ind w:left="5245"/>
        <w:rPr>
          <w:sz w:val="22"/>
          <w:szCs w:val="22"/>
        </w:rPr>
      </w:pPr>
      <w:r w:rsidRPr="00676C7E">
        <w:rPr>
          <w:sz w:val="22"/>
          <w:szCs w:val="22"/>
        </w:rPr>
        <w:t>от __________201</w:t>
      </w:r>
      <w:r w:rsidR="00177608">
        <w:rPr>
          <w:sz w:val="22"/>
          <w:szCs w:val="22"/>
        </w:rPr>
        <w:t>5</w:t>
      </w:r>
      <w:r w:rsidRPr="00676C7E">
        <w:rPr>
          <w:sz w:val="22"/>
          <w:szCs w:val="22"/>
        </w:rPr>
        <w:t xml:space="preserve"> №__________</w:t>
      </w:r>
    </w:p>
    <w:p w:rsidR="009E7E66" w:rsidRDefault="009E7E66" w:rsidP="009E7E66">
      <w:pPr>
        <w:rPr>
          <w:sz w:val="22"/>
          <w:szCs w:val="22"/>
        </w:rPr>
      </w:pPr>
    </w:p>
    <w:p w:rsidR="00D51AEB" w:rsidRDefault="00D51AEB" w:rsidP="00D51AEB">
      <w:pPr>
        <w:pStyle w:val="a6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</w:rPr>
      </w:pPr>
      <w:r w:rsidRPr="0063691D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иложение №4.1.</w:t>
      </w:r>
    </w:p>
    <w:p w:rsidR="00D51AEB" w:rsidRDefault="00D51AEB" w:rsidP="00D51AEB">
      <w:pPr>
        <w:pStyle w:val="a6"/>
        <w:autoSpaceDE w:val="0"/>
        <w:autoSpaceDN w:val="0"/>
        <w:adjustRightInd w:val="0"/>
        <w:spacing w:after="0" w:line="240" w:lineRule="auto"/>
        <w:ind w:left="5245" w:right="1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муниципальной программе </w:t>
      </w:r>
    </w:p>
    <w:p w:rsidR="00D51AEB" w:rsidRDefault="00D51AEB" w:rsidP="00D51AEB">
      <w:pPr>
        <w:pStyle w:val="a6"/>
        <w:autoSpaceDE w:val="0"/>
        <w:autoSpaceDN w:val="0"/>
        <w:adjustRightInd w:val="0"/>
        <w:spacing w:after="0" w:line="240" w:lineRule="auto"/>
        <w:ind w:left="5245" w:right="1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Енисейского района «Улучшение </w:t>
      </w:r>
    </w:p>
    <w:p w:rsidR="00D51AEB" w:rsidRPr="0063691D" w:rsidRDefault="00D51AEB" w:rsidP="00D51AEB">
      <w:pPr>
        <w:pStyle w:val="a6"/>
        <w:autoSpaceDE w:val="0"/>
        <w:autoSpaceDN w:val="0"/>
        <w:adjustRightInd w:val="0"/>
        <w:spacing w:after="0" w:line="240" w:lineRule="auto"/>
        <w:ind w:left="5245" w:right="139"/>
        <w:rPr>
          <w:rFonts w:ascii="Times New Roman" w:hAnsi="Times New Roman"/>
        </w:rPr>
      </w:pPr>
      <w:r>
        <w:rPr>
          <w:rFonts w:ascii="Times New Roman" w:hAnsi="Times New Roman"/>
        </w:rPr>
        <w:t>качества жизни в Енисейском районе»</w:t>
      </w:r>
    </w:p>
    <w:p w:rsidR="00D51AEB" w:rsidRDefault="00D51AEB" w:rsidP="00D51AEB">
      <w:pPr>
        <w:widowControl w:val="0"/>
        <w:shd w:val="clear" w:color="auto" w:fill="FFFFFF"/>
        <w:autoSpaceDE w:val="0"/>
        <w:autoSpaceDN w:val="0"/>
        <w:adjustRightInd w:val="0"/>
        <w:ind w:left="720" w:right="17"/>
        <w:jc w:val="center"/>
        <w:rPr>
          <w:caps/>
        </w:rPr>
      </w:pPr>
    </w:p>
    <w:p w:rsidR="00D51AEB" w:rsidRPr="000260CD" w:rsidRDefault="00D51AEB" w:rsidP="00D51AEB">
      <w:pPr>
        <w:widowControl w:val="0"/>
        <w:shd w:val="clear" w:color="auto" w:fill="FFFFFF"/>
        <w:autoSpaceDE w:val="0"/>
        <w:autoSpaceDN w:val="0"/>
        <w:adjustRightInd w:val="0"/>
        <w:ind w:left="720" w:right="17"/>
        <w:jc w:val="center"/>
        <w:rPr>
          <w:b/>
          <w:caps/>
        </w:rPr>
      </w:pPr>
      <w:r w:rsidRPr="000260CD">
        <w:rPr>
          <w:caps/>
        </w:rPr>
        <w:t>ПОДПРОГРАММА</w:t>
      </w:r>
    </w:p>
    <w:p w:rsidR="00D51AEB" w:rsidRDefault="00D51AEB" w:rsidP="00D51AEB">
      <w:pPr>
        <w:widowControl w:val="0"/>
        <w:shd w:val="clear" w:color="auto" w:fill="FFFFFF"/>
        <w:autoSpaceDE w:val="0"/>
        <w:autoSpaceDN w:val="0"/>
        <w:adjustRightInd w:val="0"/>
        <w:ind w:right="17"/>
        <w:jc w:val="center"/>
        <w:rPr>
          <w:caps/>
        </w:rPr>
      </w:pPr>
      <w:r w:rsidRPr="000260CD">
        <w:rPr>
          <w:caps/>
        </w:rPr>
        <w:t>«</w:t>
      </w:r>
      <w:r w:rsidRPr="000260CD">
        <w:rPr>
          <w:caps/>
          <w:spacing w:val="-2"/>
        </w:rPr>
        <w:t>Охрана окружающей среды</w:t>
      </w:r>
      <w:r w:rsidRPr="000260CD">
        <w:rPr>
          <w:caps/>
        </w:rPr>
        <w:t xml:space="preserve">» муниципальной программы </w:t>
      </w:r>
      <w:r>
        <w:rPr>
          <w:caps/>
        </w:rPr>
        <w:t xml:space="preserve">ЕНИСЕЙСКОГО РАЙОНА </w:t>
      </w:r>
      <w:r w:rsidRPr="000260CD">
        <w:rPr>
          <w:caps/>
        </w:rPr>
        <w:t>«</w:t>
      </w:r>
      <w:r w:rsidRPr="000260CD">
        <w:rPr>
          <w:bCs/>
          <w:caps/>
          <w:spacing w:val="-2"/>
        </w:rPr>
        <w:t>Улучшение качества жизни в Енисейском районе</w:t>
      </w:r>
      <w:r w:rsidRPr="000260CD">
        <w:rPr>
          <w:caps/>
        </w:rPr>
        <w:t>»</w:t>
      </w:r>
    </w:p>
    <w:p w:rsidR="00D51AEB" w:rsidRDefault="00D51AEB" w:rsidP="00D51AEB">
      <w:pPr>
        <w:widowControl w:val="0"/>
        <w:shd w:val="clear" w:color="auto" w:fill="FFFFFF"/>
        <w:autoSpaceDE w:val="0"/>
        <w:autoSpaceDN w:val="0"/>
        <w:adjustRightInd w:val="0"/>
        <w:ind w:right="17"/>
        <w:jc w:val="center"/>
      </w:pPr>
    </w:p>
    <w:p w:rsidR="003D7393" w:rsidRPr="000D4BBE" w:rsidRDefault="003D7393" w:rsidP="00D51AEB">
      <w:pPr>
        <w:widowControl w:val="0"/>
        <w:shd w:val="clear" w:color="auto" w:fill="FFFFFF"/>
        <w:autoSpaceDE w:val="0"/>
        <w:autoSpaceDN w:val="0"/>
        <w:adjustRightInd w:val="0"/>
        <w:ind w:right="17"/>
        <w:jc w:val="center"/>
      </w:pPr>
    </w:p>
    <w:p w:rsidR="00D51AEB" w:rsidRPr="00BA6A89" w:rsidRDefault="00D51AEB" w:rsidP="00D51AEB">
      <w:pPr>
        <w:rPr>
          <w:rFonts w:ascii="Cambria" w:hAnsi="Cambria"/>
          <w:bCs/>
        </w:rPr>
      </w:pPr>
      <w:r w:rsidRPr="00BA6A89">
        <w:rPr>
          <w:rFonts w:ascii="Cambria" w:hAnsi="Cambria"/>
          <w:bCs/>
        </w:rPr>
        <w:t>1. Паспорт подпрограммы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7513"/>
      </w:tblGrid>
      <w:tr w:rsidR="00D51AEB" w:rsidRPr="00960910" w:rsidTr="00D51AEB">
        <w:trPr>
          <w:trHeight w:hRule="exact" w:val="82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EB" w:rsidRPr="000260CD" w:rsidRDefault="00D51AEB" w:rsidP="00D51AEB">
            <w:pPr>
              <w:shd w:val="clear" w:color="auto" w:fill="FFFFFF"/>
              <w:ind w:right="17"/>
              <w:rPr>
                <w:sz w:val="26"/>
                <w:szCs w:val="26"/>
              </w:rPr>
            </w:pPr>
            <w:r w:rsidRPr="000260CD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EB" w:rsidRPr="00572C33" w:rsidRDefault="00D51AEB" w:rsidP="00D51AEB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72C3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Охрана окружающей среды (далее подпрограмма)</w:t>
            </w:r>
          </w:p>
        </w:tc>
      </w:tr>
      <w:tr w:rsidR="00D51AEB" w:rsidRPr="00960910" w:rsidTr="00D51AEB">
        <w:trPr>
          <w:trHeight w:hRule="exact" w:val="10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EB" w:rsidRPr="000260CD" w:rsidRDefault="00D51AEB" w:rsidP="00D51AEB">
            <w:pPr>
              <w:shd w:val="clear" w:color="auto" w:fill="FFFFFF"/>
              <w:ind w:right="17"/>
              <w:rPr>
                <w:sz w:val="26"/>
                <w:szCs w:val="26"/>
              </w:rPr>
            </w:pPr>
            <w:r w:rsidRPr="000260CD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EB" w:rsidRPr="00572C33" w:rsidRDefault="00D51AEB" w:rsidP="00D51A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2C33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«Улучшение качества жизни в Енисейском районе»</w:t>
            </w:r>
          </w:p>
        </w:tc>
      </w:tr>
      <w:tr w:rsidR="00D51AEB" w:rsidRPr="00960910" w:rsidTr="00D51AEB">
        <w:trPr>
          <w:trHeight w:hRule="exact" w:val="311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EB" w:rsidRPr="000260CD" w:rsidRDefault="00D51AEB" w:rsidP="00D51AEB">
            <w:pPr>
              <w:shd w:val="clear" w:color="auto" w:fill="FFFFFF"/>
              <w:spacing w:line="274" w:lineRule="exact"/>
              <w:ind w:right="96"/>
              <w:rPr>
                <w:sz w:val="26"/>
                <w:szCs w:val="26"/>
              </w:rPr>
            </w:pPr>
            <w:r w:rsidRPr="000260CD">
              <w:rPr>
                <w:spacing w:val="-2"/>
                <w:sz w:val="26"/>
                <w:szCs w:val="26"/>
              </w:rPr>
              <w:t xml:space="preserve">Основание для разработки </w:t>
            </w:r>
            <w:r w:rsidRPr="000260CD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EB" w:rsidRPr="00572C33" w:rsidRDefault="00D51AEB" w:rsidP="00D51AEB">
            <w:pPr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Постановление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реализации»;</w:t>
            </w:r>
          </w:p>
          <w:p w:rsidR="00D51AEB" w:rsidRPr="00572C33" w:rsidRDefault="00D51AEB" w:rsidP="00D51AEB">
            <w:pPr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Постановление Правительства Красноярского края от 30.09.2013г. № 512-п «Об утверждении Государственной программы Красноярского края «Охрана окружающей среды,</w:t>
            </w:r>
            <w:r>
              <w:rPr>
                <w:sz w:val="26"/>
                <w:szCs w:val="26"/>
              </w:rPr>
              <w:t xml:space="preserve"> </w:t>
            </w:r>
            <w:r w:rsidRPr="00572C33">
              <w:rPr>
                <w:sz w:val="26"/>
                <w:szCs w:val="26"/>
              </w:rPr>
              <w:t>воспроизводство природных ресурсов»;</w:t>
            </w:r>
          </w:p>
          <w:p w:rsidR="00D51AEB" w:rsidRPr="00572C33" w:rsidRDefault="00D51AEB" w:rsidP="00D51AEB">
            <w:pPr>
              <w:shd w:val="clear" w:color="auto" w:fill="FFFFFF"/>
              <w:spacing w:line="276" w:lineRule="exact"/>
              <w:ind w:hanging="12"/>
              <w:rPr>
                <w:spacing w:val="-1"/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распоряжение администрации района от</w:t>
            </w:r>
            <w:r>
              <w:rPr>
                <w:sz w:val="26"/>
                <w:szCs w:val="26"/>
              </w:rPr>
              <w:t xml:space="preserve"> 10.11.2014 №493-р</w:t>
            </w:r>
          </w:p>
        </w:tc>
      </w:tr>
      <w:tr w:rsidR="00D51AEB" w:rsidRPr="00960910" w:rsidTr="00D51AEB">
        <w:trPr>
          <w:trHeight w:hRule="exact" w:val="90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EB" w:rsidRPr="000260CD" w:rsidRDefault="00D51AEB" w:rsidP="00D51AE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60CD"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EB" w:rsidRPr="00572C33" w:rsidRDefault="00D51AEB" w:rsidP="00D51AEB">
            <w:pPr>
              <w:shd w:val="clear" w:color="auto" w:fill="FFFFFF"/>
              <w:ind w:right="17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Администрация Енисейского района</w:t>
            </w:r>
          </w:p>
        </w:tc>
      </w:tr>
      <w:tr w:rsidR="00D51AEB" w:rsidRPr="00960910" w:rsidTr="00D51AEB">
        <w:trPr>
          <w:trHeight w:hRule="exact" w:val="126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EB" w:rsidRPr="000260CD" w:rsidRDefault="00D51AEB" w:rsidP="00D51AE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60CD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EB" w:rsidRPr="00572C33" w:rsidRDefault="00D51AEB" w:rsidP="00D51AEB">
            <w:pPr>
              <w:shd w:val="clear" w:color="auto" w:fill="FFFFFF"/>
              <w:ind w:right="17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Администрация Енисейского района</w:t>
            </w:r>
          </w:p>
        </w:tc>
      </w:tr>
      <w:tr w:rsidR="00D51AEB" w:rsidRPr="00960910" w:rsidTr="00D51AEB">
        <w:trPr>
          <w:trHeight w:hRule="exact" w:val="115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EB" w:rsidRPr="000260CD" w:rsidRDefault="00D51AEB" w:rsidP="00D51AEB">
            <w:pPr>
              <w:shd w:val="clear" w:color="auto" w:fill="FFFFFF"/>
              <w:ind w:right="17"/>
              <w:rPr>
                <w:sz w:val="26"/>
                <w:szCs w:val="26"/>
              </w:rPr>
            </w:pPr>
            <w:r w:rsidRPr="000260CD">
              <w:rPr>
                <w:sz w:val="26"/>
                <w:szCs w:val="26"/>
              </w:rPr>
              <w:t>Исполнители мероприятий подпрограммы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EB" w:rsidRPr="00572C33" w:rsidRDefault="00D51AEB" w:rsidP="00D51AEB">
            <w:pPr>
              <w:shd w:val="clear" w:color="auto" w:fill="FFFFFF"/>
              <w:spacing w:line="274" w:lineRule="exact"/>
              <w:ind w:hanging="7"/>
              <w:rPr>
                <w:sz w:val="26"/>
                <w:szCs w:val="26"/>
              </w:rPr>
            </w:pPr>
            <w:r w:rsidRPr="00572C33">
              <w:rPr>
                <w:spacing w:val="-1"/>
                <w:sz w:val="26"/>
                <w:szCs w:val="26"/>
              </w:rPr>
              <w:t>Ответственный исполнитель подпрограммы: администрация Енисейского района в лице отдела транспорта, связи и природопользования администрации Енисейского района</w:t>
            </w:r>
          </w:p>
        </w:tc>
      </w:tr>
      <w:tr w:rsidR="00D51AEB" w:rsidRPr="00960910" w:rsidTr="00D51AEB">
        <w:trPr>
          <w:trHeight w:val="1493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EB" w:rsidRPr="000260CD" w:rsidRDefault="00D51AEB" w:rsidP="00D51AEB">
            <w:pPr>
              <w:shd w:val="clear" w:color="auto" w:fill="FFFFFF"/>
              <w:rPr>
                <w:sz w:val="26"/>
                <w:szCs w:val="26"/>
              </w:rPr>
            </w:pPr>
            <w:r w:rsidRPr="000260CD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EB" w:rsidRPr="00572C33" w:rsidRDefault="00D51AEB" w:rsidP="00D51AEB">
            <w:pPr>
              <w:shd w:val="clear" w:color="auto" w:fill="FFFFFF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 xml:space="preserve">Снижение негативного воздействия отходов на окружающую среду и здоровье населения, </w:t>
            </w:r>
            <w:r w:rsidRPr="00572C33">
              <w:rPr>
                <w:bCs/>
                <w:sz w:val="26"/>
                <w:szCs w:val="26"/>
              </w:rPr>
              <w:t>выявление, предупреждение и ограничение воздействия источников радиационной опасности на население Енисейского района и окружающую среду</w:t>
            </w:r>
            <w:r w:rsidRPr="00572C33">
              <w:rPr>
                <w:sz w:val="26"/>
                <w:szCs w:val="26"/>
              </w:rPr>
              <w:t>, восстановление биологического разнообразия, обеспечение сохранения благоприятной окружающей среды и природных ресурсов на территории района.</w:t>
            </w:r>
          </w:p>
        </w:tc>
      </w:tr>
      <w:tr w:rsidR="00D51AEB" w:rsidRPr="00960910" w:rsidTr="00D51AEB">
        <w:trPr>
          <w:trHeight w:val="168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EB" w:rsidRPr="000260CD" w:rsidRDefault="00D51AEB" w:rsidP="00D51AEB">
            <w:pPr>
              <w:shd w:val="clear" w:color="auto" w:fill="FFFFFF"/>
              <w:rPr>
                <w:sz w:val="26"/>
                <w:szCs w:val="26"/>
              </w:rPr>
            </w:pPr>
            <w:r w:rsidRPr="000260CD">
              <w:rPr>
                <w:sz w:val="26"/>
                <w:szCs w:val="26"/>
              </w:rPr>
              <w:lastRenderedPageBreak/>
              <w:t>Задачи подпрограммы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EB" w:rsidRPr="00572C33" w:rsidRDefault="00D51AEB" w:rsidP="00D51AEB">
            <w:pPr>
              <w:shd w:val="clear" w:color="auto" w:fill="FFFFFF"/>
              <w:rPr>
                <w:spacing w:val="-13"/>
                <w:sz w:val="26"/>
                <w:szCs w:val="26"/>
              </w:rPr>
            </w:pPr>
            <w:r w:rsidRPr="00572C33">
              <w:rPr>
                <w:spacing w:val="-13"/>
                <w:sz w:val="26"/>
                <w:szCs w:val="26"/>
              </w:rPr>
              <w:t xml:space="preserve">1. </w:t>
            </w:r>
            <w:r w:rsidR="00183026" w:rsidRPr="00183026">
              <w:rPr>
                <w:spacing w:val="-13"/>
                <w:sz w:val="26"/>
                <w:szCs w:val="26"/>
              </w:rPr>
              <w:t>Повышение уровня экологической безопасности на территории Енисейского района</w:t>
            </w:r>
            <w:r w:rsidRPr="00572C33">
              <w:rPr>
                <w:spacing w:val="-13"/>
                <w:sz w:val="26"/>
                <w:szCs w:val="26"/>
              </w:rPr>
              <w:t>;</w:t>
            </w:r>
          </w:p>
          <w:p w:rsidR="00183026" w:rsidRPr="00183026" w:rsidRDefault="00D51AEB" w:rsidP="00D51AEB">
            <w:pPr>
              <w:shd w:val="clear" w:color="auto" w:fill="FFFFFF"/>
              <w:rPr>
                <w:spacing w:val="-13"/>
                <w:sz w:val="26"/>
                <w:szCs w:val="26"/>
              </w:rPr>
            </w:pPr>
            <w:r w:rsidRPr="00572C33">
              <w:rPr>
                <w:spacing w:val="-13"/>
                <w:sz w:val="26"/>
                <w:szCs w:val="26"/>
              </w:rPr>
              <w:t xml:space="preserve">2. </w:t>
            </w:r>
            <w:r w:rsidR="00183026" w:rsidRPr="00183026">
              <w:rPr>
                <w:spacing w:val="-13"/>
                <w:sz w:val="26"/>
                <w:szCs w:val="26"/>
              </w:rPr>
              <w:t>Сохранение и восстановление природных комплексов на территории Енисейского района;</w:t>
            </w:r>
          </w:p>
          <w:p w:rsidR="00183026" w:rsidRPr="00183026" w:rsidRDefault="00D51AEB" w:rsidP="00D51AEB">
            <w:pPr>
              <w:shd w:val="clear" w:color="auto" w:fill="FFFFFF"/>
              <w:rPr>
                <w:spacing w:val="-13"/>
                <w:sz w:val="26"/>
                <w:szCs w:val="26"/>
              </w:rPr>
            </w:pPr>
            <w:r w:rsidRPr="00183026">
              <w:rPr>
                <w:spacing w:val="-13"/>
                <w:sz w:val="26"/>
                <w:szCs w:val="26"/>
              </w:rPr>
              <w:t xml:space="preserve">3.  </w:t>
            </w:r>
            <w:r w:rsidR="00183026" w:rsidRPr="00183026">
              <w:rPr>
                <w:spacing w:val="-13"/>
                <w:sz w:val="26"/>
                <w:szCs w:val="26"/>
              </w:rPr>
              <w:t>Обеспечение населения качественной питьевой водой;</w:t>
            </w:r>
          </w:p>
          <w:p w:rsidR="00D51AEB" w:rsidRPr="00D77359" w:rsidRDefault="00D51AEB" w:rsidP="00D51AEB">
            <w:pPr>
              <w:shd w:val="clear" w:color="auto" w:fill="FFFFFF"/>
              <w:rPr>
                <w:spacing w:val="-13"/>
                <w:sz w:val="26"/>
                <w:szCs w:val="26"/>
              </w:rPr>
            </w:pPr>
            <w:r w:rsidRPr="00183026">
              <w:rPr>
                <w:spacing w:val="-13"/>
                <w:sz w:val="26"/>
                <w:szCs w:val="26"/>
              </w:rPr>
              <w:t>4. Ограничение последствий негативного воздействия захламления земель.</w:t>
            </w:r>
          </w:p>
        </w:tc>
      </w:tr>
      <w:tr w:rsidR="00D51AEB" w:rsidRPr="00960910" w:rsidTr="00D51AEB">
        <w:trPr>
          <w:trHeight w:hRule="exact" w:val="28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EB" w:rsidRPr="000260CD" w:rsidRDefault="00D51AEB" w:rsidP="00D51AEB">
            <w:pPr>
              <w:shd w:val="clear" w:color="auto" w:fill="FFFFFF"/>
              <w:ind w:right="17"/>
              <w:rPr>
                <w:sz w:val="26"/>
                <w:szCs w:val="26"/>
              </w:rPr>
            </w:pPr>
            <w:r w:rsidRPr="000260CD">
              <w:rPr>
                <w:sz w:val="26"/>
                <w:szCs w:val="26"/>
              </w:rPr>
              <w:t>Целевые индикаторы подпрограммы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EB" w:rsidRDefault="00D51AEB" w:rsidP="00D51AEB">
            <w:pPr>
              <w:shd w:val="clear" w:color="auto" w:fill="FFFFFF"/>
              <w:ind w:right="17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Обезвреживание и утилизация ртутьсодержащих отходов специализированной организацией от бюджетных учреждений</w:t>
            </w:r>
            <w:r>
              <w:rPr>
                <w:sz w:val="26"/>
                <w:szCs w:val="26"/>
              </w:rPr>
              <w:t xml:space="preserve"> – не менее 1000 штук ежегодно;</w:t>
            </w:r>
          </w:p>
          <w:p w:rsidR="00D51AEB" w:rsidRDefault="00D51AEB" w:rsidP="00D51AEB">
            <w:pPr>
              <w:shd w:val="clear" w:color="auto" w:fill="FFFFFF"/>
              <w:ind w:right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72C33">
              <w:rPr>
                <w:sz w:val="26"/>
                <w:szCs w:val="26"/>
              </w:rPr>
              <w:t>лощадь удаленной водной растительности на водной акватории ООПТ местного значения «</w:t>
            </w:r>
            <w:proofErr w:type="spellStart"/>
            <w:r w:rsidRPr="00572C33">
              <w:rPr>
                <w:sz w:val="26"/>
                <w:szCs w:val="26"/>
              </w:rPr>
              <w:t>Прутовское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72C33">
              <w:rPr>
                <w:sz w:val="26"/>
                <w:szCs w:val="26"/>
              </w:rPr>
              <w:t>мелководье»</w:t>
            </w:r>
            <w:r>
              <w:rPr>
                <w:sz w:val="26"/>
                <w:szCs w:val="26"/>
              </w:rPr>
              <w:t xml:space="preserve"> - не менее 10 га ежегодно;</w:t>
            </w:r>
          </w:p>
          <w:p w:rsidR="00D51AEB" w:rsidRPr="00572C33" w:rsidRDefault="00D51AEB" w:rsidP="00D51AEB">
            <w:pPr>
              <w:shd w:val="clear" w:color="auto" w:fill="FFFFFF"/>
              <w:ind w:right="17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 w:rsidRPr="00572C33">
              <w:rPr>
                <w:sz w:val="26"/>
                <w:szCs w:val="26"/>
              </w:rPr>
              <w:t>рганизация охранных мероприятий на ООПТ местного значения (рейдовые мероприятия)</w:t>
            </w:r>
            <w:r>
              <w:rPr>
                <w:sz w:val="26"/>
                <w:szCs w:val="26"/>
              </w:rPr>
              <w:t xml:space="preserve"> – не менее 6 единиц ежегодно.</w:t>
            </w:r>
          </w:p>
        </w:tc>
      </w:tr>
      <w:tr w:rsidR="00D51AEB" w:rsidRPr="00960910" w:rsidTr="00D51AEB">
        <w:trPr>
          <w:trHeight w:hRule="exact" w:val="66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EB" w:rsidRPr="00960910" w:rsidRDefault="00D51AEB" w:rsidP="00D51AEB">
            <w:pPr>
              <w:shd w:val="clear" w:color="auto" w:fill="FFFFFF"/>
              <w:spacing w:line="278" w:lineRule="exact"/>
              <w:ind w:right="-40" w:firstLine="2"/>
              <w:rPr>
                <w:sz w:val="26"/>
                <w:szCs w:val="26"/>
              </w:rPr>
            </w:pPr>
            <w:r w:rsidRPr="00960910">
              <w:rPr>
                <w:sz w:val="26"/>
                <w:szCs w:val="26"/>
              </w:rPr>
              <w:t xml:space="preserve">Сроки </w:t>
            </w:r>
            <w:r>
              <w:rPr>
                <w:sz w:val="26"/>
                <w:szCs w:val="26"/>
              </w:rPr>
              <w:t xml:space="preserve">реализации </w:t>
            </w:r>
            <w:r w:rsidRPr="00960910">
              <w:rPr>
                <w:sz w:val="26"/>
                <w:szCs w:val="26"/>
              </w:rPr>
              <w:t>подпрограм</w:t>
            </w:r>
            <w:r>
              <w:rPr>
                <w:sz w:val="26"/>
                <w:szCs w:val="26"/>
              </w:rPr>
              <w:t>м</w:t>
            </w:r>
            <w:r w:rsidRPr="00960910">
              <w:rPr>
                <w:sz w:val="26"/>
                <w:szCs w:val="26"/>
              </w:rPr>
              <w:t>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EB" w:rsidRPr="00572C33" w:rsidRDefault="00D51AEB" w:rsidP="00D51AEB">
            <w:pPr>
              <w:shd w:val="clear" w:color="auto" w:fill="FFFFFF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2014-201</w:t>
            </w:r>
            <w:r>
              <w:rPr>
                <w:sz w:val="26"/>
                <w:szCs w:val="26"/>
              </w:rPr>
              <w:t>7</w:t>
            </w:r>
            <w:r w:rsidRPr="00572C33">
              <w:rPr>
                <w:sz w:val="26"/>
                <w:szCs w:val="26"/>
              </w:rPr>
              <w:t xml:space="preserve"> годы</w:t>
            </w:r>
            <w:r>
              <w:rPr>
                <w:sz w:val="26"/>
                <w:szCs w:val="26"/>
              </w:rPr>
              <w:t xml:space="preserve"> без разбивки на этапы</w:t>
            </w:r>
          </w:p>
        </w:tc>
      </w:tr>
      <w:tr w:rsidR="00D51AEB" w:rsidRPr="00960910" w:rsidTr="00D51AEB">
        <w:trPr>
          <w:trHeight w:hRule="exact" w:val="41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EB" w:rsidRPr="00960910" w:rsidRDefault="00D51AEB" w:rsidP="00D51AEB">
            <w:pPr>
              <w:shd w:val="clear" w:color="auto" w:fill="FFFFFF"/>
              <w:ind w:right="17"/>
              <w:rPr>
                <w:sz w:val="26"/>
                <w:szCs w:val="26"/>
              </w:rPr>
            </w:pPr>
            <w:r w:rsidRPr="00960910">
              <w:rPr>
                <w:sz w:val="26"/>
                <w:szCs w:val="26"/>
              </w:rPr>
              <w:t>Объемы и источники финансирования подпрограммы</w:t>
            </w:r>
          </w:p>
          <w:p w:rsidR="00D51AEB" w:rsidRPr="00960910" w:rsidRDefault="00D51AEB" w:rsidP="00D51AEB">
            <w:pPr>
              <w:shd w:val="clear" w:color="auto" w:fill="FFFFFF"/>
              <w:ind w:right="953" w:firstLine="2"/>
              <w:rPr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EB" w:rsidRDefault="00D51AEB" w:rsidP="00D51AEB">
            <w:pPr>
              <w:shd w:val="clear" w:color="auto" w:fill="FFFFFF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 xml:space="preserve">Общий объем финансирования подпрограммы за период 2014-2016 годов составляет </w:t>
            </w:r>
            <w:r>
              <w:t>8076,7</w:t>
            </w:r>
            <w:r w:rsidRPr="00572C33">
              <w:t xml:space="preserve"> </w:t>
            </w:r>
            <w:r w:rsidRPr="00572C33">
              <w:rPr>
                <w:sz w:val="26"/>
                <w:szCs w:val="26"/>
              </w:rPr>
              <w:t>тыс. рублей,</w:t>
            </w:r>
          </w:p>
          <w:p w:rsidR="00D51AEB" w:rsidRDefault="00D51AEB" w:rsidP="00D51AE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  <w:p w:rsidR="00D51AEB" w:rsidRDefault="00D51AEB" w:rsidP="00D51AE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счет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 – 7256,1 тысяч рублей;</w:t>
            </w:r>
          </w:p>
          <w:p w:rsidR="00D51AEB" w:rsidRPr="00572C33" w:rsidRDefault="00D51AEB" w:rsidP="00D51AE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счет средств районного бюджета – 820,6 тысяч рублей.</w:t>
            </w:r>
          </w:p>
          <w:p w:rsidR="00D51AEB" w:rsidRPr="00572C33" w:rsidRDefault="00D51AEB" w:rsidP="00D51AE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общей суммы</w:t>
            </w:r>
            <w:r w:rsidRPr="00572C33">
              <w:rPr>
                <w:sz w:val="26"/>
                <w:szCs w:val="26"/>
              </w:rPr>
              <w:t xml:space="preserve"> в том числе:</w:t>
            </w:r>
          </w:p>
          <w:p w:rsidR="00D51AEB" w:rsidRDefault="00D51AEB" w:rsidP="00D51AE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 – 7515,7 тысяч рублей</w:t>
            </w:r>
            <w:r w:rsidRPr="00572C33">
              <w:rPr>
                <w:sz w:val="26"/>
                <w:szCs w:val="26"/>
              </w:rPr>
              <w:t>;</w:t>
            </w:r>
          </w:p>
          <w:p w:rsidR="00D51AEB" w:rsidRDefault="00D51AEB" w:rsidP="00D51AE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  <w:p w:rsidR="00D51AEB" w:rsidRDefault="00D51AEB" w:rsidP="00D51AE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счет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 – 7256,1 тысяч рублей</w:t>
            </w:r>
          </w:p>
          <w:p w:rsidR="00D51AEB" w:rsidRPr="00572C33" w:rsidRDefault="00D51AEB" w:rsidP="00D51AE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счет средств районного бюджета – 259,6 тысяч рублей</w:t>
            </w:r>
          </w:p>
          <w:p w:rsidR="00D51AEB" w:rsidRPr="00572C33" w:rsidRDefault="00D51AEB" w:rsidP="00D51AEB">
            <w:pPr>
              <w:shd w:val="clear" w:color="auto" w:fill="FFFFFF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2015 год – 187,0</w:t>
            </w:r>
            <w:r>
              <w:rPr>
                <w:sz w:val="26"/>
                <w:szCs w:val="26"/>
              </w:rPr>
              <w:t>0</w:t>
            </w:r>
            <w:r w:rsidRPr="00572C3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тысяч рублей</w:t>
            </w:r>
            <w:r w:rsidRPr="00572C33">
              <w:rPr>
                <w:sz w:val="26"/>
                <w:szCs w:val="26"/>
              </w:rPr>
              <w:t>;</w:t>
            </w:r>
          </w:p>
          <w:p w:rsidR="00D51AEB" w:rsidRDefault="00D51AEB" w:rsidP="00D51AEB">
            <w:pPr>
              <w:shd w:val="clear" w:color="auto" w:fill="FFFFFF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2016 год – 187,0</w:t>
            </w:r>
            <w:r>
              <w:rPr>
                <w:sz w:val="26"/>
                <w:szCs w:val="26"/>
              </w:rPr>
              <w:t>0</w:t>
            </w:r>
            <w:r w:rsidRPr="00572C3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тысяч рублей;</w:t>
            </w:r>
          </w:p>
          <w:p w:rsidR="00D51AEB" w:rsidRPr="00572C33" w:rsidRDefault="00D51AEB" w:rsidP="00D51AE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 187,00 тысяч рублей.</w:t>
            </w:r>
          </w:p>
          <w:p w:rsidR="00D51AEB" w:rsidRPr="00572C33" w:rsidRDefault="00D51AEB" w:rsidP="00D51AE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51AEB" w:rsidRPr="00960910" w:rsidTr="00D51AEB">
        <w:trPr>
          <w:trHeight w:hRule="exact" w:val="215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EB" w:rsidRPr="00960910" w:rsidRDefault="00D51AEB" w:rsidP="00D51AEB">
            <w:pPr>
              <w:shd w:val="clear" w:color="auto" w:fill="FFFFFF"/>
              <w:ind w:right="17"/>
              <w:rPr>
                <w:sz w:val="26"/>
                <w:szCs w:val="26"/>
              </w:rPr>
            </w:pPr>
            <w:r w:rsidRPr="00960910">
              <w:rPr>
                <w:spacing w:val="-16"/>
                <w:sz w:val="26"/>
                <w:szCs w:val="26"/>
              </w:rPr>
              <w:t xml:space="preserve">Система организации </w:t>
            </w:r>
            <w:proofErr w:type="gramStart"/>
            <w:r w:rsidRPr="00960910">
              <w:rPr>
                <w:spacing w:val="-16"/>
                <w:sz w:val="26"/>
                <w:szCs w:val="26"/>
              </w:rPr>
              <w:t>контроля за</w:t>
            </w:r>
            <w:proofErr w:type="gramEnd"/>
            <w:r w:rsidRPr="00960910">
              <w:rPr>
                <w:spacing w:val="-16"/>
                <w:sz w:val="26"/>
                <w:szCs w:val="26"/>
              </w:rPr>
              <w:t xml:space="preserve"> исполнением подпрограммы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EB" w:rsidRPr="00AA4288" w:rsidRDefault="00D51AEB" w:rsidP="00D51AEB">
            <w:pPr>
              <w:rPr>
                <w:sz w:val="26"/>
                <w:szCs w:val="26"/>
              </w:rPr>
            </w:pPr>
            <w:r w:rsidRPr="00AA4288">
              <w:rPr>
                <w:sz w:val="26"/>
                <w:szCs w:val="26"/>
              </w:rPr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D51AEB" w:rsidRPr="00E35293" w:rsidRDefault="00D51AEB" w:rsidP="00D51AEB">
            <w:pPr>
              <w:shd w:val="clear" w:color="auto" w:fill="FFFFFF"/>
              <w:ind w:right="17"/>
              <w:rPr>
                <w:sz w:val="26"/>
                <w:szCs w:val="26"/>
              </w:rPr>
            </w:pPr>
            <w:r w:rsidRPr="00AA4288">
              <w:rPr>
                <w:sz w:val="26"/>
                <w:szCs w:val="26"/>
              </w:rPr>
              <w:t xml:space="preserve">Текущий </w:t>
            </w:r>
            <w:proofErr w:type="gramStart"/>
            <w:r w:rsidRPr="00AA4288">
              <w:rPr>
                <w:sz w:val="26"/>
                <w:szCs w:val="26"/>
              </w:rPr>
              <w:t>контроль за</w:t>
            </w:r>
            <w:proofErr w:type="gramEnd"/>
            <w:r w:rsidRPr="00AA4288">
              <w:rPr>
                <w:sz w:val="26"/>
                <w:szCs w:val="26"/>
              </w:rPr>
              <w:t xml:space="preserve"> исполнением программных мероприятий, а также подготовки и предоставления отчетных данных возлагается на</w:t>
            </w:r>
            <w:r>
              <w:rPr>
                <w:sz w:val="26"/>
                <w:szCs w:val="26"/>
              </w:rPr>
              <w:t xml:space="preserve"> отдел транспорта, связи и природопользования.</w:t>
            </w:r>
          </w:p>
        </w:tc>
      </w:tr>
    </w:tbl>
    <w:p w:rsidR="00D51AEB" w:rsidRPr="00960910" w:rsidRDefault="00D51AEB" w:rsidP="00D51AEB">
      <w:pPr>
        <w:spacing w:after="257" w:line="1" w:lineRule="exact"/>
        <w:rPr>
          <w:sz w:val="2"/>
          <w:szCs w:val="2"/>
        </w:rPr>
      </w:pPr>
    </w:p>
    <w:p w:rsidR="00D51AEB" w:rsidRPr="00960910" w:rsidRDefault="00D51AEB" w:rsidP="00D51AEB">
      <w:pPr>
        <w:pStyle w:val="ConsPlusNormal"/>
        <w:widowControl/>
        <w:spacing w:line="276" w:lineRule="auto"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  <w:sectPr w:rsidR="00D51AEB" w:rsidRPr="00960910" w:rsidSect="00D51AEB">
          <w:headerReference w:type="default" r:id="rId8"/>
          <w:pgSz w:w="11906" w:h="16838"/>
          <w:pgMar w:top="1134" w:right="851" w:bottom="709" w:left="1418" w:header="709" w:footer="709" w:gutter="0"/>
          <w:cols w:space="708"/>
          <w:docGrid w:linePitch="360"/>
        </w:sectPr>
      </w:pPr>
    </w:p>
    <w:p w:rsidR="00D51AEB" w:rsidRPr="009726CC" w:rsidRDefault="00D51AEB" w:rsidP="00D51AEB">
      <w:pPr>
        <w:rPr>
          <w:rFonts w:ascii="Cambria" w:hAnsi="Cambria"/>
          <w:bCs/>
        </w:rPr>
      </w:pPr>
      <w:r w:rsidRPr="009726CC">
        <w:rPr>
          <w:rFonts w:ascii="Cambria" w:hAnsi="Cambria"/>
          <w:bCs/>
        </w:rPr>
        <w:lastRenderedPageBreak/>
        <w:t>2. Основные разделы подпрограммы</w:t>
      </w:r>
    </w:p>
    <w:p w:rsidR="00D51AEB" w:rsidRPr="009726CC" w:rsidRDefault="00D51AEB" w:rsidP="00D51AEB">
      <w:pPr>
        <w:rPr>
          <w:rFonts w:ascii="Cambria" w:hAnsi="Cambria"/>
          <w:bCs/>
        </w:rPr>
      </w:pPr>
      <w:r w:rsidRPr="009726CC">
        <w:rPr>
          <w:rFonts w:ascii="Cambria" w:hAnsi="Cambria"/>
          <w:bCs/>
        </w:rPr>
        <w:t xml:space="preserve">2.1. Постановка приоритетной цели </w:t>
      </w:r>
      <w:proofErr w:type="spellStart"/>
      <w:r w:rsidRPr="009726CC">
        <w:rPr>
          <w:rFonts w:ascii="Cambria" w:hAnsi="Cambria"/>
          <w:bCs/>
        </w:rPr>
        <w:t>общерайонного</w:t>
      </w:r>
      <w:proofErr w:type="spellEnd"/>
      <w:r w:rsidRPr="009726CC">
        <w:rPr>
          <w:rFonts w:ascii="Cambria" w:hAnsi="Cambria"/>
          <w:bCs/>
        </w:rPr>
        <w:t xml:space="preserve"> уровня и обоснование необходимости разработки подпрограммы</w:t>
      </w:r>
    </w:p>
    <w:p w:rsidR="00D51AEB" w:rsidRPr="00960910" w:rsidRDefault="00D51AEB" w:rsidP="00D51AEB">
      <w:pPr>
        <w:autoSpaceDE w:val="0"/>
        <w:autoSpaceDN w:val="0"/>
        <w:adjustRightInd w:val="0"/>
        <w:ind w:firstLine="540"/>
        <w:jc w:val="both"/>
      </w:pPr>
    </w:p>
    <w:p w:rsidR="00D51AEB" w:rsidRPr="00D51AEB" w:rsidRDefault="00D51AEB" w:rsidP="00D51AEB">
      <w:pPr>
        <w:ind w:firstLine="708"/>
        <w:jc w:val="both"/>
        <w:rPr>
          <w:highlight w:val="yellow"/>
        </w:rPr>
      </w:pPr>
      <w:r w:rsidRPr="00D51AEB">
        <w:rPr>
          <w:highlight w:val="yellow"/>
        </w:rPr>
        <w:t xml:space="preserve">Отчет о реализации программных мероприятий за 2014 год. В период 2014 года собрано от бюджетных учреждений Енисейского района 1415 ртутьсодержащих ламп и произведена их транспортировка на </w:t>
      </w:r>
      <w:proofErr w:type="spellStart"/>
      <w:r w:rsidRPr="00D51AEB">
        <w:rPr>
          <w:highlight w:val="yellow"/>
        </w:rPr>
        <w:t>демеркуризацию</w:t>
      </w:r>
      <w:proofErr w:type="spellEnd"/>
      <w:r w:rsidRPr="00D51AEB">
        <w:rPr>
          <w:highlight w:val="yellow"/>
        </w:rPr>
        <w:t xml:space="preserve">. В плановый период 2015-2017 годы планируется ежегодно проводить сбор не менее 1000 отработавших ламп, что позволит предотвратить значительное накопление ртутьсодержащих отходов и значительно снизить вероятность появления отходов 1-2 класса опасности в составе малоопасных и неопасных (ТБО) 4-5 класса опасности. </w:t>
      </w:r>
    </w:p>
    <w:p w:rsidR="00D51AEB" w:rsidRPr="00D51AEB" w:rsidRDefault="00D51AEB" w:rsidP="00D51AEB">
      <w:pPr>
        <w:ind w:firstLine="708"/>
        <w:jc w:val="both"/>
        <w:rPr>
          <w:highlight w:val="yellow"/>
        </w:rPr>
      </w:pPr>
      <w:r w:rsidRPr="00D51AEB">
        <w:rPr>
          <w:highlight w:val="yellow"/>
        </w:rPr>
        <w:t xml:space="preserve">Несанкционированное размещение отходов, происходит на территории муниципальных образований, в том числе </w:t>
      </w:r>
      <w:proofErr w:type="gramStart"/>
      <w:r w:rsidRPr="00D51AEB">
        <w:rPr>
          <w:highlight w:val="yellow"/>
        </w:rPr>
        <w:t>в</w:t>
      </w:r>
      <w:proofErr w:type="gramEnd"/>
      <w:r w:rsidRPr="00D51AEB">
        <w:rPr>
          <w:highlight w:val="yellow"/>
        </w:rPr>
        <w:t xml:space="preserve"> </w:t>
      </w:r>
      <w:proofErr w:type="gramStart"/>
      <w:r w:rsidRPr="00D51AEB">
        <w:rPr>
          <w:highlight w:val="yellow"/>
        </w:rPr>
        <w:t>водоохраной</w:t>
      </w:r>
      <w:proofErr w:type="gramEnd"/>
      <w:r w:rsidRPr="00D51AEB">
        <w:rPr>
          <w:highlight w:val="yellow"/>
        </w:rPr>
        <w:t xml:space="preserve"> зоне реки Енисей, что так же негативно отражается и на состоянии водных биологических ресурсов. Представителями </w:t>
      </w:r>
      <w:proofErr w:type="spellStart"/>
      <w:r w:rsidRPr="00D51AEB">
        <w:rPr>
          <w:highlight w:val="yellow"/>
        </w:rPr>
        <w:t>Росприроднадзора</w:t>
      </w:r>
      <w:proofErr w:type="spellEnd"/>
      <w:r w:rsidRPr="00D51AEB">
        <w:rPr>
          <w:highlight w:val="yellow"/>
        </w:rPr>
        <w:t xml:space="preserve"> по Красноярскому краю неоднократно выявлялись нарушения по захламлению береговой линии (водоохраной зоны) реки Енисей в населенных пунктах Каргино, </w:t>
      </w:r>
      <w:proofErr w:type="spellStart"/>
      <w:r w:rsidRPr="00D51AEB">
        <w:rPr>
          <w:highlight w:val="yellow"/>
        </w:rPr>
        <w:t>Новокаргино</w:t>
      </w:r>
      <w:proofErr w:type="spellEnd"/>
      <w:r w:rsidRPr="00D51AEB">
        <w:rPr>
          <w:highlight w:val="yellow"/>
        </w:rPr>
        <w:t xml:space="preserve">, </w:t>
      </w:r>
      <w:proofErr w:type="spellStart"/>
      <w:r w:rsidRPr="00D51AEB">
        <w:rPr>
          <w:highlight w:val="yellow"/>
        </w:rPr>
        <w:t>Абалаково</w:t>
      </w:r>
      <w:proofErr w:type="spellEnd"/>
      <w:r w:rsidRPr="00D51AEB">
        <w:rPr>
          <w:highlight w:val="yellow"/>
        </w:rPr>
        <w:t xml:space="preserve">, </w:t>
      </w:r>
      <w:proofErr w:type="spellStart"/>
      <w:r w:rsidRPr="00D51AEB">
        <w:rPr>
          <w:highlight w:val="yellow"/>
        </w:rPr>
        <w:t>Верхнепашино</w:t>
      </w:r>
      <w:proofErr w:type="spellEnd"/>
      <w:r w:rsidRPr="00D51AEB">
        <w:rPr>
          <w:highlight w:val="yellow"/>
        </w:rPr>
        <w:t xml:space="preserve">, </w:t>
      </w:r>
      <w:proofErr w:type="spellStart"/>
      <w:r w:rsidRPr="00D51AEB">
        <w:rPr>
          <w:highlight w:val="yellow"/>
        </w:rPr>
        <w:t>Усть-Кемь</w:t>
      </w:r>
      <w:proofErr w:type="spellEnd"/>
      <w:r w:rsidRPr="00D51AEB">
        <w:rPr>
          <w:highlight w:val="yellow"/>
        </w:rPr>
        <w:t xml:space="preserve">, </w:t>
      </w:r>
      <w:proofErr w:type="spellStart"/>
      <w:r w:rsidRPr="00D51AEB">
        <w:rPr>
          <w:highlight w:val="yellow"/>
        </w:rPr>
        <w:t>Погодаево</w:t>
      </w:r>
      <w:proofErr w:type="spellEnd"/>
      <w:r w:rsidRPr="00D51AEB">
        <w:rPr>
          <w:highlight w:val="yellow"/>
        </w:rPr>
        <w:t xml:space="preserve">. </w:t>
      </w:r>
    </w:p>
    <w:p w:rsidR="00D51AEB" w:rsidRPr="00D51AEB" w:rsidRDefault="00D51AEB" w:rsidP="00D51AEB">
      <w:pPr>
        <w:ind w:firstLine="708"/>
        <w:jc w:val="both"/>
        <w:rPr>
          <w:highlight w:val="yellow"/>
        </w:rPr>
      </w:pPr>
      <w:proofErr w:type="gramStart"/>
      <w:r w:rsidRPr="00D51AEB">
        <w:rPr>
          <w:highlight w:val="yellow"/>
        </w:rPr>
        <w:t>С целью обеспечения установленного режима ООПТ в период 2014 года выполнены следующие мероприятия: удаление водной растительности на водной акватории ООПТ местного значения «</w:t>
      </w:r>
      <w:proofErr w:type="spellStart"/>
      <w:r w:rsidRPr="00D51AEB">
        <w:rPr>
          <w:highlight w:val="yellow"/>
        </w:rPr>
        <w:t>Прутовское</w:t>
      </w:r>
      <w:proofErr w:type="spellEnd"/>
      <w:r w:rsidRPr="00D51AEB">
        <w:rPr>
          <w:highlight w:val="yellow"/>
        </w:rPr>
        <w:t xml:space="preserve"> мелководье» на площади 10 га.;</w:t>
      </w:r>
      <w:r w:rsidRPr="00D51AEB">
        <w:rPr>
          <w:sz w:val="22"/>
          <w:szCs w:val="22"/>
          <w:highlight w:val="yellow"/>
        </w:rPr>
        <w:t xml:space="preserve"> </w:t>
      </w:r>
      <w:r w:rsidRPr="00D51AEB">
        <w:rPr>
          <w:highlight w:val="yellow"/>
        </w:rPr>
        <w:t xml:space="preserve">организация охранных мероприятий на ООПТ местного значения – 6 рейдовых мероприятий; произведена </w:t>
      </w:r>
      <w:r w:rsidRPr="00D51AEB">
        <w:rPr>
          <w:color w:val="000000"/>
          <w:highlight w:val="yellow"/>
        </w:rPr>
        <w:t>уборка и вывоз мусора с территории ООПТ местного значения на площади 10 га.</w:t>
      </w:r>
      <w:proofErr w:type="gramEnd"/>
    </w:p>
    <w:p w:rsidR="00D51AEB" w:rsidRPr="00D51AEB" w:rsidRDefault="00D51AEB" w:rsidP="00D51AEB">
      <w:pPr>
        <w:ind w:firstLine="708"/>
        <w:jc w:val="both"/>
        <w:rPr>
          <w:highlight w:val="yellow"/>
        </w:rPr>
      </w:pPr>
      <w:r w:rsidRPr="00D51AEB">
        <w:rPr>
          <w:highlight w:val="yellow"/>
        </w:rPr>
        <w:t>В результате выполнения запланированных мероприятий по обеспечению установленного режима на территории ООПТ удалость добиться ежегодного выпуска молоди осетровых пород на территории ООПТ в количестве не менее 1 млн. штук Белоярским рыборазводным заводом в рамках Федеральной программы. Начиная с 2013 года, дополнительно проводиться выпуск молоди по краевой программе ООО «</w:t>
      </w:r>
      <w:proofErr w:type="spellStart"/>
      <w:r w:rsidRPr="00D51AEB">
        <w:rPr>
          <w:highlight w:val="yellow"/>
        </w:rPr>
        <w:t>Малтат</w:t>
      </w:r>
      <w:proofErr w:type="spellEnd"/>
      <w:r w:rsidRPr="00D51AEB">
        <w:rPr>
          <w:highlight w:val="yellow"/>
        </w:rPr>
        <w:t>». В 2014 году, впервые произведен выпуск крупномерной молоди.</w:t>
      </w:r>
    </w:p>
    <w:p w:rsidR="00D51AEB" w:rsidRPr="00D51AEB" w:rsidRDefault="00D51AEB" w:rsidP="00D51AEB">
      <w:pPr>
        <w:ind w:firstLine="708"/>
        <w:jc w:val="both"/>
        <w:rPr>
          <w:highlight w:val="yellow"/>
        </w:rPr>
      </w:pPr>
      <w:r w:rsidRPr="00D51AEB">
        <w:rPr>
          <w:highlight w:val="yellow"/>
        </w:rPr>
        <w:t>В целях выявления предупреждения и ограничения воздействия источников радиационной опасности на население Енисейского района и окружающую среду в период 2014 года за счет сре</w:t>
      </w:r>
      <w:proofErr w:type="gramStart"/>
      <w:r w:rsidRPr="00D51AEB">
        <w:rPr>
          <w:highlight w:val="yellow"/>
        </w:rPr>
        <w:t>дств кр</w:t>
      </w:r>
      <w:proofErr w:type="gramEnd"/>
      <w:r w:rsidRPr="00D51AEB">
        <w:rPr>
          <w:highlight w:val="yellow"/>
        </w:rPr>
        <w:t xml:space="preserve">аевого бюджета при </w:t>
      </w:r>
      <w:proofErr w:type="spellStart"/>
      <w:r w:rsidRPr="00D51AEB">
        <w:rPr>
          <w:highlight w:val="yellow"/>
        </w:rPr>
        <w:t>софинансировании</w:t>
      </w:r>
      <w:proofErr w:type="spellEnd"/>
      <w:r w:rsidRPr="00D51AEB">
        <w:rPr>
          <w:highlight w:val="yellow"/>
        </w:rPr>
        <w:t xml:space="preserve"> из средств районного бюджета было приобретено и установлено 3 водоочистных и обеззараживающих установки на системах водоснабжения Енисейского района. Из них 2 установки </w:t>
      </w:r>
      <w:proofErr w:type="gramStart"/>
      <w:r w:rsidRPr="00D51AEB">
        <w:rPr>
          <w:highlight w:val="yellow"/>
        </w:rPr>
        <w:t>в</w:t>
      </w:r>
      <w:proofErr w:type="gramEnd"/>
      <w:r w:rsidRPr="00D51AEB">
        <w:rPr>
          <w:highlight w:val="yellow"/>
        </w:rPr>
        <w:t xml:space="preserve"> с. </w:t>
      </w:r>
      <w:proofErr w:type="spellStart"/>
      <w:r w:rsidRPr="00D51AEB">
        <w:rPr>
          <w:highlight w:val="yellow"/>
        </w:rPr>
        <w:t>Верхнепашино</w:t>
      </w:r>
      <w:proofErr w:type="spellEnd"/>
      <w:r w:rsidRPr="00D51AEB">
        <w:rPr>
          <w:highlight w:val="yellow"/>
        </w:rPr>
        <w:t xml:space="preserve"> и 1 установка в с. Абалаково. </w:t>
      </w:r>
    </w:p>
    <w:p w:rsidR="00D51AEB" w:rsidRPr="00D51AEB" w:rsidRDefault="00D51AEB" w:rsidP="00D51AEB">
      <w:pPr>
        <w:ind w:firstLine="708"/>
        <w:jc w:val="both"/>
        <w:rPr>
          <w:highlight w:val="yellow"/>
        </w:rPr>
      </w:pPr>
    </w:p>
    <w:p w:rsidR="00D51AEB" w:rsidRPr="00D51AEB" w:rsidRDefault="00D51AEB" w:rsidP="00D51AEB">
      <w:pPr>
        <w:ind w:firstLine="708"/>
        <w:jc w:val="both"/>
        <w:rPr>
          <w:highlight w:val="yellow"/>
        </w:rPr>
      </w:pPr>
      <w:r w:rsidRPr="00D51AEB">
        <w:rPr>
          <w:highlight w:val="yellow"/>
        </w:rPr>
        <w:t>Оценка реализации программных мероприятий на 2015 год. В плановом периоде 2015 года планируется выполнение мероприятий по ликвидации последствий и предотвращение захламления земель, что позволит</w:t>
      </w:r>
      <w:r w:rsidRPr="00D51AEB">
        <w:rPr>
          <w:sz w:val="20"/>
          <w:szCs w:val="20"/>
          <w:highlight w:val="yellow"/>
        </w:rPr>
        <w:t xml:space="preserve"> </w:t>
      </w:r>
      <w:r w:rsidRPr="00D51AEB">
        <w:rPr>
          <w:highlight w:val="yellow"/>
        </w:rPr>
        <w:t>ограничить последствия негативного воздействия захламления земель на территории муниципальных образований Енисейского района.</w:t>
      </w:r>
    </w:p>
    <w:p w:rsidR="00D51AEB" w:rsidRDefault="00D51AEB" w:rsidP="00D51AEB">
      <w:pPr>
        <w:ind w:firstLine="708"/>
        <w:jc w:val="both"/>
      </w:pPr>
      <w:r w:rsidRPr="00D51AEB">
        <w:rPr>
          <w:highlight w:val="yellow"/>
        </w:rPr>
        <w:t>Прогноз выполнения программных мероприятий на период 2016-2017 годы. В среднесрочном периоде планируется продолжить работы по ликвидации ртутьсодержащих ламп, а также обеспечение установленного режима особо охраняемых природных территорий местного значения (далее ООПТ) с особыми ограничениями хозяйственной деятельности.</w:t>
      </w:r>
    </w:p>
    <w:p w:rsidR="00D51AEB" w:rsidRPr="00960910" w:rsidRDefault="00D51AEB" w:rsidP="00D51AEB">
      <w:pPr>
        <w:ind w:firstLine="708"/>
        <w:jc w:val="both"/>
      </w:pPr>
    </w:p>
    <w:p w:rsidR="00D51AEB" w:rsidRPr="009726CC" w:rsidRDefault="00D51AEB" w:rsidP="00D51AEB">
      <w:pPr>
        <w:rPr>
          <w:rFonts w:ascii="Cambria" w:hAnsi="Cambria"/>
          <w:bCs/>
        </w:rPr>
      </w:pPr>
      <w:r w:rsidRPr="009726CC">
        <w:rPr>
          <w:rFonts w:ascii="Cambria" w:hAnsi="Cambria"/>
          <w:bCs/>
        </w:rPr>
        <w:t>2.2. Цель, задачи, этапы и сроки выполнения подпрограммы, целевые индикаторы</w:t>
      </w:r>
    </w:p>
    <w:p w:rsidR="00D51AEB" w:rsidRPr="00997F94" w:rsidRDefault="00D51AEB" w:rsidP="00D51AEB">
      <w:pPr>
        <w:autoSpaceDE w:val="0"/>
        <w:autoSpaceDN w:val="0"/>
        <w:adjustRightInd w:val="0"/>
        <w:ind w:firstLine="708"/>
        <w:jc w:val="both"/>
      </w:pPr>
      <w:r w:rsidRPr="00997F94">
        <w:t>Целью настоящей подпрограммы является:</w:t>
      </w:r>
    </w:p>
    <w:p w:rsidR="00D51AEB" w:rsidRPr="00997F94" w:rsidRDefault="00D51AEB" w:rsidP="00D51AEB">
      <w:pPr>
        <w:autoSpaceDE w:val="0"/>
        <w:autoSpaceDN w:val="0"/>
        <w:adjustRightInd w:val="0"/>
        <w:jc w:val="both"/>
      </w:pPr>
      <w:r w:rsidRPr="00997F94">
        <w:t xml:space="preserve">снижение негативного воздействия отходов на окружающую среду и здоровье населения, </w:t>
      </w:r>
      <w:r w:rsidRPr="00997F94">
        <w:rPr>
          <w:bCs/>
        </w:rPr>
        <w:t>выявление, предупреждение и ограничение воздействия источников радиационной опасности на население Енисейского района и окружающую среду</w:t>
      </w:r>
      <w:r w:rsidRPr="00997F94">
        <w:t xml:space="preserve"> восстановление биологического разнообразия, обеспечение сохранения благоприятной окружающей среды и природных ресурсов на территории района.</w:t>
      </w:r>
    </w:p>
    <w:p w:rsidR="00D51AEB" w:rsidRPr="00997F94" w:rsidRDefault="00D51AEB" w:rsidP="00D51AEB">
      <w:pPr>
        <w:shd w:val="clear" w:color="auto" w:fill="FFFFFF"/>
        <w:ind w:firstLine="709"/>
        <w:jc w:val="both"/>
      </w:pPr>
      <w:r w:rsidRPr="00997F94">
        <w:lastRenderedPageBreak/>
        <w:t>Обеспечение радиационной безопасности населения Енисейского района и окружающей среды от радиационного воздействия источников техногенного и природного происхождения требует решения разносторонних задач, таких как поэтапное уменьшение риска радиационного воздействия на население, улучшение качества жизни населения края.</w:t>
      </w:r>
    </w:p>
    <w:p w:rsidR="00D51AEB" w:rsidRPr="00997F94" w:rsidRDefault="00D51AEB" w:rsidP="00D51AEB">
      <w:pPr>
        <w:shd w:val="clear" w:color="auto" w:fill="FFFFFF"/>
        <w:ind w:firstLine="709"/>
        <w:jc w:val="both"/>
      </w:pPr>
      <w:r w:rsidRPr="00997F94">
        <w:t xml:space="preserve">Реализация мероприятий подпрограммы </w:t>
      </w:r>
      <w:proofErr w:type="gramStart"/>
      <w:r w:rsidRPr="00997F94">
        <w:t>позволит достичь</w:t>
      </w:r>
      <w:proofErr w:type="gramEnd"/>
      <w:r w:rsidRPr="00997F94">
        <w:t xml:space="preserve"> поставленную цель и обеспечить выполнение полномочий органов исполнительной власти Красноярского края, и обеспечить население района водой питьевого качества. </w:t>
      </w:r>
    </w:p>
    <w:p w:rsidR="00D51AEB" w:rsidRDefault="00D51AEB" w:rsidP="00D51AEB">
      <w:pPr>
        <w:autoSpaceDE w:val="0"/>
        <w:autoSpaceDN w:val="0"/>
        <w:adjustRightInd w:val="0"/>
        <w:ind w:firstLine="708"/>
        <w:jc w:val="both"/>
      </w:pPr>
      <w:r w:rsidRPr="00960910">
        <w:t>Задачи подпрограммы:</w:t>
      </w:r>
    </w:p>
    <w:p w:rsidR="00183026" w:rsidRPr="00183026" w:rsidRDefault="00183026" w:rsidP="00183026">
      <w:pPr>
        <w:shd w:val="clear" w:color="auto" w:fill="FFFFFF"/>
        <w:ind w:firstLine="709"/>
        <w:jc w:val="both"/>
      </w:pPr>
      <w:r w:rsidRPr="00183026">
        <w:t>1. Повышение уровня экологической безопасности на территории Енисейского района;</w:t>
      </w:r>
    </w:p>
    <w:p w:rsidR="00183026" w:rsidRPr="00183026" w:rsidRDefault="00183026" w:rsidP="00183026">
      <w:pPr>
        <w:shd w:val="clear" w:color="auto" w:fill="FFFFFF"/>
        <w:ind w:firstLine="709"/>
        <w:jc w:val="both"/>
      </w:pPr>
      <w:r w:rsidRPr="00183026">
        <w:t>2. Сохранение и восстановление природных комплексов на территории Енисейского района;</w:t>
      </w:r>
    </w:p>
    <w:p w:rsidR="00183026" w:rsidRPr="00183026" w:rsidRDefault="00183026" w:rsidP="00183026">
      <w:pPr>
        <w:shd w:val="clear" w:color="auto" w:fill="FFFFFF"/>
        <w:ind w:firstLine="709"/>
        <w:jc w:val="both"/>
      </w:pPr>
      <w:r w:rsidRPr="00183026">
        <w:t>3.  Обеспечение населения качественной питьевой водой;</w:t>
      </w:r>
    </w:p>
    <w:p w:rsidR="00183026" w:rsidRDefault="00183026" w:rsidP="00183026">
      <w:pPr>
        <w:autoSpaceDE w:val="0"/>
        <w:autoSpaceDN w:val="0"/>
        <w:adjustRightInd w:val="0"/>
        <w:ind w:firstLine="709"/>
        <w:jc w:val="both"/>
        <w:rPr>
          <w:spacing w:val="-13"/>
          <w:sz w:val="26"/>
          <w:szCs w:val="26"/>
        </w:rPr>
      </w:pPr>
      <w:r w:rsidRPr="00183026">
        <w:t>4. Ограничение последствий негативного воздействия захламления земель</w:t>
      </w:r>
      <w:r w:rsidRPr="00183026">
        <w:rPr>
          <w:spacing w:val="-13"/>
          <w:sz w:val="26"/>
          <w:szCs w:val="26"/>
        </w:rPr>
        <w:t>.</w:t>
      </w:r>
    </w:p>
    <w:p w:rsidR="00D51AEB" w:rsidRPr="00960910" w:rsidRDefault="00D51AEB" w:rsidP="00183026">
      <w:pPr>
        <w:autoSpaceDE w:val="0"/>
        <w:autoSpaceDN w:val="0"/>
        <w:adjustRightInd w:val="0"/>
        <w:ind w:firstLine="709"/>
        <w:jc w:val="both"/>
      </w:pPr>
      <w:r w:rsidRPr="00960910">
        <w:t xml:space="preserve">Срок реализации </w:t>
      </w:r>
      <w:r>
        <w:t>п</w:t>
      </w:r>
      <w:r w:rsidRPr="00960910">
        <w:t>одпрограммы 2014-201</w:t>
      </w:r>
      <w:r>
        <w:t>7 года без разбивки на этапы.</w:t>
      </w:r>
    </w:p>
    <w:p w:rsidR="00D51AEB" w:rsidRPr="00960910" w:rsidRDefault="00D51AEB" w:rsidP="00D51AEB">
      <w:pPr>
        <w:autoSpaceDE w:val="0"/>
        <w:autoSpaceDN w:val="0"/>
        <w:adjustRightInd w:val="0"/>
        <w:ind w:firstLine="709"/>
        <w:jc w:val="both"/>
      </w:pPr>
      <w:r w:rsidRPr="00960910">
        <w:t>Перечень целевых индикаторов подпрограммы указан в приложении № 1 к настоящей подпрограмме.</w:t>
      </w:r>
    </w:p>
    <w:p w:rsidR="00D51AEB" w:rsidRPr="00960910" w:rsidRDefault="00D51AEB" w:rsidP="00D51AEB">
      <w:pPr>
        <w:autoSpaceDE w:val="0"/>
        <w:autoSpaceDN w:val="0"/>
        <w:adjustRightInd w:val="0"/>
        <w:jc w:val="both"/>
      </w:pPr>
    </w:p>
    <w:p w:rsidR="00D51AEB" w:rsidRPr="009726CC" w:rsidRDefault="00D51AEB" w:rsidP="00D51AEB">
      <w:pPr>
        <w:rPr>
          <w:rFonts w:ascii="Cambria" w:hAnsi="Cambria"/>
          <w:bCs/>
        </w:rPr>
      </w:pPr>
      <w:r w:rsidRPr="009726CC">
        <w:rPr>
          <w:rFonts w:ascii="Cambria" w:hAnsi="Cambria"/>
          <w:bCs/>
        </w:rPr>
        <w:t>2.3. Механизм реализации подпрограммы</w:t>
      </w:r>
    </w:p>
    <w:p w:rsidR="00D51AEB" w:rsidRDefault="00D51AEB" w:rsidP="00D51AEB">
      <w:pPr>
        <w:ind w:firstLine="567"/>
        <w:jc w:val="both"/>
      </w:pPr>
      <w: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D51AEB" w:rsidRDefault="00D51AEB" w:rsidP="00D51AEB">
      <w:pPr>
        <w:ind w:firstLine="567"/>
        <w:jc w:val="both"/>
      </w:pPr>
      <w:r w:rsidRPr="00145990">
        <w:t>1. Подпрограмма «Охрана окружающей среды» (далее – Подпрограмма), реализуется в рамках муниципальной программы Енисейского района «Улучшение качества жизни в Енисейском районе</w:t>
      </w:r>
      <w:r>
        <w:t>» (далее – Программа).</w:t>
      </w:r>
    </w:p>
    <w:p w:rsidR="00D51AEB" w:rsidRPr="00145990" w:rsidRDefault="00D51AEB" w:rsidP="00D51AEB">
      <w:pPr>
        <w:ind w:firstLine="567"/>
        <w:jc w:val="both"/>
      </w:pPr>
      <w:r w:rsidRPr="00145990">
        <w:t xml:space="preserve"> 2. Подпрограммой предусматривается реализация мероприятий</w:t>
      </w:r>
      <w:r>
        <w:t>, предусмотренных в приложении №2 к данной подпрограмме.</w:t>
      </w:r>
    </w:p>
    <w:p w:rsidR="00D51AEB" w:rsidRDefault="00D51AEB" w:rsidP="00D51AEB">
      <w:pPr>
        <w:ind w:firstLine="567"/>
        <w:jc w:val="both"/>
      </w:pPr>
      <w:r w:rsidRPr="00145990">
        <w:t xml:space="preserve">3. </w:t>
      </w:r>
      <w:r>
        <w:t>Главным распорядителем бюджетных средств является</w:t>
      </w:r>
      <w:r w:rsidRPr="00145990">
        <w:t xml:space="preserve"> администрация Енисейского района</w:t>
      </w:r>
      <w:r>
        <w:t xml:space="preserve">. </w:t>
      </w:r>
    </w:p>
    <w:p w:rsidR="00D51AEB" w:rsidRPr="00145990" w:rsidRDefault="00D51AEB" w:rsidP="00D51AEB">
      <w:pPr>
        <w:ind w:firstLine="567"/>
        <w:jc w:val="both"/>
      </w:pPr>
      <w:r>
        <w:t>4.</w:t>
      </w:r>
      <w:r w:rsidRPr="00145990">
        <w:t xml:space="preserve"> </w:t>
      </w:r>
      <w:r>
        <w:t>Исполнителями мероприятий Подпрограммы являются отдел транспорта, связи и природопользования администрации Енисейского района</w:t>
      </w:r>
      <w:r w:rsidRPr="00145990">
        <w:t>.</w:t>
      </w:r>
    </w:p>
    <w:p w:rsidR="00D51AEB" w:rsidRPr="00145990" w:rsidRDefault="00D51AEB" w:rsidP="00D51AEB">
      <w:pPr>
        <w:ind w:firstLine="567"/>
        <w:jc w:val="both"/>
        <w:rPr>
          <w:bCs/>
        </w:rPr>
      </w:pPr>
      <w:r>
        <w:t>5</w:t>
      </w:r>
      <w:r w:rsidRPr="00145990">
        <w:t xml:space="preserve">. </w:t>
      </w:r>
      <w:r w:rsidRPr="00145990">
        <w:rPr>
          <w:bCs/>
        </w:rPr>
        <w:t xml:space="preserve">Организационный механизм реализации </w:t>
      </w:r>
      <w:r>
        <w:rPr>
          <w:bCs/>
        </w:rPr>
        <w:t>П</w:t>
      </w:r>
      <w:r w:rsidRPr="00145990">
        <w:rPr>
          <w:bCs/>
        </w:rPr>
        <w:t>одпрограммы включает в себя следующие элементы:</w:t>
      </w:r>
    </w:p>
    <w:p w:rsidR="00D51AEB" w:rsidRPr="00145990" w:rsidRDefault="00D51AEB" w:rsidP="00D51AEB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145990">
        <w:rPr>
          <w:bCs/>
        </w:rPr>
        <w:t>мониторинг состояния водной акватории территории ООПТ местного значения;</w:t>
      </w:r>
    </w:p>
    <w:p w:rsidR="00D51AEB" w:rsidRPr="00145990" w:rsidRDefault="00D51AEB" w:rsidP="00D51AEB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145990">
        <w:rPr>
          <w:bCs/>
        </w:rPr>
        <w:t>прогнозирование количества ртутьсодержащих отходов от бюджетных учреждений;</w:t>
      </w:r>
    </w:p>
    <w:p w:rsidR="00D51AEB" w:rsidRPr="0062771A" w:rsidRDefault="00D51AEB" w:rsidP="00D51AEB">
      <w:pPr>
        <w:ind w:firstLine="567"/>
        <w:jc w:val="both"/>
        <w:rPr>
          <w:bCs/>
        </w:rPr>
      </w:pPr>
      <w:r w:rsidRPr="0062771A">
        <w:rPr>
          <w:bCs/>
        </w:rPr>
        <w:t>- организация сбора информации о состоянии качества водоснабжения.</w:t>
      </w:r>
    </w:p>
    <w:p w:rsidR="00D51AEB" w:rsidRPr="0062771A" w:rsidRDefault="00D51AEB" w:rsidP="00D51AEB">
      <w:pPr>
        <w:ind w:firstLine="567"/>
        <w:jc w:val="both"/>
        <w:rPr>
          <w:bCs/>
        </w:rPr>
      </w:pPr>
      <w:r w:rsidRPr="0062771A">
        <w:rPr>
          <w:bCs/>
        </w:rPr>
        <w:t>6. Реализация мероприяти</w:t>
      </w:r>
      <w:r w:rsidR="00183026">
        <w:rPr>
          <w:bCs/>
        </w:rPr>
        <w:t xml:space="preserve">я </w:t>
      </w:r>
      <w:r w:rsidRPr="0062771A">
        <w:rPr>
          <w:bCs/>
        </w:rPr>
        <w:t xml:space="preserve"> </w:t>
      </w:r>
      <w:r w:rsidR="00183026">
        <w:rPr>
          <w:bCs/>
        </w:rPr>
        <w:t xml:space="preserve">1.1. </w:t>
      </w:r>
      <w:r w:rsidR="00183026" w:rsidRPr="00183026">
        <w:rPr>
          <w:bCs/>
        </w:rPr>
        <w:t>Обеспечение экологической безопасности  и предотвращение негативного воздействия отходов производства и потребления на окружающую среду и здоровье человека на территории района</w:t>
      </w:r>
      <w:r w:rsidR="00183026">
        <w:rPr>
          <w:bCs/>
        </w:rPr>
        <w:t xml:space="preserve"> </w:t>
      </w:r>
      <w:r w:rsidRPr="0062771A">
        <w:rPr>
          <w:bCs/>
        </w:rPr>
        <w:t>осуществляется в рамках муниципальных контрактов, заключаемых главным распорядителем бюджетных средств со специализированной подрядной организацией, имеющей право на выполнение данных видов работ.</w:t>
      </w:r>
    </w:p>
    <w:p w:rsidR="00D51AEB" w:rsidRPr="0062771A" w:rsidRDefault="00D51AEB" w:rsidP="00D51AEB">
      <w:pPr>
        <w:ind w:firstLine="567"/>
        <w:jc w:val="both"/>
        <w:rPr>
          <w:bCs/>
        </w:rPr>
      </w:pPr>
      <w:r w:rsidRPr="0062771A">
        <w:rPr>
          <w:bCs/>
        </w:rPr>
        <w:t xml:space="preserve">7. Реализация </w:t>
      </w:r>
      <w:proofErr w:type="spellStart"/>
      <w:r w:rsidR="00A318A7">
        <w:rPr>
          <w:bCs/>
        </w:rPr>
        <w:t>под</w:t>
      </w:r>
      <w:r w:rsidRPr="0062771A">
        <w:rPr>
          <w:bCs/>
        </w:rPr>
        <w:t>мероприятия</w:t>
      </w:r>
      <w:proofErr w:type="spellEnd"/>
      <w:r w:rsidRPr="0062771A">
        <w:rPr>
          <w:bCs/>
        </w:rPr>
        <w:t xml:space="preserve"> </w:t>
      </w:r>
      <w:r w:rsidR="002C15DA">
        <w:rPr>
          <w:bCs/>
        </w:rPr>
        <w:t>«</w:t>
      </w:r>
      <w:r w:rsidRPr="0062771A">
        <w:rPr>
          <w:bCs/>
        </w:rPr>
        <w:t>Удаление водной растительности на водной акватории ООПТ местного значения с применением технических средств, а также ручным способом</w:t>
      </w:r>
      <w:r w:rsidR="002C15DA">
        <w:rPr>
          <w:bCs/>
        </w:rPr>
        <w:t>»</w:t>
      </w:r>
      <w:r w:rsidRPr="0062771A">
        <w:rPr>
          <w:bCs/>
        </w:rPr>
        <w:t xml:space="preserve"> </w:t>
      </w:r>
      <w:r w:rsidR="002C15DA">
        <w:rPr>
          <w:bCs/>
        </w:rPr>
        <w:t xml:space="preserve">в рамках мероприятия 2.1. </w:t>
      </w:r>
      <w:r w:rsidRPr="0062771A">
        <w:rPr>
          <w:bCs/>
        </w:rPr>
        <w:t>осуществляется в следующем порядке:</w:t>
      </w:r>
    </w:p>
    <w:p w:rsidR="00D51AEB" w:rsidRPr="0062771A" w:rsidRDefault="00D51AEB" w:rsidP="00D51AEB">
      <w:pPr>
        <w:ind w:firstLine="567"/>
        <w:jc w:val="both"/>
        <w:rPr>
          <w:bCs/>
        </w:rPr>
      </w:pPr>
      <w:r w:rsidRPr="0062771A">
        <w:rPr>
          <w:bCs/>
        </w:rPr>
        <w:t>а) основанием для заключения муниципального контракта на проведение работ является</w:t>
      </w:r>
      <w:r w:rsidRPr="0062771A">
        <w:t xml:space="preserve"> </w:t>
      </w:r>
      <w:r w:rsidRPr="0062771A">
        <w:rPr>
          <w:bCs/>
        </w:rPr>
        <w:t xml:space="preserve">научное обоснование  определения </w:t>
      </w:r>
      <w:proofErr w:type="spellStart"/>
      <w:r w:rsidRPr="0062771A">
        <w:rPr>
          <w:bCs/>
        </w:rPr>
        <w:t>зарастаемости</w:t>
      </w:r>
      <w:proofErr w:type="spellEnd"/>
      <w:r w:rsidRPr="0062771A">
        <w:rPr>
          <w:bCs/>
        </w:rPr>
        <w:t xml:space="preserve"> ООПТ "</w:t>
      </w:r>
      <w:proofErr w:type="spellStart"/>
      <w:r w:rsidRPr="0062771A">
        <w:rPr>
          <w:bCs/>
        </w:rPr>
        <w:t>Прутовское</w:t>
      </w:r>
      <w:proofErr w:type="spellEnd"/>
      <w:r w:rsidRPr="0062771A">
        <w:rPr>
          <w:bCs/>
        </w:rPr>
        <w:t xml:space="preserve"> мелководье", выполняемое специализированной научно-исследовательской организацией, подведомственной Федеральному агентству по рыболовству  -  федеральное государственное бюджетное научное учреждение «Научно-исследовательский институт экологии </w:t>
      </w:r>
      <w:proofErr w:type="spellStart"/>
      <w:r w:rsidRPr="0062771A">
        <w:rPr>
          <w:bCs/>
        </w:rPr>
        <w:t>рыбохозяйственных</w:t>
      </w:r>
      <w:proofErr w:type="spellEnd"/>
      <w:r w:rsidRPr="0062771A">
        <w:rPr>
          <w:bCs/>
        </w:rPr>
        <w:t xml:space="preserve"> водоемов». Итоговым документом научного обоснования являются рекомендации по объему, периодичности и технологии выполнения работ.</w:t>
      </w:r>
    </w:p>
    <w:p w:rsidR="00D51AEB" w:rsidRPr="0062771A" w:rsidRDefault="00D51AEB" w:rsidP="00D51AEB">
      <w:pPr>
        <w:ind w:firstLine="567"/>
        <w:jc w:val="both"/>
        <w:rPr>
          <w:bCs/>
        </w:rPr>
      </w:pPr>
      <w:r w:rsidRPr="0062771A">
        <w:rPr>
          <w:bCs/>
        </w:rPr>
        <w:lastRenderedPageBreak/>
        <w:t>б) на основании полученных рекомендаций главный распорядитель бюджетных средств заключает муниципальный контракт с подрядчиком в соответствии с условиями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D51AEB" w:rsidRDefault="00D51AEB" w:rsidP="00D51AEB">
      <w:pPr>
        <w:ind w:firstLine="567"/>
        <w:jc w:val="both"/>
        <w:rPr>
          <w:bCs/>
        </w:rPr>
      </w:pPr>
      <w:r w:rsidRPr="0062771A">
        <w:rPr>
          <w:bCs/>
        </w:rPr>
        <w:t xml:space="preserve">в) </w:t>
      </w:r>
      <w:r>
        <w:rPr>
          <w:bCs/>
        </w:rPr>
        <w:t>п</w:t>
      </w:r>
      <w:r w:rsidRPr="0062771A">
        <w:rPr>
          <w:bCs/>
        </w:rPr>
        <w:t>роектный контроль (</w:t>
      </w:r>
      <w:proofErr w:type="gramStart"/>
      <w:r w:rsidRPr="0062771A">
        <w:rPr>
          <w:bCs/>
        </w:rPr>
        <w:t>контроль за</w:t>
      </w:r>
      <w:proofErr w:type="gramEnd"/>
      <w:r w:rsidRPr="0062771A">
        <w:rPr>
          <w:bCs/>
        </w:rPr>
        <w:t xml:space="preserve"> соблюдением технологии и объемов выполненных работ) осуществляет федеральное государственное бюджетное научное учреждение «Научно-исследовательский институт экологии </w:t>
      </w:r>
      <w:proofErr w:type="spellStart"/>
      <w:r w:rsidRPr="0062771A">
        <w:rPr>
          <w:bCs/>
        </w:rPr>
        <w:t>рыбохозяйственных</w:t>
      </w:r>
      <w:proofErr w:type="spellEnd"/>
      <w:r w:rsidRPr="0062771A">
        <w:rPr>
          <w:bCs/>
        </w:rPr>
        <w:t xml:space="preserve"> водоемов».</w:t>
      </w:r>
    </w:p>
    <w:p w:rsidR="00D51AEB" w:rsidRPr="00183026" w:rsidRDefault="00D51AEB" w:rsidP="00D51AEB">
      <w:pPr>
        <w:ind w:firstLine="567"/>
        <w:jc w:val="both"/>
        <w:rPr>
          <w:highlight w:val="yellow"/>
        </w:rPr>
      </w:pPr>
      <w:r w:rsidRPr="00563523">
        <w:rPr>
          <w:highlight w:val="yellow"/>
        </w:rPr>
        <w:t xml:space="preserve">8. Реализация мероприятия 4.1. </w:t>
      </w:r>
      <w:r w:rsidR="00183026" w:rsidRPr="00183026">
        <w:rPr>
          <w:highlight w:val="yellow"/>
        </w:rPr>
        <w:t>Ликвидация последствий и предотвращение захламления земель на территории муниципальных образований Енисейского района</w:t>
      </w:r>
      <w:r w:rsidRPr="00183026">
        <w:rPr>
          <w:highlight w:val="yellow"/>
        </w:rPr>
        <w:t>.</w:t>
      </w:r>
    </w:p>
    <w:p w:rsidR="00D51AEB" w:rsidRPr="00563523" w:rsidRDefault="00D51AEB" w:rsidP="00D51AEB">
      <w:pPr>
        <w:ind w:firstLine="567"/>
        <w:jc w:val="both"/>
        <w:rPr>
          <w:highlight w:val="yellow"/>
        </w:rPr>
      </w:pPr>
      <w:r w:rsidRPr="00183026">
        <w:rPr>
          <w:highlight w:val="yellow"/>
        </w:rPr>
        <w:t xml:space="preserve">а) Отдел транспорта, связи и природопользования администрации Енисейского района </w:t>
      </w:r>
      <w:r w:rsidRPr="00563523">
        <w:rPr>
          <w:highlight w:val="yellow"/>
        </w:rPr>
        <w:t>совместно с главой муниципального образования осуществляют обследование захламленного участка с целью определения степени и площади захламления. Итогом обследования является акт обследования земельного участка с приложением фото и видеоматериалов.</w:t>
      </w:r>
    </w:p>
    <w:p w:rsidR="00D51AEB" w:rsidRPr="00563523" w:rsidRDefault="00D51AEB" w:rsidP="00D51AEB">
      <w:pPr>
        <w:ind w:firstLine="567"/>
        <w:jc w:val="both"/>
        <w:rPr>
          <w:highlight w:val="yellow"/>
        </w:rPr>
      </w:pPr>
      <w:r w:rsidRPr="00563523">
        <w:rPr>
          <w:highlight w:val="yellow"/>
        </w:rPr>
        <w:t>б) Иные межбюджетные трансферты предоставляются муниципальному образованию Енисейского района в соответствии со сводной бюджетной росписью районного бюджета на соответствующий финансовый год и плановый период в пределах лимитов бюджетных обязательств, утвержденных в установленном порядке на очередной финансовый год.</w:t>
      </w:r>
    </w:p>
    <w:p w:rsidR="00D51AEB" w:rsidRPr="00A0768B" w:rsidRDefault="00D51AEB" w:rsidP="00D51AEB">
      <w:pPr>
        <w:ind w:firstLine="567"/>
        <w:jc w:val="both"/>
        <w:rPr>
          <w:highlight w:val="yellow"/>
        </w:rPr>
      </w:pPr>
      <w:r w:rsidRPr="00563523">
        <w:rPr>
          <w:highlight w:val="yellow"/>
        </w:rPr>
        <w:t xml:space="preserve">в) Муниципальное образование Енисейского района заключает муниципальный контракт на ликвидацию последствий захламления земель в соответствии с действующим законодательством в области закупок для </w:t>
      </w:r>
      <w:r w:rsidRPr="00A0768B">
        <w:rPr>
          <w:highlight w:val="yellow"/>
        </w:rPr>
        <w:t>муниципальных нужд.</w:t>
      </w:r>
    </w:p>
    <w:p w:rsidR="00D51AEB" w:rsidRDefault="00D51AEB" w:rsidP="00D51AEB">
      <w:pPr>
        <w:ind w:firstLine="567"/>
        <w:jc w:val="both"/>
      </w:pPr>
      <w:r w:rsidRPr="00A0768B">
        <w:rPr>
          <w:highlight w:val="yellow"/>
        </w:rPr>
        <w:t>г) Отчет о реализации данного мероприятия предоставляется главному распорядителю бюджетных сре</w:t>
      </w:r>
      <w:proofErr w:type="gramStart"/>
      <w:r w:rsidRPr="00A0768B">
        <w:rPr>
          <w:highlight w:val="yellow"/>
        </w:rPr>
        <w:t>дств в т</w:t>
      </w:r>
      <w:proofErr w:type="gramEnd"/>
      <w:r w:rsidRPr="00A0768B">
        <w:rPr>
          <w:highlight w:val="yellow"/>
        </w:rPr>
        <w:t>ечение пяти рабочих дней с момента подписания акта выполненных работ по муниципальному контракту.</w:t>
      </w:r>
    </w:p>
    <w:p w:rsidR="00D51AEB" w:rsidRDefault="00D51AEB" w:rsidP="00D51AEB">
      <w:pPr>
        <w:ind w:firstLine="567"/>
        <w:jc w:val="both"/>
      </w:pPr>
      <w:r>
        <w:t>9</w:t>
      </w:r>
      <w:r w:rsidRPr="00145990">
        <w:t xml:space="preserve">. Подготовку и предоставление отчетных данных, в том числе отчет о реализации Подпрограммы, осуществляет </w:t>
      </w:r>
      <w:r>
        <w:t>о</w:t>
      </w:r>
      <w:r w:rsidRPr="00145990">
        <w:t xml:space="preserve">тдел </w:t>
      </w:r>
      <w:r>
        <w:t>транспорта, связи и природопользования администрации Енисейского района</w:t>
      </w:r>
      <w:r w:rsidRPr="00145990">
        <w:t>.</w:t>
      </w:r>
    </w:p>
    <w:p w:rsidR="00D51AEB" w:rsidRPr="00145990" w:rsidRDefault="00D51AEB" w:rsidP="00D51AEB">
      <w:pPr>
        <w:ind w:firstLine="567"/>
        <w:jc w:val="both"/>
      </w:pPr>
      <w:r>
        <w:t>10. Ответственным лицом за своевременную подготовку и предоставление отчетных данных, а также за их достоверность является начальник отдела транспорта, связи и природопользования.</w:t>
      </w:r>
    </w:p>
    <w:p w:rsidR="00D51AEB" w:rsidRPr="00145990" w:rsidRDefault="00D51AEB" w:rsidP="00D51AEB">
      <w:pPr>
        <w:ind w:firstLine="567"/>
        <w:jc w:val="both"/>
      </w:pPr>
      <w:r>
        <w:t>11</w:t>
      </w:r>
      <w:r w:rsidRPr="00145990">
        <w:t xml:space="preserve">. Текущий </w:t>
      </w:r>
      <w:proofErr w:type="gramStart"/>
      <w:r w:rsidRPr="00145990">
        <w:t>контроль за</w:t>
      </w:r>
      <w:proofErr w:type="gramEnd"/>
      <w:r w:rsidRPr="00145990">
        <w:t xml:space="preserve"> исполнением Подпрограммных мероприятий, а также подготовкой и предоставлением отчетных данных возлагается на администрацию Енисейского района.</w:t>
      </w:r>
    </w:p>
    <w:p w:rsidR="00D51AEB" w:rsidRPr="00145990" w:rsidRDefault="00D51AEB" w:rsidP="00D51AEB">
      <w:pPr>
        <w:ind w:firstLine="567"/>
        <w:jc w:val="both"/>
      </w:pPr>
      <w:r>
        <w:t>12</w:t>
      </w:r>
      <w:r w:rsidRPr="00145990">
        <w:t xml:space="preserve">. </w:t>
      </w:r>
      <w:proofErr w:type="gramStart"/>
      <w:r w:rsidRPr="00145990">
        <w:t>Контроль за</w:t>
      </w:r>
      <w:proofErr w:type="gramEnd"/>
      <w:r w:rsidRPr="00145990">
        <w:t xml:space="preserve"> соблюдением условий предоставления и использования бюджетных средств, предоставляемых по Подпрограмме</w:t>
      </w:r>
      <w:r>
        <w:t>,</w:t>
      </w:r>
      <w:r w:rsidRPr="00145990">
        <w:t xml:space="preserve"> осуществляется в соответствии с Порядком</w:t>
      </w:r>
      <w:r>
        <w:t>,</w:t>
      </w:r>
      <w:r w:rsidRPr="00145990">
        <w:t xml:space="preserve"> утвержденным нормативн</w:t>
      </w:r>
      <w:r>
        <w:t xml:space="preserve">ым </w:t>
      </w:r>
      <w:r w:rsidRPr="00145990">
        <w:t>правовым актом</w:t>
      </w:r>
      <w:r>
        <w:t xml:space="preserve"> администрации Енисейского района</w:t>
      </w:r>
      <w:r w:rsidRPr="00145990">
        <w:t>.</w:t>
      </w:r>
    </w:p>
    <w:p w:rsidR="00D51AEB" w:rsidRPr="00145990" w:rsidRDefault="00D51AEB" w:rsidP="00D51AEB">
      <w:pPr>
        <w:ind w:firstLine="567"/>
        <w:jc w:val="both"/>
      </w:pPr>
      <w:r>
        <w:t>13</w:t>
      </w:r>
      <w:r w:rsidRPr="00145990">
        <w:t xml:space="preserve">. </w:t>
      </w:r>
      <w:proofErr w:type="gramStart"/>
      <w:r w:rsidRPr="00145990">
        <w:t>Контроль за</w:t>
      </w:r>
      <w:proofErr w:type="gramEnd"/>
      <w:r w:rsidRPr="00145990">
        <w:t xml:space="preserve"> </w:t>
      </w:r>
      <w:r>
        <w:t>эффективностью</w:t>
      </w:r>
      <w:r w:rsidRPr="00145990">
        <w:t xml:space="preserve"> Подпрограммы осуществляется по показателям, представленным в </w:t>
      </w:r>
      <w:r>
        <w:t>п</w:t>
      </w:r>
      <w:r w:rsidRPr="00145990">
        <w:t>риложении № 1 к Подпрограмме.</w:t>
      </w:r>
    </w:p>
    <w:p w:rsidR="00D51AEB" w:rsidRPr="00145990" w:rsidRDefault="00D51AEB" w:rsidP="00D51AEB">
      <w:pPr>
        <w:ind w:firstLine="567"/>
        <w:jc w:val="both"/>
      </w:pPr>
      <w:r>
        <w:t>14</w:t>
      </w:r>
      <w:r w:rsidRPr="00145990">
        <w:t>. Оценку эффективности реализации Подпрограммы осуществляет администрация Енисейского района в соответствии с Порядком, утвержда</w:t>
      </w:r>
      <w:r>
        <w:t>емым нормативным правовым актом администрации Енисейского района</w:t>
      </w:r>
      <w:r w:rsidRPr="00145990">
        <w:t>.</w:t>
      </w:r>
    </w:p>
    <w:p w:rsidR="00D51AEB" w:rsidRPr="00145990" w:rsidRDefault="00D51AEB" w:rsidP="00D51AEB">
      <w:pPr>
        <w:ind w:firstLine="567"/>
        <w:jc w:val="both"/>
      </w:pPr>
      <w:r w:rsidRPr="00145990">
        <w:t>1</w:t>
      </w:r>
      <w:r>
        <w:t>5</w:t>
      </w:r>
      <w:r w:rsidRPr="00145990">
        <w:t>. Оценка эффективности реализации Подпрограммы осуществляется в целях:</w:t>
      </w:r>
    </w:p>
    <w:p w:rsidR="00D51AEB" w:rsidRPr="00145990" w:rsidRDefault="00D51AEB" w:rsidP="00D51AEB">
      <w:pPr>
        <w:ind w:firstLine="567"/>
        <w:jc w:val="both"/>
      </w:pPr>
      <w:r w:rsidRPr="00145990">
        <w:t>- выявления отклонений фактических показателей от плановых значений;</w:t>
      </w:r>
    </w:p>
    <w:p w:rsidR="00D51AEB" w:rsidRDefault="00D51AEB" w:rsidP="00D51AEB">
      <w:pPr>
        <w:ind w:firstLine="567"/>
        <w:jc w:val="both"/>
      </w:pPr>
      <w:r w:rsidRPr="00145990">
        <w:t>- установлени</w:t>
      </w:r>
      <w:r>
        <w:t>я</w:t>
      </w:r>
      <w:r w:rsidRPr="00145990">
        <w:t xml:space="preserve"> причин указанных отклонений, их учета при формировании подпрограммы на очередной плановый период;</w:t>
      </w:r>
    </w:p>
    <w:p w:rsidR="00D51AEB" w:rsidRPr="00145990" w:rsidRDefault="00D51AEB" w:rsidP="00D51AEB">
      <w:pPr>
        <w:ind w:firstLine="567"/>
        <w:jc w:val="both"/>
      </w:pPr>
      <w:r>
        <w:t>- принятия мер по выполнению показателей непосредственных и конечных результатов;</w:t>
      </w:r>
    </w:p>
    <w:p w:rsidR="00D51AEB" w:rsidRPr="00145990" w:rsidRDefault="00D51AEB" w:rsidP="00D51AEB">
      <w:pPr>
        <w:ind w:firstLine="567"/>
        <w:jc w:val="both"/>
      </w:pPr>
      <w:r w:rsidRPr="00145990">
        <w:t>- приняти</w:t>
      </w:r>
      <w:r>
        <w:t xml:space="preserve">я </w:t>
      </w:r>
      <w:r w:rsidRPr="00145990">
        <w:t>мер по улучшению качества планирования.</w:t>
      </w:r>
    </w:p>
    <w:p w:rsidR="00D51AEB" w:rsidRPr="00145990" w:rsidRDefault="00D51AEB" w:rsidP="00D51AEB">
      <w:pPr>
        <w:ind w:firstLine="567"/>
        <w:jc w:val="both"/>
      </w:pPr>
      <w:r w:rsidRPr="00145990">
        <w:t>1</w:t>
      </w:r>
      <w:r>
        <w:t>6</w:t>
      </w:r>
      <w:r w:rsidRPr="00145990">
        <w:t>. Реализация мероприятий Подпрограммы осуществляется в соответствии с действующим законодательством РФ, нормативными правовыми актам</w:t>
      </w:r>
      <w:r>
        <w:t>и Красноярского края, нормативными</w:t>
      </w:r>
      <w:r w:rsidRPr="00145990">
        <w:t xml:space="preserve"> правовыми актами Енисейского района, способствующих выполнению поставленных задач и достижению цели Подпрограммы.</w:t>
      </w:r>
    </w:p>
    <w:p w:rsidR="00D51AEB" w:rsidRPr="00145990" w:rsidRDefault="00D51AEB" w:rsidP="00D51AEB">
      <w:pPr>
        <w:ind w:firstLine="567"/>
        <w:jc w:val="both"/>
      </w:pPr>
      <w:r w:rsidRPr="00145990">
        <w:lastRenderedPageBreak/>
        <w:t>1</w:t>
      </w:r>
      <w:r>
        <w:t>7</w:t>
      </w:r>
      <w:r w:rsidRPr="00145990">
        <w:t>. Заключение договоров (контрактов) на оказание услуг</w:t>
      </w:r>
      <w:r>
        <w:t>,</w:t>
      </w:r>
      <w:r w:rsidRPr="00145990">
        <w:t xml:space="preserve"> связанных с реализацией мероприятий Подпрограммы, поставку товаров, осуществляется в соответствии с действующими нормативно правовыми актами в сфере закупок для муниципальных нужд.</w:t>
      </w:r>
    </w:p>
    <w:p w:rsidR="00D51AEB" w:rsidRPr="00145990" w:rsidRDefault="00D51AEB" w:rsidP="00D51AEB">
      <w:pPr>
        <w:ind w:firstLine="567"/>
        <w:jc w:val="both"/>
      </w:pPr>
      <w:r w:rsidRPr="00145990">
        <w:t>1</w:t>
      </w:r>
      <w:r>
        <w:t>8</w:t>
      </w:r>
      <w:r w:rsidRPr="00145990">
        <w:t>. Финансирование мероприятий Подпрограммы осуществляется в соответствии с мероприятиями Подпрограммы согласно приложению № 2 к Подпрограмме.</w:t>
      </w:r>
    </w:p>
    <w:p w:rsidR="00D51AEB" w:rsidRPr="00145990" w:rsidRDefault="00D51AEB" w:rsidP="00D51AEB">
      <w:pPr>
        <w:ind w:firstLine="567"/>
        <w:jc w:val="both"/>
      </w:pPr>
      <w:r w:rsidRPr="00145990">
        <w:t>1</w:t>
      </w:r>
      <w:r>
        <w:t>9</w:t>
      </w:r>
      <w:r w:rsidRPr="00145990">
        <w:t>. 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администрацией Енисейского района, в соответствии со сводной бюджетной росписью и в пределах лимитов бюджетных обязательств.</w:t>
      </w:r>
    </w:p>
    <w:p w:rsidR="00D51AEB" w:rsidRPr="00145990" w:rsidRDefault="00D51AEB" w:rsidP="00D51AEB">
      <w:pPr>
        <w:ind w:firstLine="567"/>
        <w:jc w:val="both"/>
      </w:pPr>
      <w:r>
        <w:t>20</w:t>
      </w:r>
      <w:r w:rsidRPr="00145990">
        <w:t>. Главным распорядителем бюджетных средств является администрация Енисейского района.</w:t>
      </w:r>
    </w:p>
    <w:p w:rsidR="00D51AEB" w:rsidRDefault="00D51AEB" w:rsidP="00D51AEB">
      <w:pPr>
        <w:ind w:firstLine="567"/>
        <w:jc w:val="both"/>
      </w:pPr>
      <w:r>
        <w:t>21</w:t>
      </w:r>
      <w:r w:rsidRPr="00145990">
        <w:t xml:space="preserve">. Неиспользованные целевые средства подлежат возврату в </w:t>
      </w:r>
      <w:proofErr w:type="gramStart"/>
      <w:r w:rsidRPr="00145990">
        <w:t>районный</w:t>
      </w:r>
      <w:proofErr w:type="gramEnd"/>
      <w:r w:rsidRPr="00145990">
        <w:t xml:space="preserve"> и краевой бюджеты соответственно в установленном порядке.</w:t>
      </w:r>
    </w:p>
    <w:p w:rsidR="00D51AEB" w:rsidRPr="00145990" w:rsidRDefault="00D51AEB" w:rsidP="00D51AEB">
      <w:pPr>
        <w:ind w:firstLine="567"/>
        <w:jc w:val="both"/>
      </w:pPr>
    </w:p>
    <w:p w:rsidR="00D51AEB" w:rsidRPr="009726CC" w:rsidRDefault="00D51AEB" w:rsidP="00D51AEB">
      <w:pPr>
        <w:rPr>
          <w:rFonts w:ascii="Cambria" w:hAnsi="Cambria"/>
          <w:bCs/>
        </w:rPr>
      </w:pPr>
      <w:r w:rsidRPr="009726CC">
        <w:rPr>
          <w:rFonts w:ascii="Cambria" w:hAnsi="Cambria"/>
          <w:bCs/>
        </w:rPr>
        <w:t xml:space="preserve">2.4. Управление подпрограммой и </w:t>
      </w:r>
      <w:proofErr w:type="gramStart"/>
      <w:r w:rsidRPr="009726CC">
        <w:rPr>
          <w:rFonts w:ascii="Cambria" w:hAnsi="Cambria"/>
          <w:bCs/>
        </w:rPr>
        <w:t>контроль за</w:t>
      </w:r>
      <w:proofErr w:type="gramEnd"/>
      <w:r w:rsidRPr="009726CC">
        <w:rPr>
          <w:rFonts w:ascii="Cambria" w:hAnsi="Cambria"/>
          <w:bCs/>
        </w:rPr>
        <w:t xml:space="preserve"> ходом ее выполнения </w:t>
      </w:r>
    </w:p>
    <w:p w:rsidR="00D51AEB" w:rsidRDefault="00D51AEB" w:rsidP="00D51AEB">
      <w:pPr>
        <w:pStyle w:val="ConsPlusCell"/>
        <w:spacing w:line="276" w:lineRule="auto"/>
        <w:ind w:firstLine="708"/>
        <w:jc w:val="both"/>
      </w:pPr>
      <w:r w:rsidRPr="0058015C">
        <w:t>Организацию управления настоящей подпрограммой осуществляет</w:t>
      </w:r>
      <w:r>
        <w:t xml:space="preserve">  администрация Енисейского района в лице отдела транспорта, связи и природопользования, являющегося ответственным исполнителем  Подпрограммы.</w:t>
      </w:r>
    </w:p>
    <w:p w:rsidR="00D51AEB" w:rsidRDefault="00D51AEB" w:rsidP="00D51AEB">
      <w:pPr>
        <w:pStyle w:val="ConsPlusCell"/>
        <w:spacing w:line="276" w:lineRule="auto"/>
        <w:ind w:firstLine="708"/>
        <w:jc w:val="both"/>
      </w:pPr>
      <w:r>
        <w:t>Функции ответственного исполнителя подпрограммы - отдела транспорта, связи и природопользования по управлению программой заключаются:</w:t>
      </w:r>
    </w:p>
    <w:p w:rsidR="00D51AEB" w:rsidRPr="0058015C" w:rsidRDefault="00D51AEB" w:rsidP="00D51AEB">
      <w:pPr>
        <w:widowControl w:val="0"/>
        <w:autoSpaceDE w:val="0"/>
        <w:autoSpaceDN w:val="0"/>
        <w:adjustRightInd w:val="0"/>
        <w:ind w:firstLine="709"/>
        <w:jc w:val="both"/>
      </w:pPr>
      <w:r w:rsidRPr="0058015C">
        <w:t>ежегодное уточнение целевых показателей и затрат по меро</w:t>
      </w:r>
      <w:r>
        <w:t>приятиям настоящей подпрограммы</w:t>
      </w:r>
      <w:r w:rsidRPr="0058015C">
        <w:t>;</w:t>
      </w:r>
    </w:p>
    <w:p w:rsidR="00D51AEB" w:rsidRPr="0058015C" w:rsidRDefault="00D51AEB" w:rsidP="00D51AEB">
      <w:pPr>
        <w:widowControl w:val="0"/>
        <w:autoSpaceDE w:val="0"/>
        <w:autoSpaceDN w:val="0"/>
        <w:adjustRightInd w:val="0"/>
        <w:ind w:firstLine="709"/>
        <w:jc w:val="both"/>
      </w:pPr>
      <w:r w:rsidRPr="0058015C"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D51AEB" w:rsidRPr="0058015C" w:rsidRDefault="00D51AEB" w:rsidP="00D51AEB">
      <w:pPr>
        <w:widowControl w:val="0"/>
        <w:autoSpaceDE w:val="0"/>
        <w:autoSpaceDN w:val="0"/>
        <w:adjustRightInd w:val="0"/>
        <w:ind w:firstLine="709"/>
        <w:jc w:val="both"/>
      </w:pPr>
      <w:r w:rsidRPr="0058015C">
        <w:t>координация деятельности исполнителей мероприятий настоящей подпрограммы;</w:t>
      </w:r>
    </w:p>
    <w:p w:rsidR="00D51AEB" w:rsidRPr="0058015C" w:rsidRDefault="00D51AEB" w:rsidP="00D51AEB">
      <w:pPr>
        <w:widowControl w:val="0"/>
        <w:autoSpaceDE w:val="0"/>
        <w:autoSpaceDN w:val="0"/>
        <w:adjustRightInd w:val="0"/>
        <w:ind w:firstLine="709"/>
        <w:jc w:val="both"/>
      </w:pPr>
      <w:r w:rsidRPr="0058015C">
        <w:t>подготовка отчетов о ходе и результатах вы</w:t>
      </w:r>
      <w:r>
        <w:t>полнения мероприятий П</w:t>
      </w:r>
      <w:r w:rsidRPr="0058015C">
        <w:t>одпрограммы.</w:t>
      </w:r>
    </w:p>
    <w:p w:rsidR="00D51AEB" w:rsidRPr="00FF71EC" w:rsidRDefault="00D51AEB" w:rsidP="00D51AEB">
      <w:pPr>
        <w:autoSpaceDE w:val="0"/>
        <w:autoSpaceDN w:val="0"/>
        <w:adjustRightInd w:val="0"/>
        <w:ind w:firstLine="709"/>
        <w:jc w:val="both"/>
      </w:pPr>
      <w:r>
        <w:t>Форма отчета и источники информации по целевым индикаторам подпрограммы устанавливаются при принятии нормативно-правового акта об утверждении механизма реализации данной подпрограммы.</w:t>
      </w:r>
    </w:p>
    <w:p w:rsidR="00D51AEB" w:rsidRPr="00960910" w:rsidRDefault="00D51AEB" w:rsidP="00D51AEB">
      <w:pPr>
        <w:shd w:val="clear" w:color="auto" w:fill="FFFFFF"/>
        <w:ind w:left="14" w:right="10" w:firstLine="710"/>
        <w:jc w:val="both"/>
      </w:pPr>
      <w:proofErr w:type="gramStart"/>
      <w:r w:rsidRPr="00960910">
        <w:t xml:space="preserve">Отчеты о реализации </w:t>
      </w:r>
      <w:r>
        <w:t>п</w:t>
      </w:r>
      <w:r w:rsidRPr="00960910">
        <w:t xml:space="preserve">одпрограммы </w:t>
      </w:r>
      <w:r w:rsidRPr="00997F94">
        <w:t>предоставляются ответственным</w:t>
      </w:r>
      <w:r w:rsidRPr="00960910">
        <w:t xml:space="preserve"> исполнителем </w:t>
      </w:r>
      <w:r>
        <w:t>п</w:t>
      </w:r>
      <w:r w:rsidRPr="00960910">
        <w:t xml:space="preserve">одпрограммы </w:t>
      </w:r>
      <w:r w:rsidRPr="007F79B1">
        <w:t>одновременно</w:t>
      </w:r>
      <w:r w:rsidRPr="00960910">
        <w:t xml:space="preserve"> в финансовое управление и отдел экономического развития администрации района ежеквартально не позднее 6-го числа месяца, следующего за отчетным, по формам, утвержденным постановлением администрации района от 01.08.2013 № 882-п «Об утверждении Порядка принятия решения о разработке муниципальных программ Енисейского района, их формировании и реализации».</w:t>
      </w:r>
      <w:proofErr w:type="gramEnd"/>
    </w:p>
    <w:p w:rsidR="00D51AEB" w:rsidRPr="00960910" w:rsidRDefault="00D51AEB" w:rsidP="00D51AEB">
      <w:pPr>
        <w:shd w:val="clear" w:color="auto" w:fill="FFFFFF"/>
        <w:ind w:left="14" w:right="10" w:firstLine="710"/>
        <w:jc w:val="both"/>
      </w:pPr>
      <w:r w:rsidRPr="00960910">
        <w:t xml:space="preserve">Годовой отчет о ходе реализации </w:t>
      </w:r>
      <w:r>
        <w:t>п</w:t>
      </w:r>
      <w:r w:rsidRPr="00960910">
        <w:t xml:space="preserve">одпрограммы формируется </w:t>
      </w:r>
      <w:r>
        <w:t xml:space="preserve">ответственным </w:t>
      </w:r>
      <w:r w:rsidRPr="00960910">
        <w:t xml:space="preserve">исполнителем </w:t>
      </w:r>
      <w:r>
        <w:t>п</w:t>
      </w:r>
      <w:r w:rsidRPr="00960910">
        <w:t>одпрограммы.</w:t>
      </w:r>
    </w:p>
    <w:p w:rsidR="00D51AEB" w:rsidRPr="00960910" w:rsidRDefault="00D51AEB" w:rsidP="00D51AEB">
      <w:pPr>
        <w:shd w:val="clear" w:color="auto" w:fill="FFFFFF"/>
        <w:ind w:left="14" w:right="10" w:firstLine="710"/>
        <w:jc w:val="both"/>
      </w:pPr>
      <w:r w:rsidRPr="00960910">
        <w:t xml:space="preserve">Годовой отчет предоставляется в отдел экономического развития администрации района до 25 января года, следующего за </w:t>
      </w:r>
      <w:proofErr w:type="gramStart"/>
      <w:r w:rsidRPr="00960910">
        <w:t>отчетным</w:t>
      </w:r>
      <w:proofErr w:type="gramEnd"/>
      <w:r w:rsidRPr="00960910">
        <w:t>.</w:t>
      </w:r>
    </w:p>
    <w:p w:rsidR="00D51AEB" w:rsidRPr="00960910" w:rsidRDefault="00D51AEB" w:rsidP="00D51AEB">
      <w:pPr>
        <w:ind w:firstLine="684"/>
        <w:jc w:val="both"/>
      </w:pPr>
      <w:r w:rsidRPr="00960910">
        <w:t xml:space="preserve">Текущий </w:t>
      </w:r>
      <w:proofErr w:type="gramStart"/>
      <w:r w:rsidRPr="00960910">
        <w:t>контроль за</w:t>
      </w:r>
      <w:proofErr w:type="gramEnd"/>
      <w:r w:rsidRPr="00960910">
        <w:t xml:space="preserve"> реализацией </w:t>
      </w:r>
      <w:r>
        <w:t>п</w:t>
      </w:r>
      <w:r w:rsidRPr="00960910">
        <w:t xml:space="preserve">одпрограммных мероприятий осуществляет </w:t>
      </w:r>
      <w:r>
        <w:t>ответственный</w:t>
      </w:r>
      <w:r w:rsidRPr="00960910">
        <w:t xml:space="preserve"> исполнитель. При выполнении текущего контроля </w:t>
      </w:r>
      <w:r>
        <w:t>Ответственный</w:t>
      </w:r>
      <w:r w:rsidRPr="00960910">
        <w:t xml:space="preserve"> исполнитель постоянно проводит мониторинг выполнения подпрограммных мероприятий конк</w:t>
      </w:r>
      <w:r>
        <w:t>ретными исполнителями.</w:t>
      </w:r>
    </w:p>
    <w:p w:rsidR="00D51AEB" w:rsidRPr="00960910" w:rsidRDefault="00D51AEB" w:rsidP="00D51AEB">
      <w:pPr>
        <w:shd w:val="clear" w:color="auto" w:fill="FFFFFF"/>
        <w:ind w:left="19" w:right="5" w:firstLine="710"/>
        <w:jc w:val="both"/>
      </w:pPr>
      <w:r>
        <w:t>В</w:t>
      </w:r>
      <w:r w:rsidRPr="00960910">
        <w:t xml:space="preserve">несение изменений в </w:t>
      </w:r>
      <w:r>
        <w:t>п</w:t>
      </w:r>
      <w:r w:rsidRPr="00960910">
        <w:t>одпрограмму осуществляется в порядке, утвержденном нормативно-правовым актом администрации Енисейского района.</w:t>
      </w:r>
    </w:p>
    <w:p w:rsidR="00D51AEB" w:rsidRDefault="00D51AEB" w:rsidP="00D51AE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58015C">
        <w:t>Контроль за</w:t>
      </w:r>
      <w:proofErr w:type="gramEnd"/>
      <w:r w:rsidRPr="0058015C"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</w:t>
      </w:r>
      <w:r>
        <w:t>м, осуществляется</w:t>
      </w:r>
      <w:r w:rsidRPr="0058015C">
        <w:t xml:space="preserve"> </w:t>
      </w:r>
      <w:r>
        <w:t xml:space="preserve">отделом контроля, анализа и методологии финансового управления администрации </w:t>
      </w:r>
      <w:r>
        <w:lastRenderedPageBreak/>
        <w:t>Енисейского района</w:t>
      </w:r>
      <w:r w:rsidRPr="0058015C">
        <w:t xml:space="preserve">, </w:t>
      </w:r>
      <w:r>
        <w:t>Контрольно-с</w:t>
      </w:r>
      <w:r w:rsidRPr="0058015C">
        <w:t xml:space="preserve">четной палатой </w:t>
      </w:r>
      <w:r>
        <w:t>Енисейского района</w:t>
      </w:r>
      <w:r w:rsidRPr="0058015C">
        <w:t xml:space="preserve"> в соответствии с действующим законодательством.</w:t>
      </w:r>
    </w:p>
    <w:p w:rsidR="00D51AEB" w:rsidRDefault="00D51AEB" w:rsidP="00D51AEB">
      <w:pPr>
        <w:autoSpaceDE w:val="0"/>
        <w:autoSpaceDN w:val="0"/>
        <w:adjustRightInd w:val="0"/>
        <w:ind w:firstLine="709"/>
        <w:jc w:val="both"/>
      </w:pPr>
      <w:r w:rsidRPr="00FF71EC">
        <w:t>Контроль</w:t>
      </w:r>
      <w:r>
        <w:t xml:space="preserve"> </w:t>
      </w:r>
      <w:r w:rsidRPr="00FF71EC">
        <w:t xml:space="preserve">за целевым и эффективным использованием бюджетных средств осуществляет </w:t>
      </w:r>
      <w:r>
        <w:t>главный распорядитель бюджетных средств, а в случае выделения, в рамках данной подпрограммы, иных межбюджетных трансфертов на реализацию органами местного самоуправления поселений, входящих в состав Енисейского района, определённых мероприятий – финансовое управление администрации Енисейского района.</w:t>
      </w:r>
    </w:p>
    <w:p w:rsidR="00D51AEB" w:rsidRPr="003B748A" w:rsidRDefault="00D51AEB" w:rsidP="00D51AEB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  <w:r w:rsidRPr="003B748A">
        <w:rPr>
          <w:rFonts w:ascii="Cambria" w:hAnsi="Cambria"/>
          <w:bCs/>
        </w:rPr>
        <w:t>2.5. Оценка социально-экономической эффективности</w:t>
      </w:r>
    </w:p>
    <w:p w:rsidR="00D51AEB" w:rsidRPr="00960910" w:rsidRDefault="00D51AEB" w:rsidP="00D51AEB">
      <w:pPr>
        <w:autoSpaceDE w:val="0"/>
        <w:autoSpaceDN w:val="0"/>
        <w:adjustRightInd w:val="0"/>
        <w:ind w:firstLine="567"/>
        <w:jc w:val="both"/>
      </w:pPr>
      <w:r w:rsidRPr="00960910">
        <w:t xml:space="preserve">Мероприятия </w:t>
      </w:r>
      <w:r>
        <w:t>п</w:t>
      </w:r>
      <w:r w:rsidRPr="00960910">
        <w:t>одпрограммы соответствует целям и приоритетам социально-экономичес</w:t>
      </w:r>
      <w:r>
        <w:t>кого развития Енисейского района.</w:t>
      </w:r>
      <w:r w:rsidRPr="00960910">
        <w:t xml:space="preserve"> </w:t>
      </w:r>
    </w:p>
    <w:p w:rsidR="00D51AEB" w:rsidRPr="00960910" w:rsidRDefault="00D51AEB" w:rsidP="00D51AEB">
      <w:pPr>
        <w:ind w:firstLine="567"/>
        <w:jc w:val="both"/>
      </w:pPr>
      <w:r w:rsidRPr="00960910">
        <w:t>Реализация подпрограммных мероприятий обеспечит:</w:t>
      </w:r>
    </w:p>
    <w:p w:rsidR="00D51AEB" w:rsidRDefault="00D51AEB" w:rsidP="00D51AEB">
      <w:pPr>
        <w:ind w:firstLine="567"/>
        <w:jc w:val="both"/>
      </w:pPr>
      <w:r>
        <w:t>- с</w:t>
      </w:r>
      <w:r w:rsidRPr="00960910">
        <w:t>нижение негативного воздействия отходов на окружающую среду и здоровье населения</w:t>
      </w:r>
      <w:r>
        <w:t>;</w:t>
      </w:r>
      <w:r w:rsidRPr="00960910">
        <w:t xml:space="preserve"> </w:t>
      </w:r>
    </w:p>
    <w:p w:rsidR="00D51AEB" w:rsidRDefault="00D51AEB" w:rsidP="00D51AEB">
      <w:pPr>
        <w:ind w:firstLine="567"/>
        <w:jc w:val="both"/>
      </w:pPr>
      <w:r>
        <w:t xml:space="preserve">- </w:t>
      </w:r>
      <w:r w:rsidRPr="00960910">
        <w:t>обеспечит создание благоприятных условий для выпускаемой молоди, что способствует восстановлению биологического разнообразия, а также обеспечению сохранения благоприятной окружающей среды и природных ресурсов на территории района.</w:t>
      </w:r>
    </w:p>
    <w:p w:rsidR="00D51AEB" w:rsidRPr="00FF71EC" w:rsidRDefault="00D51AEB" w:rsidP="00D51AEB">
      <w:pPr>
        <w:shd w:val="clear" w:color="auto" w:fill="FFFFFF"/>
        <w:ind w:right="17" w:firstLine="567"/>
        <w:jc w:val="both"/>
      </w:pPr>
      <w:r w:rsidRPr="00FF71EC">
        <w:t xml:space="preserve">- обезвреживание и утилизация ртутьсодержащих отходов специализированной организацией от бюджетных учреждений года </w:t>
      </w:r>
      <w:r>
        <w:t>не менее 1</w:t>
      </w:r>
      <w:r w:rsidRPr="00FF71EC">
        <w:t>000 шт.</w:t>
      </w:r>
      <w:r>
        <w:t xml:space="preserve"> ежегодно</w:t>
      </w:r>
      <w:r w:rsidRPr="00FF71EC">
        <w:t>;</w:t>
      </w:r>
    </w:p>
    <w:p w:rsidR="00D51AEB" w:rsidRPr="00FF71EC" w:rsidRDefault="00D51AEB" w:rsidP="00D51AEB">
      <w:pPr>
        <w:shd w:val="clear" w:color="auto" w:fill="FFFFFF"/>
        <w:ind w:right="17" w:firstLine="567"/>
        <w:jc w:val="both"/>
      </w:pPr>
      <w:r w:rsidRPr="00FF71EC">
        <w:t>- площадь удаленной водной растительности на водной акватории ООПТ местного значения «</w:t>
      </w:r>
      <w:proofErr w:type="spellStart"/>
      <w:r w:rsidRPr="00FF71EC">
        <w:t>Прутовс</w:t>
      </w:r>
      <w:r>
        <w:t>кое</w:t>
      </w:r>
      <w:proofErr w:type="spellEnd"/>
      <w:r>
        <w:t xml:space="preserve"> мелководье» за период реализации Подпрограммы составит</w:t>
      </w:r>
      <w:r w:rsidRPr="00FF71EC">
        <w:t xml:space="preserve"> </w:t>
      </w:r>
      <w:r>
        <w:t>1</w:t>
      </w:r>
      <w:r w:rsidRPr="00FF71EC">
        <w:t>0 га</w:t>
      </w:r>
      <w:r>
        <w:t xml:space="preserve"> ежегодно</w:t>
      </w:r>
      <w:r w:rsidRPr="00FF71EC">
        <w:t>;</w:t>
      </w:r>
    </w:p>
    <w:p w:rsidR="00D51AEB" w:rsidRPr="00FF71EC" w:rsidRDefault="00D51AEB" w:rsidP="00D51AEB">
      <w:pPr>
        <w:ind w:firstLine="567"/>
        <w:jc w:val="both"/>
      </w:pPr>
      <w:r w:rsidRPr="00FF71EC">
        <w:t xml:space="preserve">- организация охранных мероприятий на ООПТ местного значения (рейдовые мероприятия) </w:t>
      </w:r>
      <w:r>
        <w:t>не менее 6 ед. ежегодно.</w:t>
      </w:r>
    </w:p>
    <w:p w:rsidR="00D51AEB" w:rsidRPr="003B748A" w:rsidRDefault="00D51AEB" w:rsidP="00D51AEB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  <w:r w:rsidRPr="003B748A">
        <w:rPr>
          <w:rFonts w:ascii="Cambria" w:hAnsi="Cambria"/>
          <w:bCs/>
        </w:rPr>
        <w:t>2.6. Мероприятия подпрограммы</w:t>
      </w:r>
    </w:p>
    <w:p w:rsidR="00D51AEB" w:rsidRPr="00960910" w:rsidRDefault="00D51AEB" w:rsidP="00D51AEB">
      <w:pPr>
        <w:shd w:val="clear" w:color="auto" w:fill="FFFFFF"/>
        <w:ind w:right="17" w:firstLine="715"/>
        <w:jc w:val="both"/>
      </w:pPr>
      <w:r w:rsidRPr="00960910"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D51AEB" w:rsidRPr="00960910" w:rsidRDefault="00D51AEB" w:rsidP="00D51AEB">
      <w:pPr>
        <w:autoSpaceDE w:val="0"/>
        <w:autoSpaceDN w:val="0"/>
        <w:adjustRightInd w:val="0"/>
        <w:jc w:val="both"/>
      </w:pPr>
    </w:p>
    <w:p w:rsidR="00D51AEB" w:rsidRPr="006B3471" w:rsidRDefault="00D51AEB" w:rsidP="00D51AEB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  <w:r w:rsidRPr="003B748A">
        <w:rPr>
          <w:rFonts w:ascii="Cambria" w:hAnsi="Cambria"/>
          <w:bCs/>
        </w:rPr>
        <w:t xml:space="preserve"> </w:t>
      </w:r>
      <w:r w:rsidRPr="008B60BC">
        <w:rPr>
          <w:rFonts w:ascii="Cambria" w:hAnsi="Cambria"/>
          <w:bCs/>
        </w:rPr>
        <w:t>2.7</w:t>
      </w:r>
      <w:r w:rsidRPr="006B3471">
        <w:rPr>
          <w:rFonts w:ascii="Cambria" w:hAnsi="Cambria"/>
          <w:bCs/>
        </w:rPr>
        <w:t>. Обоснование финансовых и материальных и трудовых затрат (ресурсное обеспечение подпрограммы) с указанием источников финансирования</w:t>
      </w:r>
    </w:p>
    <w:p w:rsidR="00D51AEB" w:rsidRPr="006B3471" w:rsidRDefault="00D51AEB" w:rsidP="00D51AEB">
      <w:pPr>
        <w:autoSpaceDE w:val="0"/>
        <w:autoSpaceDN w:val="0"/>
        <w:adjustRightInd w:val="0"/>
        <w:ind w:firstLine="709"/>
        <w:jc w:val="both"/>
      </w:pPr>
      <w:r w:rsidRPr="006B3471">
        <w:t xml:space="preserve">Объем расходов из средств районного бюджета на реализацию мероприятий подпрограммы составляет </w:t>
      </w:r>
      <w:r>
        <w:rPr>
          <w:color w:val="000000"/>
        </w:rPr>
        <w:t>8076,7</w:t>
      </w:r>
      <w:r>
        <w:rPr>
          <w:color w:val="000000"/>
          <w:sz w:val="18"/>
          <w:szCs w:val="18"/>
        </w:rPr>
        <w:t xml:space="preserve"> </w:t>
      </w:r>
      <w:r w:rsidRPr="006B3471">
        <w:t xml:space="preserve">тыс. рублей, </w:t>
      </w:r>
    </w:p>
    <w:p w:rsidR="00D51AEB" w:rsidRPr="00183482" w:rsidRDefault="00D51AEB" w:rsidP="00D51AEB">
      <w:pPr>
        <w:shd w:val="clear" w:color="auto" w:fill="FFFFFF"/>
      </w:pPr>
      <w:r w:rsidRPr="00183482">
        <w:t>из них:</w:t>
      </w:r>
    </w:p>
    <w:p w:rsidR="00D51AEB" w:rsidRPr="00183482" w:rsidRDefault="00D51AEB" w:rsidP="00D51AEB">
      <w:pPr>
        <w:shd w:val="clear" w:color="auto" w:fill="FFFFFF"/>
      </w:pPr>
      <w:r w:rsidRPr="00183482">
        <w:t>за счет сре</w:t>
      </w:r>
      <w:proofErr w:type="gramStart"/>
      <w:r w:rsidRPr="00183482">
        <w:t>дств кр</w:t>
      </w:r>
      <w:proofErr w:type="gramEnd"/>
      <w:r w:rsidRPr="00183482">
        <w:t>аевого бюджета – 7256,1 тысяч рублей;</w:t>
      </w:r>
    </w:p>
    <w:p w:rsidR="00D51AEB" w:rsidRPr="00183482" w:rsidRDefault="00D51AEB" w:rsidP="00D51AEB">
      <w:pPr>
        <w:shd w:val="clear" w:color="auto" w:fill="FFFFFF"/>
      </w:pPr>
      <w:r w:rsidRPr="00183482">
        <w:t>за счет средств районного бюджета – 820,6 тысяч рублей.</w:t>
      </w:r>
    </w:p>
    <w:p w:rsidR="00D51AEB" w:rsidRPr="00183482" w:rsidRDefault="00D51AEB" w:rsidP="00D51AEB">
      <w:pPr>
        <w:shd w:val="clear" w:color="auto" w:fill="FFFFFF"/>
      </w:pPr>
      <w:r w:rsidRPr="00183482">
        <w:t>Из общей суммы в том числе:</w:t>
      </w:r>
    </w:p>
    <w:p w:rsidR="00D51AEB" w:rsidRPr="00183482" w:rsidRDefault="00D51AEB" w:rsidP="00D51AEB">
      <w:pPr>
        <w:shd w:val="clear" w:color="auto" w:fill="FFFFFF"/>
      </w:pPr>
      <w:r>
        <w:t>2014 год – 7515,7</w:t>
      </w:r>
      <w:r w:rsidRPr="00183482">
        <w:t xml:space="preserve"> тысяч рублей;</w:t>
      </w:r>
    </w:p>
    <w:p w:rsidR="00D51AEB" w:rsidRPr="00183482" w:rsidRDefault="00D51AEB" w:rsidP="00D51AEB">
      <w:pPr>
        <w:shd w:val="clear" w:color="auto" w:fill="FFFFFF"/>
      </w:pPr>
      <w:r w:rsidRPr="00183482">
        <w:t>из них:</w:t>
      </w:r>
    </w:p>
    <w:p w:rsidR="00D51AEB" w:rsidRPr="00183482" w:rsidRDefault="00D51AEB" w:rsidP="00D51AEB">
      <w:pPr>
        <w:shd w:val="clear" w:color="auto" w:fill="FFFFFF"/>
      </w:pPr>
      <w:r w:rsidRPr="00183482">
        <w:t>за счет сре</w:t>
      </w:r>
      <w:proofErr w:type="gramStart"/>
      <w:r w:rsidRPr="00183482">
        <w:t>дств кр</w:t>
      </w:r>
      <w:proofErr w:type="gramEnd"/>
      <w:r w:rsidRPr="00183482">
        <w:t>аевого бюджета – 7256,1 тысяч рублей</w:t>
      </w:r>
    </w:p>
    <w:p w:rsidR="00D51AEB" w:rsidRPr="00183482" w:rsidRDefault="00D51AEB" w:rsidP="00D51AEB">
      <w:pPr>
        <w:shd w:val="clear" w:color="auto" w:fill="FFFFFF"/>
      </w:pPr>
      <w:r w:rsidRPr="00183482">
        <w:t>за счет средств районного бюджета – 259,6 тысяч рублей</w:t>
      </w:r>
    </w:p>
    <w:p w:rsidR="00D51AEB" w:rsidRPr="00183482" w:rsidRDefault="00D51AEB" w:rsidP="00D51AEB">
      <w:pPr>
        <w:shd w:val="clear" w:color="auto" w:fill="FFFFFF"/>
      </w:pPr>
      <w:r w:rsidRPr="00183482">
        <w:t>2015 год – 187,00 тысяч рублей;</w:t>
      </w:r>
    </w:p>
    <w:p w:rsidR="00D51AEB" w:rsidRPr="00183482" w:rsidRDefault="00D51AEB" w:rsidP="00D51AEB">
      <w:pPr>
        <w:shd w:val="clear" w:color="auto" w:fill="FFFFFF"/>
      </w:pPr>
      <w:r w:rsidRPr="00183482">
        <w:t>2016 год – 187,00 тысяч рублей;</w:t>
      </w:r>
    </w:p>
    <w:p w:rsidR="00D51AEB" w:rsidRPr="00960910" w:rsidRDefault="00D51AEB" w:rsidP="00D51AEB">
      <w:pPr>
        <w:shd w:val="clear" w:color="auto" w:fill="FFFFFF"/>
        <w:sectPr w:rsidR="00D51AEB" w:rsidRPr="00960910" w:rsidSect="00D51AEB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183482">
        <w:t>2017 год – 187,00 тысяч рублей.</w:t>
      </w:r>
    </w:p>
    <w:p w:rsidR="00D51AEB" w:rsidRPr="00960910" w:rsidRDefault="00D51AEB" w:rsidP="00D51AEB">
      <w:pPr>
        <w:autoSpaceDE w:val="0"/>
        <w:autoSpaceDN w:val="0"/>
        <w:adjustRightInd w:val="0"/>
        <w:ind w:left="9923"/>
        <w:jc w:val="both"/>
        <w:rPr>
          <w:sz w:val="22"/>
          <w:szCs w:val="22"/>
        </w:rPr>
      </w:pPr>
      <w:r w:rsidRPr="00960910">
        <w:rPr>
          <w:sz w:val="22"/>
          <w:szCs w:val="22"/>
        </w:rPr>
        <w:lastRenderedPageBreak/>
        <w:t xml:space="preserve">Приложение № 1 </w:t>
      </w:r>
    </w:p>
    <w:p w:rsidR="00D51AEB" w:rsidRPr="00960910" w:rsidRDefault="00D51AEB" w:rsidP="00D51AEB">
      <w:pPr>
        <w:autoSpaceDE w:val="0"/>
        <w:autoSpaceDN w:val="0"/>
        <w:adjustRightInd w:val="0"/>
        <w:ind w:left="9923"/>
        <w:jc w:val="both"/>
        <w:rPr>
          <w:sz w:val="22"/>
          <w:szCs w:val="22"/>
        </w:rPr>
      </w:pPr>
      <w:r w:rsidRPr="00960910">
        <w:rPr>
          <w:sz w:val="22"/>
          <w:szCs w:val="22"/>
        </w:rPr>
        <w:t>к подпрограмме «</w:t>
      </w:r>
      <w:r w:rsidRPr="00960910">
        <w:rPr>
          <w:spacing w:val="-2"/>
          <w:sz w:val="22"/>
          <w:szCs w:val="22"/>
        </w:rPr>
        <w:t>Охрана окружающей среды</w:t>
      </w:r>
      <w:r w:rsidRPr="00960910">
        <w:rPr>
          <w:sz w:val="22"/>
          <w:szCs w:val="22"/>
        </w:rPr>
        <w:t xml:space="preserve">», </w:t>
      </w:r>
    </w:p>
    <w:p w:rsidR="00D51AEB" w:rsidRPr="00960910" w:rsidRDefault="00D51AEB" w:rsidP="00D51AEB">
      <w:pPr>
        <w:autoSpaceDE w:val="0"/>
        <w:autoSpaceDN w:val="0"/>
        <w:adjustRightInd w:val="0"/>
        <w:ind w:left="9923"/>
        <w:jc w:val="both"/>
        <w:rPr>
          <w:sz w:val="22"/>
          <w:szCs w:val="22"/>
        </w:rPr>
      </w:pPr>
      <w:r w:rsidRPr="00960910">
        <w:rPr>
          <w:sz w:val="22"/>
          <w:szCs w:val="22"/>
        </w:rPr>
        <w:t xml:space="preserve">реализуемой в рамках муниципальной программы </w:t>
      </w:r>
      <w:r>
        <w:rPr>
          <w:sz w:val="22"/>
          <w:szCs w:val="22"/>
        </w:rPr>
        <w:t xml:space="preserve">Енисейского района </w:t>
      </w:r>
      <w:r w:rsidRPr="00960910">
        <w:rPr>
          <w:sz w:val="22"/>
          <w:szCs w:val="22"/>
        </w:rPr>
        <w:t>«</w:t>
      </w:r>
      <w:r w:rsidRPr="00960910">
        <w:rPr>
          <w:bCs/>
          <w:spacing w:val="-2"/>
          <w:sz w:val="22"/>
          <w:szCs w:val="22"/>
        </w:rPr>
        <w:t>Улучшение качества жизни в Енисейском районе</w:t>
      </w:r>
      <w:r w:rsidRPr="00960910">
        <w:rPr>
          <w:sz w:val="22"/>
          <w:szCs w:val="22"/>
        </w:rPr>
        <w:t>»</w:t>
      </w:r>
      <w:r w:rsidRPr="00960910">
        <w:t xml:space="preserve"> </w:t>
      </w:r>
    </w:p>
    <w:p w:rsidR="00D51AEB" w:rsidRPr="00960910" w:rsidRDefault="00D51AEB" w:rsidP="00D51AEB">
      <w:pPr>
        <w:autoSpaceDE w:val="0"/>
        <w:autoSpaceDN w:val="0"/>
        <w:adjustRightInd w:val="0"/>
        <w:jc w:val="both"/>
      </w:pPr>
    </w:p>
    <w:p w:rsidR="00D51AEB" w:rsidRPr="00960910" w:rsidRDefault="00D51AEB" w:rsidP="00D51AEB">
      <w:pPr>
        <w:autoSpaceDE w:val="0"/>
        <w:autoSpaceDN w:val="0"/>
        <w:adjustRightInd w:val="0"/>
        <w:ind w:firstLine="540"/>
        <w:jc w:val="center"/>
        <w:outlineLvl w:val="0"/>
      </w:pPr>
      <w:r w:rsidRPr="00960910">
        <w:t>Перечень целевых индикаторов подпрограммы</w:t>
      </w:r>
    </w:p>
    <w:p w:rsidR="00D51AEB" w:rsidRPr="00960910" w:rsidRDefault="00D51AEB" w:rsidP="00D51AEB">
      <w:pPr>
        <w:autoSpaceDE w:val="0"/>
        <w:autoSpaceDN w:val="0"/>
        <w:adjustRightInd w:val="0"/>
        <w:ind w:firstLine="540"/>
        <w:jc w:val="center"/>
      </w:pPr>
    </w:p>
    <w:tbl>
      <w:tblPr>
        <w:tblW w:w="155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3"/>
        <w:gridCol w:w="6810"/>
        <w:gridCol w:w="1134"/>
        <w:gridCol w:w="1560"/>
        <w:gridCol w:w="1417"/>
        <w:gridCol w:w="1418"/>
        <w:gridCol w:w="1275"/>
        <w:gridCol w:w="1281"/>
      </w:tblGrid>
      <w:tr w:rsidR="00D51AEB" w:rsidRPr="00960910" w:rsidTr="00D51AEB">
        <w:trPr>
          <w:cantSplit/>
          <w:trHeight w:val="887"/>
        </w:trPr>
        <w:tc>
          <w:tcPr>
            <w:tcW w:w="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1AEB" w:rsidRPr="00960910" w:rsidRDefault="00D51AEB" w:rsidP="00D51AE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910">
              <w:rPr>
                <w:rFonts w:ascii="Times New Roman" w:hAnsi="Times New Roman" w:cs="Times New Roman"/>
              </w:rPr>
              <w:t xml:space="preserve">№  </w:t>
            </w:r>
            <w:r w:rsidRPr="0096091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96091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60910">
              <w:rPr>
                <w:rFonts w:ascii="Times New Roman" w:hAnsi="Times New Roman" w:cs="Times New Roman"/>
              </w:rPr>
              <w:t>/</w:t>
            </w:r>
            <w:proofErr w:type="spellStart"/>
            <w:r w:rsidRPr="0096091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1AEB" w:rsidRPr="00960910" w:rsidRDefault="00D51AEB" w:rsidP="00D51AE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910">
              <w:rPr>
                <w:rFonts w:ascii="Times New Roman" w:hAnsi="Times New Roman" w:cs="Times New Roman"/>
              </w:rPr>
              <w:t xml:space="preserve">Цель,    </w:t>
            </w:r>
            <w:r w:rsidRPr="00960910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96091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1AEB" w:rsidRPr="00960910" w:rsidRDefault="00D51AEB" w:rsidP="00D51AE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910">
              <w:rPr>
                <w:rFonts w:ascii="Times New Roman" w:hAnsi="Times New Roman" w:cs="Times New Roman"/>
              </w:rPr>
              <w:t>Единица</w:t>
            </w:r>
            <w:r w:rsidRPr="0096091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1AEB" w:rsidRPr="00960910" w:rsidRDefault="00D51AEB" w:rsidP="00D51AE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910">
              <w:rPr>
                <w:rFonts w:ascii="Times New Roman" w:hAnsi="Times New Roman" w:cs="Times New Roman"/>
              </w:rPr>
              <w:t xml:space="preserve">Источник </w:t>
            </w:r>
            <w:r w:rsidRPr="00960910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1AEB" w:rsidRPr="00960910" w:rsidRDefault="00D51AEB" w:rsidP="00D51AE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Отчетный  </w:t>
            </w:r>
            <w:r w:rsidRPr="00960910">
              <w:rPr>
                <w:rFonts w:ascii="Times New Roman" w:hAnsi="Times New Roman" w:cs="Times New Roman"/>
              </w:rPr>
              <w:t>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1AEB" w:rsidRPr="00960910" w:rsidRDefault="00D51AEB" w:rsidP="00D51AE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910">
              <w:rPr>
                <w:rFonts w:ascii="Times New Roman" w:hAnsi="Times New Roman" w:cs="Times New Roman"/>
              </w:rPr>
              <w:t xml:space="preserve">Текущий </w:t>
            </w:r>
            <w:r>
              <w:rPr>
                <w:rFonts w:ascii="Times New Roman" w:hAnsi="Times New Roman" w:cs="Times New Roman"/>
              </w:rPr>
              <w:t xml:space="preserve">финансовый </w:t>
            </w:r>
            <w:r w:rsidRPr="00960910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1AEB" w:rsidRPr="00960910" w:rsidRDefault="00D51AEB" w:rsidP="00D51AE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910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1AEB" w:rsidRPr="00960910" w:rsidRDefault="00D51AEB" w:rsidP="00D51AE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910">
              <w:rPr>
                <w:rFonts w:ascii="Times New Roman" w:hAnsi="Times New Roman" w:cs="Times New Roman"/>
              </w:rPr>
              <w:t xml:space="preserve">Второй год </w:t>
            </w:r>
            <w:r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D51AEB" w:rsidRPr="00960910" w:rsidTr="00D51AEB">
        <w:trPr>
          <w:cantSplit/>
          <w:trHeight w:val="301"/>
        </w:trPr>
        <w:tc>
          <w:tcPr>
            <w:tcW w:w="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EB" w:rsidRPr="00960910" w:rsidRDefault="00D51AEB" w:rsidP="00D51AE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EB" w:rsidRPr="00960910" w:rsidRDefault="00D51AEB" w:rsidP="00D51AE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EB" w:rsidRPr="00960910" w:rsidRDefault="00D51AEB" w:rsidP="00D51AE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EB" w:rsidRPr="00960910" w:rsidRDefault="00D51AEB" w:rsidP="00D51AE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EB" w:rsidRPr="00960910" w:rsidRDefault="00D51AEB" w:rsidP="00D51AE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60910">
                <w:rPr>
                  <w:rFonts w:ascii="Times New Roman" w:hAnsi="Times New Roman" w:cs="Times New Roman"/>
                </w:rPr>
                <w:t>2014 г</w:t>
              </w:r>
            </w:smartTag>
            <w:r w:rsidRPr="0096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EB" w:rsidRPr="00960910" w:rsidRDefault="00D51AEB" w:rsidP="00D51AE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60910">
                <w:rPr>
                  <w:rFonts w:ascii="Times New Roman" w:hAnsi="Times New Roman" w:cs="Times New Roman"/>
                </w:rPr>
                <w:t>2015 г</w:t>
              </w:r>
            </w:smartTag>
            <w:r w:rsidRPr="0096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EB" w:rsidRPr="00960910" w:rsidRDefault="00D51AEB" w:rsidP="00D51AE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60910">
                <w:rPr>
                  <w:rFonts w:ascii="Times New Roman" w:hAnsi="Times New Roman" w:cs="Times New Roman"/>
                </w:rPr>
                <w:t>2016 г</w:t>
              </w:r>
            </w:smartTag>
            <w:r w:rsidRPr="0096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EB" w:rsidRPr="00960910" w:rsidRDefault="00D51AEB" w:rsidP="00D51AE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</w:tr>
      <w:tr w:rsidR="00D51AEB" w:rsidRPr="00D77359" w:rsidTr="00D51AEB">
        <w:trPr>
          <w:cantSplit/>
          <w:trHeight w:val="874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AEB" w:rsidRPr="00997F94" w:rsidRDefault="00D51AEB" w:rsidP="00D51AEB">
            <w:pPr>
              <w:rPr>
                <w:sz w:val="20"/>
                <w:szCs w:val="20"/>
              </w:rPr>
            </w:pPr>
          </w:p>
        </w:tc>
        <w:tc>
          <w:tcPr>
            <w:tcW w:w="1489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AEB" w:rsidRPr="007F5C0D" w:rsidRDefault="00D51AEB" w:rsidP="00D51AEB">
            <w:pPr>
              <w:rPr>
                <w:sz w:val="22"/>
                <w:szCs w:val="22"/>
              </w:rPr>
            </w:pPr>
            <w:r w:rsidRPr="007F5C0D">
              <w:rPr>
                <w:b/>
                <w:sz w:val="22"/>
                <w:szCs w:val="22"/>
              </w:rPr>
              <w:t xml:space="preserve">Цель подпрограммы: </w:t>
            </w:r>
            <w:r w:rsidRPr="007F5C0D">
              <w:rPr>
                <w:sz w:val="22"/>
                <w:szCs w:val="22"/>
              </w:rPr>
              <w:t>Снижение негативного воздействия отходов на окружающую среду и здоровье населения, выявление, предупреждение и ограничение воздействия источников радиационной опасности на население Енисейского района и окружающую среду восстановление биологического разнообразия, обеспечение сохранения благоприятной окружающей среды и природных ресурсов на территории района.</w:t>
            </w:r>
          </w:p>
        </w:tc>
      </w:tr>
      <w:tr w:rsidR="00D51AEB" w:rsidRPr="00D77359" w:rsidTr="00D51AEB">
        <w:trPr>
          <w:cantSplit/>
          <w:trHeight w:val="703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1AEB" w:rsidRPr="00997F94" w:rsidRDefault="00D51AEB" w:rsidP="00D51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EB" w:rsidRPr="007F5C0D" w:rsidRDefault="00D51AEB" w:rsidP="00D51AEB">
            <w:pPr>
              <w:rPr>
                <w:b/>
                <w:sz w:val="22"/>
                <w:szCs w:val="22"/>
              </w:rPr>
            </w:pPr>
            <w:r w:rsidRPr="007F5C0D">
              <w:rPr>
                <w:sz w:val="22"/>
                <w:szCs w:val="22"/>
              </w:rPr>
              <w:t>Задача 1</w:t>
            </w:r>
            <w:r w:rsidRPr="007F5C0D">
              <w:rPr>
                <w:b/>
                <w:sz w:val="22"/>
                <w:szCs w:val="22"/>
              </w:rPr>
              <w:t xml:space="preserve">. </w:t>
            </w:r>
            <w:r w:rsidR="007F5C0D" w:rsidRPr="007F5C0D">
              <w:rPr>
                <w:spacing w:val="-13"/>
                <w:sz w:val="22"/>
                <w:szCs w:val="22"/>
              </w:rPr>
              <w:t>Повышение уровня экологической безопасности на территории Енисейского района</w:t>
            </w:r>
          </w:p>
        </w:tc>
      </w:tr>
      <w:tr w:rsidR="00D51AEB" w:rsidRPr="00D77359" w:rsidTr="00D51AEB">
        <w:trPr>
          <w:cantSplit/>
          <w:trHeight w:val="68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EB" w:rsidRPr="00997F94" w:rsidRDefault="00D51AEB" w:rsidP="00D51AE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EB" w:rsidRPr="007F5C0D" w:rsidRDefault="00D51AEB" w:rsidP="00D51AEB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7F5C0D">
              <w:rPr>
                <w:rFonts w:ascii="Times New Roman" w:hAnsi="Times New Roman"/>
                <w:sz w:val="22"/>
                <w:szCs w:val="22"/>
              </w:rPr>
              <w:t>Обезвреживание и утилизация ртутьсодержащих отходов специализированной организацией от бюджетных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1AEB" w:rsidRPr="007F5C0D" w:rsidRDefault="00D51AEB" w:rsidP="00D51AE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5C0D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1AEB" w:rsidRPr="007F5C0D" w:rsidRDefault="00D51AEB" w:rsidP="00D51A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5C0D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EB" w:rsidRPr="007F5C0D" w:rsidRDefault="00D51AEB" w:rsidP="00D51AEB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7F5C0D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EB" w:rsidRPr="007F5C0D" w:rsidRDefault="00D51AEB" w:rsidP="00D51AEB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7F5C0D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EB" w:rsidRPr="007F5C0D" w:rsidRDefault="00D51AEB" w:rsidP="00D51AEB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7F5C0D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EB" w:rsidRPr="007F5C0D" w:rsidRDefault="00D51AEB" w:rsidP="00D51AEB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7F5C0D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D51AEB" w:rsidRPr="00D77359" w:rsidTr="00D51AEB">
        <w:trPr>
          <w:cantSplit/>
          <w:trHeight w:val="696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EB" w:rsidRPr="00997F94" w:rsidRDefault="00D51AEB" w:rsidP="00D51AE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EB" w:rsidRPr="007F5C0D" w:rsidRDefault="00D51AEB" w:rsidP="00D51AEB">
            <w:pPr>
              <w:pStyle w:val="ab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F5C0D">
              <w:rPr>
                <w:rFonts w:ascii="Times New Roman" w:hAnsi="Times New Roman"/>
                <w:spacing w:val="-13"/>
                <w:sz w:val="22"/>
                <w:szCs w:val="22"/>
              </w:rPr>
              <w:t xml:space="preserve">Задача 2. </w:t>
            </w:r>
            <w:r w:rsidR="007F5C0D" w:rsidRPr="007F5C0D">
              <w:rPr>
                <w:rFonts w:ascii="Times New Roman" w:hAnsi="Times New Roman"/>
                <w:spacing w:val="-13"/>
                <w:sz w:val="22"/>
                <w:szCs w:val="22"/>
              </w:rPr>
              <w:t>Сохранение и восстановление природных комплексов на территории Енисейского района</w:t>
            </w:r>
          </w:p>
        </w:tc>
      </w:tr>
      <w:tr w:rsidR="00D51AEB" w:rsidRPr="00D77359" w:rsidTr="00D51AEB">
        <w:trPr>
          <w:cantSplit/>
          <w:trHeight w:val="691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EB" w:rsidRPr="00997F94" w:rsidRDefault="00D51AEB" w:rsidP="00D51AE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F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EB" w:rsidRPr="007F5C0D" w:rsidRDefault="00D51AEB" w:rsidP="00D51AEB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7F5C0D">
              <w:rPr>
                <w:rFonts w:ascii="Times New Roman" w:hAnsi="Times New Roman"/>
                <w:sz w:val="22"/>
                <w:szCs w:val="22"/>
              </w:rPr>
              <w:t>Удаление водной растительности на водной акватории ООПТ местного значения «</w:t>
            </w:r>
            <w:proofErr w:type="spellStart"/>
            <w:r w:rsidRPr="007F5C0D">
              <w:rPr>
                <w:rFonts w:ascii="Times New Roman" w:hAnsi="Times New Roman"/>
                <w:sz w:val="22"/>
                <w:szCs w:val="22"/>
              </w:rPr>
              <w:t>Прутовское</w:t>
            </w:r>
            <w:proofErr w:type="spellEnd"/>
            <w:r w:rsidRPr="007F5C0D">
              <w:rPr>
                <w:rFonts w:ascii="Times New Roman" w:hAnsi="Times New Roman"/>
                <w:sz w:val="22"/>
                <w:szCs w:val="22"/>
              </w:rPr>
              <w:t xml:space="preserve"> мелководье»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1AEB" w:rsidRPr="007F5C0D" w:rsidRDefault="00D51AEB" w:rsidP="00D51A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5C0D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1AEB" w:rsidRPr="007F5C0D" w:rsidRDefault="00D51AEB" w:rsidP="00D51A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5C0D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EB" w:rsidRPr="007F5C0D" w:rsidRDefault="00D51AEB" w:rsidP="00D51AEB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7F5C0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EB" w:rsidRPr="007F5C0D" w:rsidRDefault="00D51AEB" w:rsidP="00D51AEB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7F5C0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EB" w:rsidRPr="007F5C0D" w:rsidRDefault="00D51AEB" w:rsidP="00D51AEB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7F5C0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EB" w:rsidRPr="007F5C0D" w:rsidRDefault="00D51AEB" w:rsidP="00D51AEB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7F5C0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D51AEB" w:rsidRPr="00D77359" w:rsidTr="00D51AEB">
        <w:trPr>
          <w:cantSplit/>
          <w:trHeight w:val="701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EB" w:rsidRPr="00997F94" w:rsidRDefault="00D51AEB" w:rsidP="00D51AE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F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EB" w:rsidRPr="007F5C0D" w:rsidRDefault="00D51AEB" w:rsidP="00D51AEB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7F5C0D">
              <w:rPr>
                <w:rFonts w:ascii="Times New Roman" w:hAnsi="Times New Roman"/>
                <w:sz w:val="22"/>
                <w:szCs w:val="22"/>
              </w:rPr>
              <w:t>Организация охранных мероприятий на ООПТ местного значения (рейдовые мероприятия),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1AEB" w:rsidRPr="007F5C0D" w:rsidRDefault="00D51AEB" w:rsidP="00D51AE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5C0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1AEB" w:rsidRPr="007F5C0D" w:rsidRDefault="00D51AEB" w:rsidP="00D51A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5C0D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EB" w:rsidRPr="007F5C0D" w:rsidRDefault="00D51AEB" w:rsidP="00D51AEB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7F5C0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EB" w:rsidRPr="007F5C0D" w:rsidRDefault="00D51AEB" w:rsidP="00D51AEB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7F5C0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EB" w:rsidRPr="007F5C0D" w:rsidRDefault="00D51AEB" w:rsidP="00D51AEB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7F5C0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EB" w:rsidRPr="007F5C0D" w:rsidRDefault="00D51AEB" w:rsidP="00D51AEB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7F5C0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</w:tbl>
    <w:p w:rsidR="00D51AEB" w:rsidRPr="00997F94" w:rsidRDefault="00D51AEB" w:rsidP="00D51AEB">
      <w:pPr>
        <w:autoSpaceDE w:val="0"/>
        <w:autoSpaceDN w:val="0"/>
        <w:adjustRightInd w:val="0"/>
        <w:ind w:left="9923"/>
        <w:jc w:val="both"/>
        <w:rPr>
          <w:sz w:val="22"/>
          <w:szCs w:val="22"/>
        </w:rPr>
      </w:pPr>
    </w:p>
    <w:p w:rsidR="00D51AEB" w:rsidRDefault="00D51AEB" w:rsidP="00D51AEB">
      <w:pPr>
        <w:autoSpaceDE w:val="0"/>
        <w:autoSpaceDN w:val="0"/>
        <w:adjustRightInd w:val="0"/>
        <w:ind w:left="9923"/>
        <w:jc w:val="both"/>
        <w:rPr>
          <w:sz w:val="22"/>
          <w:szCs w:val="22"/>
        </w:rPr>
      </w:pPr>
    </w:p>
    <w:p w:rsidR="00D51AEB" w:rsidRDefault="00D51AEB" w:rsidP="00D51AEB">
      <w:pPr>
        <w:autoSpaceDE w:val="0"/>
        <w:autoSpaceDN w:val="0"/>
        <w:adjustRightInd w:val="0"/>
        <w:ind w:left="9923"/>
        <w:jc w:val="both"/>
        <w:rPr>
          <w:sz w:val="22"/>
          <w:szCs w:val="22"/>
        </w:rPr>
      </w:pPr>
    </w:p>
    <w:p w:rsidR="00D51AEB" w:rsidRDefault="00D51AEB" w:rsidP="00D51AEB">
      <w:pPr>
        <w:autoSpaceDE w:val="0"/>
        <w:autoSpaceDN w:val="0"/>
        <w:adjustRightInd w:val="0"/>
        <w:ind w:left="9923"/>
        <w:jc w:val="both"/>
        <w:rPr>
          <w:sz w:val="22"/>
          <w:szCs w:val="22"/>
        </w:rPr>
      </w:pPr>
    </w:p>
    <w:p w:rsidR="00D51AEB" w:rsidRDefault="00D51AEB" w:rsidP="00D51AEB">
      <w:pPr>
        <w:autoSpaceDE w:val="0"/>
        <w:autoSpaceDN w:val="0"/>
        <w:adjustRightInd w:val="0"/>
      </w:pPr>
      <w:r w:rsidRPr="008D5E6C">
        <w:t>Глава администрации района                                                                                                                                               И.А. Михайлов</w:t>
      </w:r>
    </w:p>
    <w:p w:rsidR="00D51AEB" w:rsidRDefault="00D51AEB" w:rsidP="00D51AEB">
      <w:pPr>
        <w:autoSpaceDE w:val="0"/>
        <w:autoSpaceDN w:val="0"/>
        <w:adjustRightInd w:val="0"/>
      </w:pPr>
    </w:p>
    <w:p w:rsidR="00D51AEB" w:rsidRDefault="00D51AEB" w:rsidP="00D51AEB">
      <w:pPr>
        <w:autoSpaceDE w:val="0"/>
        <w:autoSpaceDN w:val="0"/>
        <w:adjustRightInd w:val="0"/>
        <w:ind w:left="9923"/>
        <w:jc w:val="both"/>
        <w:rPr>
          <w:sz w:val="22"/>
          <w:szCs w:val="22"/>
        </w:rPr>
      </w:pPr>
    </w:p>
    <w:p w:rsidR="00D51AEB" w:rsidRPr="00960910" w:rsidRDefault="00D51AEB" w:rsidP="00D51AEB">
      <w:pPr>
        <w:autoSpaceDE w:val="0"/>
        <w:autoSpaceDN w:val="0"/>
        <w:adjustRightInd w:val="0"/>
        <w:ind w:left="9923"/>
        <w:jc w:val="both"/>
        <w:rPr>
          <w:sz w:val="22"/>
          <w:szCs w:val="22"/>
        </w:rPr>
      </w:pPr>
      <w:r w:rsidRPr="00960910">
        <w:rPr>
          <w:sz w:val="22"/>
          <w:szCs w:val="22"/>
        </w:rPr>
        <w:lastRenderedPageBreak/>
        <w:t>Приложение № 2</w:t>
      </w:r>
    </w:p>
    <w:p w:rsidR="00D51AEB" w:rsidRPr="00960910" w:rsidRDefault="00D51AEB" w:rsidP="00D51AEB">
      <w:pPr>
        <w:autoSpaceDE w:val="0"/>
        <w:autoSpaceDN w:val="0"/>
        <w:adjustRightInd w:val="0"/>
        <w:ind w:left="9923"/>
        <w:jc w:val="both"/>
        <w:rPr>
          <w:sz w:val="22"/>
          <w:szCs w:val="22"/>
        </w:rPr>
      </w:pPr>
      <w:r w:rsidRPr="00960910">
        <w:rPr>
          <w:sz w:val="22"/>
          <w:szCs w:val="22"/>
        </w:rPr>
        <w:t>к подпрограмме «</w:t>
      </w:r>
      <w:r w:rsidRPr="00960910">
        <w:rPr>
          <w:spacing w:val="-2"/>
          <w:sz w:val="22"/>
          <w:szCs w:val="22"/>
        </w:rPr>
        <w:t>Охрана окружающей среды</w:t>
      </w:r>
      <w:r w:rsidRPr="00960910">
        <w:rPr>
          <w:sz w:val="22"/>
          <w:szCs w:val="22"/>
        </w:rPr>
        <w:t xml:space="preserve">», реализуемой в рамках муниципальной программы </w:t>
      </w:r>
      <w:r>
        <w:rPr>
          <w:sz w:val="22"/>
          <w:szCs w:val="22"/>
        </w:rPr>
        <w:t xml:space="preserve">Енисейского района </w:t>
      </w:r>
      <w:r w:rsidRPr="00960910">
        <w:rPr>
          <w:sz w:val="22"/>
          <w:szCs w:val="22"/>
        </w:rPr>
        <w:t>«</w:t>
      </w:r>
      <w:r w:rsidRPr="00960910">
        <w:rPr>
          <w:bCs/>
          <w:spacing w:val="-2"/>
          <w:sz w:val="22"/>
          <w:szCs w:val="22"/>
        </w:rPr>
        <w:t>Улучшение качества жизни в Енисейском районе</w:t>
      </w:r>
      <w:r w:rsidRPr="00960910">
        <w:rPr>
          <w:sz w:val="22"/>
          <w:szCs w:val="22"/>
        </w:rPr>
        <w:t>»</w:t>
      </w:r>
      <w:r w:rsidRPr="00960910">
        <w:t xml:space="preserve"> </w:t>
      </w:r>
    </w:p>
    <w:p w:rsidR="00D51AEB" w:rsidRPr="00960910" w:rsidRDefault="00D51AEB" w:rsidP="00D51AEB">
      <w:pPr>
        <w:autoSpaceDE w:val="0"/>
        <w:autoSpaceDN w:val="0"/>
        <w:adjustRightInd w:val="0"/>
        <w:jc w:val="both"/>
      </w:pPr>
    </w:p>
    <w:p w:rsidR="00D51AEB" w:rsidRPr="00960910" w:rsidRDefault="00D51AEB" w:rsidP="00D51AEB">
      <w:pPr>
        <w:jc w:val="center"/>
        <w:outlineLvl w:val="0"/>
      </w:pPr>
      <w:r w:rsidRPr="00960910">
        <w:t>Перечень мероприятий подпрограммы с указанием объема средств на их реализацию и ожидаемых результатов</w:t>
      </w:r>
    </w:p>
    <w:p w:rsidR="00D51AEB" w:rsidRDefault="00D51AEB" w:rsidP="00D51AEB">
      <w:pPr>
        <w:autoSpaceDE w:val="0"/>
        <w:autoSpaceDN w:val="0"/>
        <w:adjustRightInd w:val="0"/>
        <w:ind w:left="10348"/>
        <w:rPr>
          <w:sz w:val="22"/>
          <w:szCs w:val="22"/>
        </w:rPr>
      </w:pPr>
    </w:p>
    <w:tbl>
      <w:tblPr>
        <w:tblW w:w="15877" w:type="dxa"/>
        <w:tblInd w:w="-176" w:type="dxa"/>
        <w:tblLook w:val="04A0"/>
      </w:tblPr>
      <w:tblGrid>
        <w:gridCol w:w="3703"/>
        <w:gridCol w:w="1445"/>
        <w:gridCol w:w="960"/>
        <w:gridCol w:w="960"/>
        <w:gridCol w:w="960"/>
        <w:gridCol w:w="960"/>
        <w:gridCol w:w="980"/>
        <w:gridCol w:w="960"/>
        <w:gridCol w:w="960"/>
        <w:gridCol w:w="960"/>
        <w:gridCol w:w="960"/>
        <w:gridCol w:w="2069"/>
      </w:tblGrid>
      <w:tr w:rsidR="007F5C0D" w:rsidRPr="007F5C0D" w:rsidTr="007F5C0D">
        <w:trPr>
          <w:trHeight w:val="240"/>
        </w:trPr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F5C0D" w:rsidRPr="007F5C0D" w:rsidTr="007F5C0D">
        <w:trPr>
          <w:trHeight w:val="240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(тыс. руб.), годы</w:t>
            </w: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</w:p>
        </w:tc>
      </w:tr>
      <w:tr w:rsidR="007F5C0D" w:rsidRPr="007F5C0D" w:rsidTr="007F5C0D">
        <w:trPr>
          <w:trHeight w:val="480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F5C0D">
              <w:rPr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Итого на период</w:t>
            </w: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</w:p>
        </w:tc>
      </w:tr>
      <w:tr w:rsidR="007F5C0D" w:rsidRPr="007F5C0D" w:rsidTr="007F5C0D">
        <w:trPr>
          <w:trHeight w:val="216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Цель подпрограммы: Снижение негативного воздействия отходов на окружающую среду и здоровье населения, выявление, предупреждение и ограничение воздействия источников радиационной опасности на население Енисейского района и окружающую среду восстановление биологического разнообразия, обеспечение сохранения благоприятной окружающей среды и природных ресурсов на территории района.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7515,7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8076,7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C0D" w:rsidRPr="007F5C0D" w:rsidTr="007F5C0D">
        <w:trPr>
          <w:trHeight w:val="70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Задача №1. Повышение уровня экологической безопасности на территории Енисейского района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C0D" w:rsidRPr="007F5C0D" w:rsidTr="007F5C0D">
        <w:trPr>
          <w:trHeight w:val="13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Мероприятие 1.1. Обеспечение экологической безопасности  и предотвращение негативного воздействия отходов производства и потребления на окружающую среду и здоровье человека на территории района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0118811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172,0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C0D" w:rsidRPr="007F5C0D" w:rsidTr="007F5C0D">
        <w:trPr>
          <w:trHeight w:val="7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 xml:space="preserve">Транспортировка на </w:t>
            </w:r>
            <w:proofErr w:type="spellStart"/>
            <w:r w:rsidRPr="007F5C0D">
              <w:rPr>
                <w:color w:val="000000"/>
                <w:sz w:val="18"/>
                <w:szCs w:val="18"/>
              </w:rPr>
              <w:t>демеркуризацию</w:t>
            </w:r>
            <w:proofErr w:type="spellEnd"/>
            <w:r w:rsidRPr="007F5C0D">
              <w:rPr>
                <w:color w:val="000000"/>
                <w:sz w:val="18"/>
                <w:szCs w:val="18"/>
              </w:rPr>
              <w:t xml:space="preserve"> и утилизацию ртутьсодержащих отходов от бюджетных учреждений района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0118811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 xml:space="preserve">Ежегодное проведение специализированной организацией работ по </w:t>
            </w:r>
            <w:proofErr w:type="spellStart"/>
            <w:r w:rsidRPr="007F5C0D">
              <w:rPr>
                <w:color w:val="000000"/>
                <w:sz w:val="18"/>
                <w:szCs w:val="18"/>
              </w:rPr>
              <w:t>демеркуризации</w:t>
            </w:r>
            <w:proofErr w:type="spellEnd"/>
            <w:r w:rsidRPr="007F5C0D">
              <w:rPr>
                <w:color w:val="000000"/>
                <w:sz w:val="18"/>
                <w:szCs w:val="18"/>
              </w:rPr>
              <w:t xml:space="preserve"> не менее 1000 штук (отработавших ртутьсодержащих ламп)</w:t>
            </w:r>
          </w:p>
        </w:tc>
      </w:tr>
      <w:tr w:rsidR="007F5C0D" w:rsidRPr="007F5C0D" w:rsidTr="007F5C0D">
        <w:trPr>
          <w:trHeight w:val="7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Обезвреживание и утилизация ртутьсодержащих отходов специализированной организацией от бюджетных учреждений района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0118811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</w:p>
        </w:tc>
      </w:tr>
      <w:tr w:rsidR="007F5C0D" w:rsidRPr="007F5C0D" w:rsidTr="007F5C0D">
        <w:trPr>
          <w:trHeight w:val="66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lastRenderedPageBreak/>
              <w:t>Задача №2. Сохранение и восстановление природных комплексов на территории Енисейского района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C0D" w:rsidRPr="007F5C0D" w:rsidTr="007F5C0D">
        <w:trPr>
          <w:trHeight w:val="12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Мероприятие 2.1. Содействие сохранению выпущенной молоди, наиболее ценных в хозяйственном отношении видов рыб на особо охраняемой природной территории местного значения «</w:t>
            </w:r>
            <w:proofErr w:type="spellStart"/>
            <w:r w:rsidRPr="007F5C0D">
              <w:rPr>
                <w:color w:val="000000"/>
                <w:sz w:val="18"/>
                <w:szCs w:val="18"/>
              </w:rPr>
              <w:t>Прутовское</w:t>
            </w:r>
            <w:proofErr w:type="spellEnd"/>
            <w:r w:rsidRPr="007F5C0D">
              <w:rPr>
                <w:color w:val="000000"/>
                <w:sz w:val="18"/>
                <w:szCs w:val="18"/>
              </w:rPr>
              <w:t xml:space="preserve"> мелководье»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0118813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432,0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C0D" w:rsidRPr="007F5C0D" w:rsidTr="007F5C0D">
        <w:trPr>
          <w:trHeight w:val="96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 xml:space="preserve">Уборка и вывоз мусора с территории  ООПТ местного значения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Ежегодное проведение мероприятия по очистке территории ООПТ в количестве не менее двух в год</w:t>
            </w:r>
          </w:p>
        </w:tc>
      </w:tr>
      <w:tr w:rsidR="007F5C0D" w:rsidRPr="007F5C0D" w:rsidTr="007F5C0D">
        <w:trPr>
          <w:trHeight w:val="168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Организация охранных мероприятий на ООПТ местного значения (рейдовых мероприятий)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Выполнение охранных мероприятий по соблюдению установленного режима на территории ООПТ проведением регулярных рейдовых мероприятий не менее 6 раз в год</w:t>
            </w:r>
          </w:p>
        </w:tc>
      </w:tr>
      <w:tr w:rsidR="007F5C0D" w:rsidRPr="007F5C0D" w:rsidTr="007F5C0D">
        <w:trPr>
          <w:trHeight w:val="7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Удаление водной растительности на водной акватории ООПТ местного значения с применением технических средств, а также ручным способом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Ежегодная очистка водной акватории ООПТ от водной растительности на площади 10 га</w:t>
            </w:r>
          </w:p>
        </w:tc>
      </w:tr>
      <w:tr w:rsidR="007F5C0D" w:rsidRPr="007F5C0D" w:rsidTr="007F5C0D">
        <w:trPr>
          <w:trHeight w:val="66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Задача №3. Обеспечение населения качественной питьевой водой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C0D" w:rsidRPr="007F5C0D" w:rsidTr="007F5C0D">
        <w:trPr>
          <w:trHeight w:val="12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Мероприятие 3.1. Приобретение и монтаж водоочистных и обеззараживающих установок на системах водоснабжения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7328,7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7328,7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Обеспечение жителей не менее 2 населенных пунктов Енисейского района системами очистки воды обеспечивающих безопасное потребление</w:t>
            </w:r>
          </w:p>
        </w:tc>
      </w:tr>
      <w:tr w:rsidR="007F5C0D" w:rsidRPr="007F5C0D" w:rsidTr="007F5C0D">
        <w:trPr>
          <w:trHeight w:val="24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FF0000"/>
                <w:sz w:val="18"/>
                <w:szCs w:val="18"/>
              </w:rPr>
            </w:pPr>
            <w:r w:rsidRPr="007F5C0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FF0000"/>
                <w:sz w:val="18"/>
                <w:szCs w:val="18"/>
              </w:rPr>
            </w:pPr>
            <w:r w:rsidRPr="007F5C0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FF0000"/>
                <w:sz w:val="18"/>
                <w:szCs w:val="18"/>
              </w:rPr>
            </w:pPr>
            <w:r w:rsidRPr="007F5C0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FF0000"/>
                <w:sz w:val="18"/>
                <w:szCs w:val="18"/>
              </w:rPr>
            </w:pPr>
            <w:r w:rsidRPr="007F5C0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FF0000"/>
                <w:sz w:val="18"/>
                <w:szCs w:val="18"/>
              </w:rPr>
            </w:pPr>
            <w:r w:rsidRPr="007F5C0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FF0000"/>
                <w:sz w:val="18"/>
                <w:szCs w:val="18"/>
              </w:rPr>
            </w:pPr>
            <w:r w:rsidRPr="007F5C0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FF0000"/>
                <w:sz w:val="18"/>
                <w:szCs w:val="18"/>
              </w:rPr>
            </w:pPr>
            <w:r w:rsidRPr="007F5C0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FF0000"/>
                <w:sz w:val="18"/>
                <w:szCs w:val="18"/>
              </w:rPr>
            </w:pPr>
            <w:r w:rsidRPr="007F5C0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FF0000"/>
                <w:sz w:val="18"/>
                <w:szCs w:val="18"/>
              </w:rPr>
            </w:pPr>
            <w:r w:rsidRPr="007F5C0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FF0000"/>
                <w:sz w:val="18"/>
                <w:szCs w:val="18"/>
              </w:rPr>
            </w:pPr>
            <w:r w:rsidRPr="007F5C0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C0D" w:rsidRPr="007F5C0D" w:rsidTr="007F5C0D">
        <w:trPr>
          <w:trHeight w:val="7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0117495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7256,1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7256,1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C0D" w:rsidRPr="007F5C0D" w:rsidTr="007F5C0D">
        <w:trPr>
          <w:trHeight w:val="7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0118495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72,6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72,6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jc w:val="center"/>
              <w:rPr>
                <w:color w:val="FF0000"/>
                <w:sz w:val="18"/>
                <w:szCs w:val="18"/>
              </w:rPr>
            </w:pPr>
            <w:r w:rsidRPr="007F5C0D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F5C0D" w:rsidRPr="007F5C0D" w:rsidTr="007F5C0D">
        <w:trPr>
          <w:trHeight w:val="48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 xml:space="preserve">Задача №4. Ограничение последствий негативного воздействия захламления земель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C0D" w:rsidRPr="007F5C0D" w:rsidTr="007F5C0D">
        <w:trPr>
          <w:trHeight w:val="12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Мероприятие 4.1. 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0118815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Ограничение последствий негативного воздействия захламления земель на территории муниципальных образований Енисейского района</w:t>
            </w:r>
          </w:p>
        </w:tc>
      </w:tr>
      <w:tr w:rsidR="007F5C0D" w:rsidRPr="007F5C0D" w:rsidTr="007F5C0D">
        <w:trPr>
          <w:trHeight w:val="7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Иные межбюджетные трансферты МО Озерновский сельсовет на ликвидацию последствий и предотвращение захламления земель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C0D" w:rsidRPr="007F5C0D" w:rsidTr="007F5C0D">
        <w:trPr>
          <w:trHeight w:val="7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ГРБС</w:t>
            </w:r>
            <w:proofErr w:type="gramStart"/>
            <w:r w:rsidRPr="007F5C0D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7F5C0D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C0D" w:rsidRPr="007F5C0D" w:rsidRDefault="007F5C0D" w:rsidP="007F5C0D">
            <w:pPr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7515,7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C0D" w:rsidRPr="007F5C0D" w:rsidRDefault="007F5C0D" w:rsidP="007F5C0D">
            <w:pPr>
              <w:jc w:val="center"/>
              <w:rPr>
                <w:color w:val="000000"/>
                <w:sz w:val="18"/>
                <w:szCs w:val="18"/>
              </w:rPr>
            </w:pPr>
            <w:r w:rsidRPr="007F5C0D">
              <w:rPr>
                <w:color w:val="000000"/>
                <w:sz w:val="18"/>
                <w:szCs w:val="18"/>
              </w:rPr>
              <w:t>8076,7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0D" w:rsidRPr="007F5C0D" w:rsidRDefault="007F5C0D" w:rsidP="007F5C0D">
            <w:pPr>
              <w:jc w:val="center"/>
              <w:rPr>
                <w:color w:val="FF0000"/>
                <w:sz w:val="18"/>
                <w:szCs w:val="18"/>
              </w:rPr>
            </w:pPr>
            <w:r w:rsidRPr="007F5C0D">
              <w:rPr>
                <w:color w:val="FF0000"/>
                <w:sz w:val="18"/>
                <w:szCs w:val="18"/>
              </w:rPr>
              <w:t> </w:t>
            </w:r>
          </w:p>
        </w:tc>
      </w:tr>
    </w:tbl>
    <w:p w:rsidR="00D51AEB" w:rsidRDefault="00D51AEB" w:rsidP="00D51AEB">
      <w:pPr>
        <w:autoSpaceDE w:val="0"/>
        <w:autoSpaceDN w:val="0"/>
        <w:adjustRightInd w:val="0"/>
        <w:rPr>
          <w:sz w:val="22"/>
          <w:szCs w:val="22"/>
        </w:rPr>
      </w:pPr>
    </w:p>
    <w:p w:rsidR="00D51AEB" w:rsidRDefault="00D51AEB" w:rsidP="00D51AEB">
      <w:pPr>
        <w:autoSpaceDE w:val="0"/>
        <w:autoSpaceDN w:val="0"/>
        <w:adjustRightInd w:val="0"/>
      </w:pPr>
    </w:p>
    <w:p w:rsidR="00D51AEB" w:rsidRDefault="00D51AEB" w:rsidP="00D51AEB">
      <w:pPr>
        <w:autoSpaceDE w:val="0"/>
        <w:autoSpaceDN w:val="0"/>
        <w:adjustRightInd w:val="0"/>
      </w:pPr>
      <w:r w:rsidRPr="008D5E6C">
        <w:t>Глава администрации района                                                                                                                                               И.А. Михайлов</w:t>
      </w:r>
    </w:p>
    <w:p w:rsidR="009E7E66" w:rsidRDefault="009E7E66" w:rsidP="009E7E66">
      <w:pPr>
        <w:rPr>
          <w:sz w:val="22"/>
          <w:szCs w:val="22"/>
        </w:rPr>
      </w:pPr>
    </w:p>
    <w:p w:rsidR="003D7393" w:rsidRDefault="003D7393" w:rsidP="009E7E66">
      <w:pPr>
        <w:rPr>
          <w:sz w:val="22"/>
          <w:szCs w:val="22"/>
        </w:rPr>
      </w:pPr>
    </w:p>
    <w:p w:rsidR="003D7393" w:rsidRDefault="003D7393" w:rsidP="009E7E66">
      <w:pPr>
        <w:rPr>
          <w:sz w:val="22"/>
          <w:szCs w:val="22"/>
        </w:rPr>
      </w:pPr>
    </w:p>
    <w:p w:rsidR="003D7393" w:rsidRDefault="003D7393" w:rsidP="009E7E66">
      <w:pPr>
        <w:rPr>
          <w:sz w:val="22"/>
          <w:szCs w:val="22"/>
        </w:rPr>
      </w:pPr>
    </w:p>
    <w:p w:rsidR="003D7393" w:rsidRDefault="003D7393" w:rsidP="009E7E66">
      <w:pPr>
        <w:rPr>
          <w:sz w:val="22"/>
          <w:szCs w:val="22"/>
        </w:rPr>
      </w:pPr>
    </w:p>
    <w:p w:rsidR="003D7393" w:rsidRDefault="003D7393" w:rsidP="009E7E66">
      <w:pPr>
        <w:rPr>
          <w:sz w:val="22"/>
          <w:szCs w:val="22"/>
        </w:rPr>
      </w:pPr>
    </w:p>
    <w:p w:rsidR="003D7393" w:rsidRDefault="003D7393" w:rsidP="009E7E66">
      <w:pPr>
        <w:rPr>
          <w:sz w:val="22"/>
          <w:szCs w:val="22"/>
        </w:rPr>
      </w:pPr>
    </w:p>
    <w:p w:rsidR="003D7393" w:rsidRDefault="003D7393" w:rsidP="009E7E66">
      <w:pPr>
        <w:rPr>
          <w:sz w:val="22"/>
          <w:szCs w:val="22"/>
        </w:rPr>
      </w:pPr>
    </w:p>
    <w:p w:rsidR="007F5C0D" w:rsidRDefault="007F5C0D" w:rsidP="009E7E66">
      <w:pPr>
        <w:rPr>
          <w:sz w:val="22"/>
          <w:szCs w:val="22"/>
        </w:rPr>
      </w:pPr>
    </w:p>
    <w:p w:rsidR="007F5C0D" w:rsidRDefault="007F5C0D" w:rsidP="009E7E66">
      <w:pPr>
        <w:rPr>
          <w:sz w:val="22"/>
          <w:szCs w:val="22"/>
        </w:rPr>
      </w:pPr>
    </w:p>
    <w:p w:rsidR="007F5C0D" w:rsidRDefault="007F5C0D" w:rsidP="009E7E66">
      <w:pPr>
        <w:rPr>
          <w:sz w:val="22"/>
          <w:szCs w:val="22"/>
        </w:rPr>
      </w:pPr>
    </w:p>
    <w:p w:rsidR="007F5C0D" w:rsidRDefault="007F5C0D" w:rsidP="009E7E66">
      <w:pPr>
        <w:rPr>
          <w:sz w:val="22"/>
          <w:szCs w:val="22"/>
        </w:rPr>
      </w:pPr>
    </w:p>
    <w:p w:rsidR="007F5C0D" w:rsidRDefault="007F5C0D" w:rsidP="009E7E66">
      <w:pPr>
        <w:rPr>
          <w:sz w:val="22"/>
          <w:szCs w:val="22"/>
        </w:rPr>
      </w:pPr>
    </w:p>
    <w:p w:rsidR="007F5C0D" w:rsidRDefault="007F5C0D" w:rsidP="009E7E66">
      <w:pPr>
        <w:rPr>
          <w:sz w:val="22"/>
          <w:szCs w:val="22"/>
        </w:rPr>
      </w:pPr>
    </w:p>
    <w:p w:rsidR="003D7393" w:rsidRDefault="003D7393" w:rsidP="009E7E66">
      <w:pPr>
        <w:rPr>
          <w:sz w:val="22"/>
          <w:szCs w:val="22"/>
        </w:rPr>
      </w:pPr>
    </w:p>
    <w:p w:rsidR="003D7393" w:rsidRDefault="003D7393" w:rsidP="009E7E66">
      <w:pPr>
        <w:rPr>
          <w:sz w:val="22"/>
          <w:szCs w:val="22"/>
        </w:rPr>
      </w:pPr>
    </w:p>
    <w:p w:rsidR="003D7393" w:rsidRDefault="003D7393" w:rsidP="003D7393">
      <w:pPr>
        <w:ind w:left="9214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№2 к постановлению</w:t>
      </w:r>
      <w:r w:rsidRPr="00C668A5">
        <w:rPr>
          <w:sz w:val="22"/>
          <w:szCs w:val="22"/>
        </w:rPr>
        <w:t xml:space="preserve"> </w:t>
      </w:r>
    </w:p>
    <w:p w:rsidR="003D7393" w:rsidRPr="00C668A5" w:rsidRDefault="003D7393" w:rsidP="003D7393">
      <w:pPr>
        <w:ind w:left="9214"/>
        <w:rPr>
          <w:sz w:val="22"/>
          <w:szCs w:val="22"/>
        </w:rPr>
      </w:pPr>
      <w:r w:rsidRPr="00C668A5">
        <w:rPr>
          <w:sz w:val="22"/>
          <w:szCs w:val="22"/>
        </w:rPr>
        <w:t>администрации Енисейского района</w:t>
      </w:r>
    </w:p>
    <w:p w:rsidR="003D7393" w:rsidRPr="00C668A5" w:rsidRDefault="003D7393" w:rsidP="003D7393">
      <w:pPr>
        <w:ind w:left="9214"/>
        <w:rPr>
          <w:sz w:val="22"/>
          <w:szCs w:val="22"/>
        </w:rPr>
      </w:pPr>
      <w:r w:rsidRPr="00C668A5">
        <w:rPr>
          <w:sz w:val="22"/>
          <w:szCs w:val="22"/>
        </w:rPr>
        <w:t>от __________2015 №__________</w:t>
      </w:r>
    </w:p>
    <w:p w:rsidR="003D7393" w:rsidRDefault="003D7393" w:rsidP="003D7393">
      <w:pPr>
        <w:rPr>
          <w:sz w:val="22"/>
          <w:szCs w:val="22"/>
        </w:rPr>
      </w:pPr>
    </w:p>
    <w:p w:rsidR="003D7393" w:rsidRPr="000D5A5E" w:rsidRDefault="003D7393" w:rsidP="003D7393">
      <w:pPr>
        <w:pStyle w:val="ConsPlusNormal"/>
        <w:widowControl/>
        <w:ind w:left="9214" w:firstLine="0"/>
        <w:jc w:val="both"/>
        <w:rPr>
          <w:rFonts w:ascii="Times New Roman" w:hAnsi="Times New Roman" w:cs="Times New Roman"/>
          <w:sz w:val="22"/>
          <w:szCs w:val="22"/>
        </w:rPr>
      </w:pPr>
      <w:r w:rsidRPr="000D5A5E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0D5A5E">
        <w:rPr>
          <w:rFonts w:ascii="Times New Roman" w:hAnsi="Times New Roman" w:cs="Times New Roman"/>
          <w:sz w:val="22"/>
          <w:szCs w:val="22"/>
        </w:rPr>
        <w:t xml:space="preserve">  к подпрограмме</w:t>
      </w:r>
    </w:p>
    <w:p w:rsidR="003D7393" w:rsidRDefault="003D7393" w:rsidP="003D7393">
      <w:pPr>
        <w:autoSpaceDE w:val="0"/>
        <w:autoSpaceDN w:val="0"/>
        <w:adjustRightInd w:val="0"/>
        <w:spacing w:after="240"/>
        <w:ind w:left="9214"/>
        <w:jc w:val="both"/>
      </w:pPr>
      <w:r w:rsidRPr="000D5A5E">
        <w:rPr>
          <w:sz w:val="22"/>
          <w:szCs w:val="22"/>
        </w:rPr>
        <w:t>«</w:t>
      </w:r>
      <w:r w:rsidRPr="001C1678">
        <w:rPr>
          <w:sz w:val="22"/>
          <w:szCs w:val="22"/>
        </w:rPr>
        <w:t>Поддержка социально ориентированных некоммерческих организаций на территории Енисейского района», реализуемой в рамках муниципальной</w:t>
      </w:r>
      <w:r w:rsidRPr="00960910">
        <w:rPr>
          <w:sz w:val="22"/>
          <w:szCs w:val="22"/>
        </w:rPr>
        <w:t xml:space="preserve"> программы </w:t>
      </w:r>
      <w:r>
        <w:rPr>
          <w:sz w:val="22"/>
          <w:szCs w:val="22"/>
        </w:rPr>
        <w:t xml:space="preserve">Енисейского района </w:t>
      </w:r>
      <w:r w:rsidRPr="00960910">
        <w:rPr>
          <w:sz w:val="22"/>
          <w:szCs w:val="22"/>
        </w:rPr>
        <w:t>«</w:t>
      </w:r>
      <w:r w:rsidRPr="00960910">
        <w:rPr>
          <w:bCs/>
          <w:spacing w:val="-2"/>
          <w:sz w:val="22"/>
          <w:szCs w:val="22"/>
        </w:rPr>
        <w:t>Улучшение качества жизни в Енисейском районе</w:t>
      </w:r>
      <w:r w:rsidRPr="00960910">
        <w:rPr>
          <w:sz w:val="22"/>
          <w:szCs w:val="22"/>
        </w:rPr>
        <w:t>»</w:t>
      </w:r>
      <w:r w:rsidRPr="00960910">
        <w:t xml:space="preserve"> </w:t>
      </w:r>
    </w:p>
    <w:tbl>
      <w:tblPr>
        <w:tblW w:w="16047" w:type="dxa"/>
        <w:tblInd w:w="-318" w:type="dxa"/>
        <w:tblLayout w:type="fixed"/>
        <w:tblLook w:val="04A0"/>
      </w:tblPr>
      <w:tblGrid>
        <w:gridCol w:w="4254"/>
        <w:gridCol w:w="1303"/>
        <w:gridCol w:w="782"/>
        <w:gridCol w:w="784"/>
        <w:gridCol w:w="916"/>
        <w:gridCol w:w="767"/>
        <w:gridCol w:w="926"/>
        <w:gridCol w:w="926"/>
        <w:gridCol w:w="926"/>
        <w:gridCol w:w="926"/>
        <w:gridCol w:w="946"/>
        <w:gridCol w:w="2591"/>
      </w:tblGrid>
      <w:tr w:rsidR="003D7393" w:rsidRPr="003D7393" w:rsidTr="00BF71F1">
        <w:trPr>
          <w:trHeight w:val="585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93" w:rsidRPr="003D7393" w:rsidRDefault="003D7393" w:rsidP="003D7393">
            <w:pPr>
              <w:jc w:val="center"/>
              <w:rPr>
                <w:color w:val="000000"/>
                <w:sz w:val="22"/>
                <w:szCs w:val="22"/>
              </w:rPr>
            </w:pPr>
            <w:r w:rsidRPr="003D7393">
              <w:rPr>
                <w:color w:val="000000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93" w:rsidRPr="003D7393" w:rsidRDefault="003D7393" w:rsidP="003D7393">
            <w:pPr>
              <w:jc w:val="center"/>
              <w:rPr>
                <w:color w:val="000000"/>
                <w:sz w:val="22"/>
                <w:szCs w:val="22"/>
              </w:rPr>
            </w:pPr>
            <w:r w:rsidRPr="003D7393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93" w:rsidRPr="003D7393" w:rsidRDefault="003D7393" w:rsidP="003D7393">
            <w:pPr>
              <w:jc w:val="center"/>
              <w:rPr>
                <w:color w:val="000000"/>
                <w:sz w:val="22"/>
                <w:szCs w:val="22"/>
              </w:rPr>
            </w:pPr>
            <w:r w:rsidRPr="003D7393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93" w:rsidRPr="003D7393" w:rsidRDefault="003D7393" w:rsidP="003D7393">
            <w:pPr>
              <w:jc w:val="center"/>
              <w:rPr>
                <w:color w:val="000000"/>
                <w:sz w:val="22"/>
                <w:szCs w:val="22"/>
              </w:rPr>
            </w:pPr>
            <w:r w:rsidRPr="003D7393">
              <w:rPr>
                <w:color w:val="000000"/>
                <w:sz w:val="22"/>
                <w:szCs w:val="22"/>
              </w:rPr>
              <w:t>Расходы (тыс</w:t>
            </w:r>
            <w:proofErr w:type="gramStart"/>
            <w:r w:rsidRPr="003D7393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3D7393">
              <w:rPr>
                <w:color w:val="000000"/>
                <w:sz w:val="22"/>
                <w:szCs w:val="22"/>
              </w:rPr>
              <w:t>уб.), годы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93" w:rsidRPr="003D7393" w:rsidRDefault="003D7393" w:rsidP="003D7393">
            <w:pPr>
              <w:jc w:val="center"/>
              <w:rPr>
                <w:color w:val="000000"/>
                <w:sz w:val="22"/>
                <w:szCs w:val="22"/>
              </w:rPr>
            </w:pPr>
            <w:r w:rsidRPr="003D7393">
              <w:rPr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D7393" w:rsidRPr="003D7393" w:rsidTr="00BF71F1">
        <w:trPr>
          <w:trHeight w:val="600"/>
        </w:trPr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93" w:rsidRPr="003D7393" w:rsidRDefault="003D7393" w:rsidP="003D73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93" w:rsidRPr="003D7393" w:rsidRDefault="003D7393" w:rsidP="003D73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93" w:rsidRPr="003D7393" w:rsidRDefault="003D7393" w:rsidP="003D7393">
            <w:pPr>
              <w:jc w:val="center"/>
              <w:rPr>
                <w:color w:val="000000"/>
                <w:sz w:val="20"/>
                <w:szCs w:val="20"/>
              </w:rPr>
            </w:pPr>
            <w:r w:rsidRPr="003D7393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93" w:rsidRPr="003D7393" w:rsidRDefault="003D7393" w:rsidP="003D739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D7393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93" w:rsidRPr="003D7393" w:rsidRDefault="003D7393" w:rsidP="003D7393">
            <w:pPr>
              <w:jc w:val="center"/>
              <w:rPr>
                <w:color w:val="000000"/>
                <w:sz w:val="22"/>
                <w:szCs w:val="22"/>
              </w:rPr>
            </w:pPr>
            <w:r w:rsidRPr="003D7393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93" w:rsidRPr="003D7393" w:rsidRDefault="003D7393" w:rsidP="003D7393">
            <w:pPr>
              <w:jc w:val="center"/>
              <w:rPr>
                <w:color w:val="000000"/>
                <w:sz w:val="22"/>
                <w:szCs w:val="22"/>
              </w:rPr>
            </w:pPr>
            <w:r w:rsidRPr="003D7393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93" w:rsidRPr="003D7393" w:rsidRDefault="003D7393" w:rsidP="003D7393">
            <w:pPr>
              <w:jc w:val="center"/>
              <w:rPr>
                <w:color w:val="000000"/>
                <w:sz w:val="22"/>
                <w:szCs w:val="22"/>
              </w:rPr>
            </w:pPr>
            <w:r w:rsidRPr="003D7393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93" w:rsidRPr="003D7393" w:rsidRDefault="003D7393" w:rsidP="003D7393">
            <w:pPr>
              <w:jc w:val="center"/>
              <w:rPr>
                <w:color w:val="000000"/>
                <w:sz w:val="22"/>
                <w:szCs w:val="22"/>
              </w:rPr>
            </w:pPr>
            <w:r w:rsidRPr="003D7393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93" w:rsidRPr="003D7393" w:rsidRDefault="003D7393" w:rsidP="003D7393">
            <w:pPr>
              <w:jc w:val="center"/>
              <w:rPr>
                <w:color w:val="000000"/>
                <w:sz w:val="22"/>
                <w:szCs w:val="22"/>
              </w:rPr>
            </w:pPr>
            <w:r w:rsidRPr="003D7393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93" w:rsidRPr="003D7393" w:rsidRDefault="003D7393" w:rsidP="003D7393">
            <w:pPr>
              <w:jc w:val="center"/>
              <w:rPr>
                <w:color w:val="000000"/>
                <w:sz w:val="22"/>
                <w:szCs w:val="22"/>
              </w:rPr>
            </w:pPr>
            <w:r w:rsidRPr="003D7393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93" w:rsidRPr="003D7393" w:rsidRDefault="003D7393" w:rsidP="003D7393">
            <w:pPr>
              <w:jc w:val="center"/>
              <w:rPr>
                <w:color w:val="000000"/>
                <w:sz w:val="22"/>
                <w:szCs w:val="22"/>
              </w:rPr>
            </w:pPr>
            <w:r w:rsidRPr="003D7393">
              <w:rPr>
                <w:color w:val="000000"/>
                <w:sz w:val="22"/>
                <w:szCs w:val="22"/>
              </w:rPr>
              <w:t>Итого на период</w:t>
            </w: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93" w:rsidRPr="003D7393" w:rsidRDefault="003D7393" w:rsidP="003D7393">
            <w:pPr>
              <w:rPr>
                <w:color w:val="000000"/>
                <w:sz w:val="22"/>
                <w:szCs w:val="22"/>
              </w:rPr>
            </w:pPr>
          </w:p>
        </w:tc>
      </w:tr>
      <w:tr w:rsidR="003D7393" w:rsidRPr="003D7393" w:rsidTr="00BF71F1">
        <w:trPr>
          <w:trHeight w:val="15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93" w:rsidRPr="003D7393" w:rsidRDefault="003D7393" w:rsidP="003D7393">
            <w:pPr>
              <w:rPr>
                <w:color w:val="000000"/>
                <w:sz w:val="22"/>
                <w:szCs w:val="22"/>
              </w:rPr>
            </w:pPr>
            <w:r w:rsidRPr="003D7393">
              <w:rPr>
                <w:color w:val="000000"/>
                <w:sz w:val="22"/>
                <w:szCs w:val="22"/>
              </w:rPr>
              <w:t>Цель подпрограммы: Поддержка социально ориентированных некоммерческих организаций (СОНКО), осуществляющих свою деятельность на территории Енисейского района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93" w:rsidRPr="003D7393" w:rsidRDefault="003D7393" w:rsidP="003D7393">
            <w:pPr>
              <w:jc w:val="center"/>
              <w:rPr>
                <w:color w:val="000000"/>
                <w:sz w:val="20"/>
                <w:szCs w:val="20"/>
              </w:rPr>
            </w:pPr>
            <w:r w:rsidRPr="003D73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93" w:rsidRPr="003D7393" w:rsidRDefault="003D7393" w:rsidP="003D7393">
            <w:pPr>
              <w:jc w:val="center"/>
              <w:rPr>
                <w:color w:val="000000"/>
                <w:sz w:val="20"/>
                <w:szCs w:val="20"/>
              </w:rPr>
            </w:pPr>
            <w:r w:rsidRPr="003D73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93" w:rsidRPr="003D7393" w:rsidRDefault="003D7393" w:rsidP="003D7393">
            <w:pPr>
              <w:jc w:val="center"/>
              <w:rPr>
                <w:color w:val="000000"/>
                <w:sz w:val="20"/>
                <w:szCs w:val="20"/>
              </w:rPr>
            </w:pPr>
            <w:r w:rsidRPr="003D73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93" w:rsidRPr="003D7393" w:rsidRDefault="003D7393" w:rsidP="003D7393">
            <w:pPr>
              <w:jc w:val="center"/>
              <w:rPr>
                <w:color w:val="000000"/>
                <w:sz w:val="20"/>
                <w:szCs w:val="20"/>
              </w:rPr>
            </w:pPr>
            <w:r w:rsidRPr="003D73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93" w:rsidRPr="003D7393" w:rsidRDefault="003D7393" w:rsidP="003D7393">
            <w:pPr>
              <w:jc w:val="center"/>
              <w:rPr>
                <w:color w:val="000000"/>
                <w:sz w:val="20"/>
                <w:szCs w:val="20"/>
              </w:rPr>
            </w:pPr>
            <w:r w:rsidRPr="003D73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93" w:rsidRPr="003D7393" w:rsidRDefault="003D7393" w:rsidP="003D7393">
            <w:pPr>
              <w:jc w:val="right"/>
              <w:rPr>
                <w:color w:val="000000"/>
                <w:sz w:val="20"/>
                <w:szCs w:val="20"/>
              </w:rPr>
            </w:pPr>
            <w:r w:rsidRPr="003D73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93" w:rsidRPr="003D7393" w:rsidRDefault="003D7393" w:rsidP="003D7393">
            <w:pPr>
              <w:jc w:val="right"/>
              <w:rPr>
                <w:color w:val="000000"/>
                <w:sz w:val="20"/>
                <w:szCs w:val="20"/>
              </w:rPr>
            </w:pPr>
            <w:r w:rsidRPr="003D7393">
              <w:rPr>
                <w:color w:val="000000"/>
                <w:sz w:val="20"/>
                <w:szCs w:val="20"/>
              </w:rPr>
              <w:t>94,0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93" w:rsidRPr="003D7393" w:rsidRDefault="003D7393" w:rsidP="003D7393">
            <w:pPr>
              <w:jc w:val="right"/>
              <w:rPr>
                <w:color w:val="000000"/>
                <w:sz w:val="20"/>
                <w:szCs w:val="20"/>
              </w:rPr>
            </w:pPr>
            <w:r w:rsidRPr="003D7393">
              <w:rPr>
                <w:color w:val="000000"/>
                <w:sz w:val="20"/>
                <w:szCs w:val="20"/>
              </w:rPr>
              <w:t>94,0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93" w:rsidRPr="003D7393" w:rsidRDefault="003D7393" w:rsidP="003D7393">
            <w:pPr>
              <w:jc w:val="right"/>
              <w:rPr>
                <w:color w:val="000000"/>
                <w:sz w:val="20"/>
                <w:szCs w:val="20"/>
              </w:rPr>
            </w:pPr>
            <w:r w:rsidRPr="003D7393">
              <w:rPr>
                <w:color w:val="000000"/>
                <w:sz w:val="20"/>
                <w:szCs w:val="20"/>
              </w:rPr>
              <w:t>94,0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93" w:rsidRPr="003D7393" w:rsidRDefault="003D7393" w:rsidP="003D7393">
            <w:pPr>
              <w:jc w:val="right"/>
              <w:rPr>
                <w:color w:val="000000"/>
                <w:sz w:val="20"/>
                <w:szCs w:val="20"/>
              </w:rPr>
            </w:pPr>
            <w:r w:rsidRPr="003D7393">
              <w:rPr>
                <w:color w:val="000000"/>
                <w:sz w:val="20"/>
                <w:szCs w:val="20"/>
              </w:rPr>
              <w:t>282,0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93" w:rsidRPr="003D7393" w:rsidRDefault="003D7393" w:rsidP="003D7393">
            <w:pPr>
              <w:jc w:val="center"/>
              <w:rPr>
                <w:color w:val="000000"/>
                <w:sz w:val="20"/>
                <w:szCs w:val="20"/>
              </w:rPr>
            </w:pPr>
            <w:r w:rsidRPr="003D73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93" w:rsidRPr="003D7393" w:rsidTr="00BF71F1">
        <w:trPr>
          <w:trHeight w:val="24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93" w:rsidRPr="003D7393" w:rsidRDefault="003D7393" w:rsidP="003D7393">
            <w:pPr>
              <w:rPr>
                <w:color w:val="000000"/>
                <w:sz w:val="22"/>
                <w:szCs w:val="22"/>
              </w:rPr>
            </w:pPr>
            <w:r w:rsidRPr="003D7393">
              <w:rPr>
                <w:color w:val="000000"/>
                <w:sz w:val="22"/>
                <w:szCs w:val="22"/>
              </w:rPr>
              <w:t>Задача подпрограммы: Создание и обеспечение условий эффективной деятельности некоммерческих организаций, уставная деятельность которых направлена на поддержку социального статуса социально уязвимых групп населения в Енисейском районе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93" w:rsidRPr="003D7393" w:rsidRDefault="003D7393" w:rsidP="003D7393">
            <w:pPr>
              <w:jc w:val="center"/>
              <w:rPr>
                <w:color w:val="000000"/>
                <w:sz w:val="20"/>
                <w:szCs w:val="20"/>
              </w:rPr>
            </w:pPr>
            <w:r w:rsidRPr="003D73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93" w:rsidRPr="003D7393" w:rsidRDefault="003D7393" w:rsidP="003D7393">
            <w:pPr>
              <w:jc w:val="center"/>
              <w:rPr>
                <w:color w:val="000000"/>
                <w:sz w:val="20"/>
                <w:szCs w:val="20"/>
              </w:rPr>
            </w:pPr>
            <w:r w:rsidRPr="003D73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93" w:rsidRPr="003D7393" w:rsidRDefault="003D7393" w:rsidP="003D7393">
            <w:pPr>
              <w:jc w:val="center"/>
              <w:rPr>
                <w:color w:val="000000"/>
                <w:sz w:val="20"/>
                <w:szCs w:val="20"/>
              </w:rPr>
            </w:pPr>
            <w:r w:rsidRPr="003D73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93" w:rsidRPr="003D7393" w:rsidRDefault="003D7393" w:rsidP="003D7393">
            <w:pPr>
              <w:jc w:val="center"/>
              <w:rPr>
                <w:color w:val="000000"/>
                <w:sz w:val="20"/>
                <w:szCs w:val="20"/>
              </w:rPr>
            </w:pPr>
            <w:r w:rsidRPr="003D73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93" w:rsidRPr="003D7393" w:rsidRDefault="003D7393" w:rsidP="003D7393">
            <w:pPr>
              <w:jc w:val="center"/>
              <w:rPr>
                <w:color w:val="000000"/>
                <w:sz w:val="20"/>
                <w:szCs w:val="20"/>
              </w:rPr>
            </w:pPr>
            <w:r w:rsidRPr="003D73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93" w:rsidRPr="003D7393" w:rsidRDefault="003D7393" w:rsidP="003D7393">
            <w:pPr>
              <w:jc w:val="right"/>
              <w:rPr>
                <w:color w:val="000000"/>
                <w:sz w:val="20"/>
                <w:szCs w:val="20"/>
              </w:rPr>
            </w:pPr>
            <w:r w:rsidRPr="003D73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93" w:rsidRPr="003D7393" w:rsidRDefault="003D7393" w:rsidP="003D7393">
            <w:pPr>
              <w:jc w:val="right"/>
              <w:rPr>
                <w:color w:val="000000"/>
                <w:sz w:val="20"/>
                <w:szCs w:val="20"/>
              </w:rPr>
            </w:pPr>
            <w:r w:rsidRPr="003D7393">
              <w:rPr>
                <w:color w:val="000000"/>
                <w:sz w:val="20"/>
                <w:szCs w:val="20"/>
              </w:rPr>
              <w:t>94,0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93" w:rsidRPr="003D7393" w:rsidRDefault="003D7393" w:rsidP="003D7393">
            <w:pPr>
              <w:jc w:val="right"/>
              <w:rPr>
                <w:color w:val="000000"/>
                <w:sz w:val="20"/>
                <w:szCs w:val="20"/>
              </w:rPr>
            </w:pPr>
            <w:r w:rsidRPr="003D7393">
              <w:rPr>
                <w:color w:val="000000"/>
                <w:sz w:val="20"/>
                <w:szCs w:val="20"/>
              </w:rPr>
              <w:t>94,0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93" w:rsidRPr="003D7393" w:rsidRDefault="003D7393" w:rsidP="003D7393">
            <w:pPr>
              <w:jc w:val="right"/>
              <w:rPr>
                <w:color w:val="000000"/>
                <w:sz w:val="20"/>
                <w:szCs w:val="20"/>
              </w:rPr>
            </w:pPr>
            <w:r w:rsidRPr="003D7393">
              <w:rPr>
                <w:color w:val="000000"/>
                <w:sz w:val="20"/>
                <w:szCs w:val="20"/>
              </w:rPr>
              <w:t>94,0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93" w:rsidRPr="003D7393" w:rsidRDefault="003D7393" w:rsidP="003D7393">
            <w:pPr>
              <w:jc w:val="right"/>
              <w:rPr>
                <w:color w:val="000000"/>
                <w:sz w:val="20"/>
                <w:szCs w:val="20"/>
              </w:rPr>
            </w:pPr>
            <w:r w:rsidRPr="003D7393">
              <w:rPr>
                <w:color w:val="000000"/>
                <w:sz w:val="20"/>
                <w:szCs w:val="20"/>
              </w:rPr>
              <w:t>282,0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93" w:rsidRPr="003D7393" w:rsidRDefault="003D7393" w:rsidP="003D7393">
            <w:pPr>
              <w:rPr>
                <w:color w:val="000000"/>
                <w:sz w:val="22"/>
                <w:szCs w:val="22"/>
              </w:rPr>
            </w:pPr>
            <w:r w:rsidRPr="003D7393">
              <w:rPr>
                <w:color w:val="000000"/>
                <w:sz w:val="22"/>
                <w:szCs w:val="22"/>
              </w:rPr>
              <w:t xml:space="preserve">1. Количество грантов, реализованных СОНКО при финансовой поддержке администрации Енисейского района – не менее 2 ежегодно; количество общественных </w:t>
            </w:r>
            <w:r w:rsidRPr="003D7393">
              <w:rPr>
                <w:color w:val="000000"/>
                <w:sz w:val="22"/>
                <w:szCs w:val="22"/>
              </w:rPr>
              <w:lastRenderedPageBreak/>
              <w:t>мероприятий проведенных СОНКО при поддержке администрации Енисейского района – не менее 6 ежегодно.</w:t>
            </w:r>
          </w:p>
        </w:tc>
      </w:tr>
      <w:tr w:rsidR="003D7393" w:rsidRPr="003D7393" w:rsidTr="00BF71F1">
        <w:trPr>
          <w:trHeight w:val="18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93" w:rsidRPr="003D7393" w:rsidRDefault="003D7393" w:rsidP="00A63E2C">
            <w:pPr>
              <w:rPr>
                <w:color w:val="000000"/>
                <w:sz w:val="22"/>
                <w:szCs w:val="22"/>
              </w:rPr>
            </w:pPr>
            <w:r w:rsidRPr="003D7393">
              <w:rPr>
                <w:color w:val="000000"/>
                <w:sz w:val="22"/>
                <w:szCs w:val="22"/>
              </w:rPr>
              <w:lastRenderedPageBreak/>
              <w:t>Мероприятие 1. Предоставление грантов в форме субсиди</w:t>
            </w:r>
            <w:r w:rsidR="00A63E2C">
              <w:rPr>
                <w:color w:val="000000"/>
                <w:sz w:val="22"/>
                <w:szCs w:val="22"/>
              </w:rPr>
              <w:t>и</w:t>
            </w:r>
            <w:r w:rsidRPr="003D7393">
              <w:rPr>
                <w:color w:val="000000"/>
                <w:sz w:val="22"/>
                <w:szCs w:val="22"/>
              </w:rPr>
              <w:t xml:space="preserve"> социально ориентированным некоммерческим организациям на реализацию мероприятий, связанных с уставной деятельностью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93" w:rsidRPr="003D7393" w:rsidRDefault="003D7393" w:rsidP="003D7393">
            <w:pPr>
              <w:jc w:val="center"/>
              <w:rPr>
                <w:color w:val="000000"/>
                <w:sz w:val="20"/>
                <w:szCs w:val="20"/>
              </w:rPr>
            </w:pPr>
            <w:r w:rsidRPr="003D7393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93" w:rsidRPr="003D7393" w:rsidRDefault="003D7393" w:rsidP="003D7393">
            <w:pPr>
              <w:jc w:val="center"/>
              <w:rPr>
                <w:color w:val="000000"/>
                <w:sz w:val="20"/>
                <w:szCs w:val="20"/>
              </w:rPr>
            </w:pPr>
            <w:r w:rsidRPr="003D7393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93" w:rsidRPr="003D7393" w:rsidRDefault="003D7393" w:rsidP="003D7393">
            <w:pPr>
              <w:jc w:val="center"/>
              <w:rPr>
                <w:color w:val="000000"/>
                <w:sz w:val="20"/>
                <w:szCs w:val="20"/>
              </w:rPr>
            </w:pPr>
            <w:r w:rsidRPr="003D739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93" w:rsidRPr="003D7393" w:rsidRDefault="003D7393" w:rsidP="003D7393">
            <w:pPr>
              <w:jc w:val="center"/>
              <w:rPr>
                <w:color w:val="000000"/>
                <w:sz w:val="20"/>
                <w:szCs w:val="20"/>
              </w:rPr>
            </w:pPr>
            <w:r w:rsidRPr="003D7393">
              <w:rPr>
                <w:color w:val="000000"/>
                <w:sz w:val="20"/>
                <w:szCs w:val="20"/>
              </w:rPr>
              <w:t>0198849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93" w:rsidRPr="003D7393" w:rsidRDefault="003D7393" w:rsidP="003D7393">
            <w:pPr>
              <w:jc w:val="center"/>
              <w:rPr>
                <w:color w:val="000000"/>
                <w:sz w:val="20"/>
                <w:szCs w:val="20"/>
              </w:rPr>
            </w:pPr>
            <w:r w:rsidRPr="003D7393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93" w:rsidRPr="003D7393" w:rsidRDefault="003D7393" w:rsidP="003D7393">
            <w:pPr>
              <w:jc w:val="right"/>
              <w:rPr>
                <w:color w:val="000000"/>
                <w:sz w:val="20"/>
                <w:szCs w:val="20"/>
              </w:rPr>
            </w:pPr>
            <w:r w:rsidRPr="003D73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93" w:rsidRPr="003D7393" w:rsidRDefault="003D7393" w:rsidP="003D7393">
            <w:pPr>
              <w:jc w:val="right"/>
              <w:rPr>
                <w:color w:val="000000"/>
                <w:sz w:val="20"/>
                <w:szCs w:val="20"/>
              </w:rPr>
            </w:pPr>
            <w:r w:rsidRPr="003D7393">
              <w:rPr>
                <w:color w:val="000000"/>
                <w:sz w:val="20"/>
                <w:szCs w:val="20"/>
              </w:rPr>
              <w:t>94,0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93" w:rsidRPr="003D7393" w:rsidRDefault="003D7393" w:rsidP="003D7393">
            <w:pPr>
              <w:jc w:val="right"/>
              <w:rPr>
                <w:color w:val="000000"/>
                <w:sz w:val="20"/>
                <w:szCs w:val="20"/>
              </w:rPr>
            </w:pPr>
            <w:r w:rsidRPr="003D7393">
              <w:rPr>
                <w:color w:val="000000"/>
                <w:sz w:val="20"/>
                <w:szCs w:val="20"/>
              </w:rPr>
              <w:t>94,0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93" w:rsidRPr="003D7393" w:rsidRDefault="003D7393" w:rsidP="003D7393">
            <w:pPr>
              <w:jc w:val="right"/>
              <w:rPr>
                <w:color w:val="000000"/>
                <w:sz w:val="20"/>
                <w:szCs w:val="20"/>
              </w:rPr>
            </w:pPr>
            <w:r w:rsidRPr="003D7393">
              <w:rPr>
                <w:color w:val="000000"/>
                <w:sz w:val="20"/>
                <w:szCs w:val="20"/>
              </w:rPr>
              <w:t>94,0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93" w:rsidRPr="003D7393" w:rsidRDefault="003D7393" w:rsidP="003D7393">
            <w:pPr>
              <w:jc w:val="right"/>
              <w:rPr>
                <w:color w:val="000000"/>
                <w:sz w:val="20"/>
                <w:szCs w:val="20"/>
              </w:rPr>
            </w:pPr>
            <w:r w:rsidRPr="003D7393">
              <w:rPr>
                <w:color w:val="000000"/>
                <w:sz w:val="20"/>
                <w:szCs w:val="20"/>
              </w:rPr>
              <w:t>282,0</w:t>
            </w: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393" w:rsidRPr="003D7393" w:rsidRDefault="003D7393" w:rsidP="003D739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D7393" w:rsidRPr="00A62066" w:rsidRDefault="003D7393" w:rsidP="003D7393">
      <w:pPr>
        <w:autoSpaceDE w:val="0"/>
        <w:autoSpaceDN w:val="0"/>
        <w:adjustRightInd w:val="0"/>
        <w:spacing w:after="240"/>
        <w:jc w:val="both"/>
      </w:pPr>
    </w:p>
    <w:p w:rsidR="003D7393" w:rsidRPr="00676C7E" w:rsidRDefault="003D7393" w:rsidP="009E7E66">
      <w:pPr>
        <w:rPr>
          <w:sz w:val="22"/>
          <w:szCs w:val="22"/>
        </w:rPr>
      </w:pPr>
    </w:p>
    <w:sectPr w:rsidR="003D7393" w:rsidRPr="00676C7E" w:rsidSect="00D51AEB">
      <w:pgSz w:w="16838" w:h="11906" w:orient="landscape"/>
      <w:pgMar w:top="1418" w:right="851" w:bottom="748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5DA" w:rsidRDefault="002C15DA" w:rsidP="00A54851">
      <w:r>
        <w:separator/>
      </w:r>
    </w:p>
  </w:endnote>
  <w:endnote w:type="continuationSeparator" w:id="1">
    <w:p w:rsidR="002C15DA" w:rsidRDefault="002C15DA" w:rsidP="00A54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5DA" w:rsidRDefault="002C15DA" w:rsidP="00A54851">
      <w:r>
        <w:separator/>
      </w:r>
    </w:p>
  </w:footnote>
  <w:footnote w:type="continuationSeparator" w:id="1">
    <w:p w:rsidR="002C15DA" w:rsidRDefault="002C15DA" w:rsidP="00A54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5DA" w:rsidRPr="00FC308B" w:rsidRDefault="00634091" w:rsidP="00D51AEB">
    <w:pPr>
      <w:pStyle w:val="a7"/>
      <w:jc w:val="center"/>
      <w:rPr>
        <w:sz w:val="18"/>
        <w:szCs w:val="18"/>
      </w:rPr>
    </w:pPr>
    <w:r w:rsidRPr="00FC308B">
      <w:rPr>
        <w:sz w:val="18"/>
        <w:szCs w:val="18"/>
      </w:rPr>
      <w:fldChar w:fldCharType="begin"/>
    </w:r>
    <w:r w:rsidR="002C15DA" w:rsidRPr="00FC308B">
      <w:rPr>
        <w:sz w:val="18"/>
        <w:szCs w:val="18"/>
      </w:rPr>
      <w:instrText xml:space="preserve"> PAGE   \* MERGEFORMAT </w:instrText>
    </w:r>
    <w:r w:rsidRPr="00FC308B">
      <w:rPr>
        <w:sz w:val="18"/>
        <w:szCs w:val="18"/>
      </w:rPr>
      <w:fldChar w:fldCharType="separate"/>
    </w:r>
    <w:r w:rsidR="00213119">
      <w:rPr>
        <w:noProof/>
        <w:sz w:val="18"/>
        <w:szCs w:val="18"/>
      </w:rPr>
      <w:t>1</w:t>
    </w:r>
    <w:r w:rsidRPr="00FC308B">
      <w:rPr>
        <w:sz w:val="18"/>
        <w:szCs w:val="18"/>
      </w:rPr>
      <w:fldChar w:fldCharType="end"/>
    </w:r>
  </w:p>
  <w:p w:rsidR="002C15DA" w:rsidRDefault="002C15D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960839"/>
    <w:multiLevelType w:val="hybridMultilevel"/>
    <w:tmpl w:val="0BCC0D1A"/>
    <w:lvl w:ilvl="0" w:tplc="BFEEC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1F0"/>
    <w:rsid w:val="0001688F"/>
    <w:rsid w:val="00016CA4"/>
    <w:rsid w:val="000211B4"/>
    <w:rsid w:val="00025711"/>
    <w:rsid w:val="00036C65"/>
    <w:rsid w:val="000763F2"/>
    <w:rsid w:val="00077D47"/>
    <w:rsid w:val="000B366D"/>
    <w:rsid w:val="000B7EEE"/>
    <w:rsid w:val="000C1B99"/>
    <w:rsid w:val="000E0BB0"/>
    <w:rsid w:val="000F5D2A"/>
    <w:rsid w:val="00111199"/>
    <w:rsid w:val="001255D5"/>
    <w:rsid w:val="00131D96"/>
    <w:rsid w:val="001540CC"/>
    <w:rsid w:val="001646C4"/>
    <w:rsid w:val="001667BC"/>
    <w:rsid w:val="00176E03"/>
    <w:rsid w:val="00177608"/>
    <w:rsid w:val="00183026"/>
    <w:rsid w:val="001B0363"/>
    <w:rsid w:val="001C084F"/>
    <w:rsid w:val="001D1A90"/>
    <w:rsid w:val="001E2D44"/>
    <w:rsid w:val="001F3C87"/>
    <w:rsid w:val="00213119"/>
    <w:rsid w:val="0026294D"/>
    <w:rsid w:val="002666B0"/>
    <w:rsid w:val="00271831"/>
    <w:rsid w:val="00274118"/>
    <w:rsid w:val="0028226D"/>
    <w:rsid w:val="00284439"/>
    <w:rsid w:val="002911C0"/>
    <w:rsid w:val="002B35AE"/>
    <w:rsid w:val="002C15DA"/>
    <w:rsid w:val="002D04FC"/>
    <w:rsid w:val="002F1DC4"/>
    <w:rsid w:val="00305159"/>
    <w:rsid w:val="00315F7D"/>
    <w:rsid w:val="00323B95"/>
    <w:rsid w:val="003355ED"/>
    <w:rsid w:val="00365DE8"/>
    <w:rsid w:val="003A545A"/>
    <w:rsid w:val="003C28F8"/>
    <w:rsid w:val="003C650A"/>
    <w:rsid w:val="003D4C3C"/>
    <w:rsid w:val="003D7393"/>
    <w:rsid w:val="003F642D"/>
    <w:rsid w:val="00403081"/>
    <w:rsid w:val="00406937"/>
    <w:rsid w:val="00406F29"/>
    <w:rsid w:val="00424D9D"/>
    <w:rsid w:val="004270E8"/>
    <w:rsid w:val="0044240B"/>
    <w:rsid w:val="00463DCD"/>
    <w:rsid w:val="00475DF1"/>
    <w:rsid w:val="004A5074"/>
    <w:rsid w:val="004A61F0"/>
    <w:rsid w:val="004B59E7"/>
    <w:rsid w:val="004C42F8"/>
    <w:rsid w:val="004F074B"/>
    <w:rsid w:val="004F0766"/>
    <w:rsid w:val="0050105E"/>
    <w:rsid w:val="005027B8"/>
    <w:rsid w:val="0053081E"/>
    <w:rsid w:val="00533212"/>
    <w:rsid w:val="00536E7F"/>
    <w:rsid w:val="005373E9"/>
    <w:rsid w:val="00545E91"/>
    <w:rsid w:val="005553E0"/>
    <w:rsid w:val="005576D5"/>
    <w:rsid w:val="0056211E"/>
    <w:rsid w:val="00562A87"/>
    <w:rsid w:val="005722B9"/>
    <w:rsid w:val="00576B7B"/>
    <w:rsid w:val="00586703"/>
    <w:rsid w:val="00597584"/>
    <w:rsid w:val="00597602"/>
    <w:rsid w:val="005B4A23"/>
    <w:rsid w:val="005E1F22"/>
    <w:rsid w:val="005E470B"/>
    <w:rsid w:val="00604ECB"/>
    <w:rsid w:val="00610063"/>
    <w:rsid w:val="00634091"/>
    <w:rsid w:val="0064201B"/>
    <w:rsid w:val="00646AE2"/>
    <w:rsid w:val="0064754A"/>
    <w:rsid w:val="00682723"/>
    <w:rsid w:val="006909E4"/>
    <w:rsid w:val="006A60F0"/>
    <w:rsid w:val="006B33A4"/>
    <w:rsid w:val="006C30C4"/>
    <w:rsid w:val="006D5E7C"/>
    <w:rsid w:val="006E1A0A"/>
    <w:rsid w:val="006F770B"/>
    <w:rsid w:val="00700291"/>
    <w:rsid w:val="00722F8B"/>
    <w:rsid w:val="007254B0"/>
    <w:rsid w:val="00730E58"/>
    <w:rsid w:val="007372C7"/>
    <w:rsid w:val="00750D30"/>
    <w:rsid w:val="00763991"/>
    <w:rsid w:val="00764AC3"/>
    <w:rsid w:val="0078484A"/>
    <w:rsid w:val="00787DFF"/>
    <w:rsid w:val="007A71FE"/>
    <w:rsid w:val="007B07C1"/>
    <w:rsid w:val="007B759B"/>
    <w:rsid w:val="007C1797"/>
    <w:rsid w:val="007C2DD8"/>
    <w:rsid w:val="007D0706"/>
    <w:rsid w:val="007D2D45"/>
    <w:rsid w:val="007D3AB8"/>
    <w:rsid w:val="007F5C0D"/>
    <w:rsid w:val="00811FBA"/>
    <w:rsid w:val="0083114D"/>
    <w:rsid w:val="00836507"/>
    <w:rsid w:val="00862597"/>
    <w:rsid w:val="00862BEC"/>
    <w:rsid w:val="00872AC9"/>
    <w:rsid w:val="00881634"/>
    <w:rsid w:val="00890500"/>
    <w:rsid w:val="00892986"/>
    <w:rsid w:val="008A3B7B"/>
    <w:rsid w:val="008A4D53"/>
    <w:rsid w:val="008B2A49"/>
    <w:rsid w:val="008B433B"/>
    <w:rsid w:val="008C0970"/>
    <w:rsid w:val="008D650D"/>
    <w:rsid w:val="008F1BFA"/>
    <w:rsid w:val="008F7B8E"/>
    <w:rsid w:val="009237D5"/>
    <w:rsid w:val="00923AF2"/>
    <w:rsid w:val="00944AB5"/>
    <w:rsid w:val="00944F8C"/>
    <w:rsid w:val="00955142"/>
    <w:rsid w:val="00956A84"/>
    <w:rsid w:val="00956FA3"/>
    <w:rsid w:val="00962D80"/>
    <w:rsid w:val="00983EAE"/>
    <w:rsid w:val="00984F33"/>
    <w:rsid w:val="009879B9"/>
    <w:rsid w:val="00996312"/>
    <w:rsid w:val="009C1A8C"/>
    <w:rsid w:val="009E7E66"/>
    <w:rsid w:val="009F52EE"/>
    <w:rsid w:val="00A02C3B"/>
    <w:rsid w:val="00A1267F"/>
    <w:rsid w:val="00A15B0C"/>
    <w:rsid w:val="00A3096A"/>
    <w:rsid w:val="00A318A7"/>
    <w:rsid w:val="00A32734"/>
    <w:rsid w:val="00A33BA5"/>
    <w:rsid w:val="00A36CC0"/>
    <w:rsid w:val="00A374EC"/>
    <w:rsid w:val="00A54851"/>
    <w:rsid w:val="00A63E2C"/>
    <w:rsid w:val="00A77C9D"/>
    <w:rsid w:val="00A90229"/>
    <w:rsid w:val="00A93C46"/>
    <w:rsid w:val="00AA5576"/>
    <w:rsid w:val="00AB0AA4"/>
    <w:rsid w:val="00AE6D8D"/>
    <w:rsid w:val="00AF19F3"/>
    <w:rsid w:val="00AF6D35"/>
    <w:rsid w:val="00AF79BB"/>
    <w:rsid w:val="00B1097C"/>
    <w:rsid w:val="00B22311"/>
    <w:rsid w:val="00B65382"/>
    <w:rsid w:val="00B83475"/>
    <w:rsid w:val="00BA1636"/>
    <w:rsid w:val="00BA2A0D"/>
    <w:rsid w:val="00BC2FE3"/>
    <w:rsid w:val="00BD2377"/>
    <w:rsid w:val="00BD30C0"/>
    <w:rsid w:val="00BE7B79"/>
    <w:rsid w:val="00BF71F1"/>
    <w:rsid w:val="00C045FC"/>
    <w:rsid w:val="00C122D5"/>
    <w:rsid w:val="00C16245"/>
    <w:rsid w:val="00C166E5"/>
    <w:rsid w:val="00C211E5"/>
    <w:rsid w:val="00C22FE6"/>
    <w:rsid w:val="00C244C7"/>
    <w:rsid w:val="00C30B16"/>
    <w:rsid w:val="00C34000"/>
    <w:rsid w:val="00C57CD6"/>
    <w:rsid w:val="00C60284"/>
    <w:rsid w:val="00C730A5"/>
    <w:rsid w:val="00C81AEE"/>
    <w:rsid w:val="00C827FF"/>
    <w:rsid w:val="00C911D6"/>
    <w:rsid w:val="00CC38D1"/>
    <w:rsid w:val="00CD530E"/>
    <w:rsid w:val="00CF67F2"/>
    <w:rsid w:val="00CF7D1A"/>
    <w:rsid w:val="00D07E3A"/>
    <w:rsid w:val="00D2550B"/>
    <w:rsid w:val="00D30213"/>
    <w:rsid w:val="00D3344B"/>
    <w:rsid w:val="00D51AEB"/>
    <w:rsid w:val="00D51DC6"/>
    <w:rsid w:val="00D930E0"/>
    <w:rsid w:val="00D96F4D"/>
    <w:rsid w:val="00D97E8B"/>
    <w:rsid w:val="00DB5E6C"/>
    <w:rsid w:val="00DC2DC8"/>
    <w:rsid w:val="00DC2EFA"/>
    <w:rsid w:val="00DE52E3"/>
    <w:rsid w:val="00DE623A"/>
    <w:rsid w:val="00E0523D"/>
    <w:rsid w:val="00E4452A"/>
    <w:rsid w:val="00E57139"/>
    <w:rsid w:val="00E629B4"/>
    <w:rsid w:val="00E8372E"/>
    <w:rsid w:val="00E85A21"/>
    <w:rsid w:val="00E908C0"/>
    <w:rsid w:val="00EA32FA"/>
    <w:rsid w:val="00EB7CA3"/>
    <w:rsid w:val="00EC4108"/>
    <w:rsid w:val="00EF13A5"/>
    <w:rsid w:val="00EF52A9"/>
    <w:rsid w:val="00F1457F"/>
    <w:rsid w:val="00F21ACE"/>
    <w:rsid w:val="00F421B4"/>
    <w:rsid w:val="00F53C01"/>
    <w:rsid w:val="00F60889"/>
    <w:rsid w:val="00F70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61F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6088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F6088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9"/>
    <w:qFormat/>
    <w:rsid w:val="00F6088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60889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9"/>
    <w:rsid w:val="00F60889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F60889"/>
    <w:rPr>
      <w:rFonts w:ascii="Cambria" w:hAnsi="Cambria"/>
      <w:b/>
      <w:bCs/>
      <w:color w:val="4F81BD"/>
      <w:sz w:val="28"/>
      <w:szCs w:val="28"/>
      <w:lang w:eastAsia="en-US"/>
    </w:rPr>
  </w:style>
  <w:style w:type="paragraph" w:styleId="a4">
    <w:name w:val="Balloon Text"/>
    <w:basedOn w:val="a0"/>
    <w:link w:val="a5"/>
    <w:uiPriority w:val="99"/>
    <w:rsid w:val="002822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2822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F608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60889"/>
    <w:rPr>
      <w:rFonts w:ascii="Arial" w:hAnsi="Arial" w:cs="Arial"/>
    </w:rPr>
  </w:style>
  <w:style w:type="paragraph" w:styleId="a6">
    <w:name w:val="List Paragraph"/>
    <w:basedOn w:val="a0"/>
    <w:uiPriority w:val="99"/>
    <w:qFormat/>
    <w:rsid w:val="00F608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F60889"/>
    <w:rPr>
      <w:rFonts w:eastAsia="Calibri"/>
      <w:sz w:val="28"/>
      <w:szCs w:val="28"/>
      <w:lang w:eastAsia="en-US"/>
    </w:rPr>
  </w:style>
  <w:style w:type="paragraph" w:styleId="a9">
    <w:name w:val="footer"/>
    <w:basedOn w:val="a0"/>
    <w:link w:val="aa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F60889"/>
    <w:rPr>
      <w:rFonts w:eastAsia="Calibri"/>
      <w:sz w:val="28"/>
      <w:szCs w:val="28"/>
      <w:lang w:eastAsia="en-US"/>
    </w:rPr>
  </w:style>
  <w:style w:type="paragraph" w:styleId="ab">
    <w:name w:val="Body Text"/>
    <w:basedOn w:val="a0"/>
    <w:link w:val="ac"/>
    <w:rsid w:val="00F60889"/>
    <w:pPr>
      <w:jc w:val="both"/>
    </w:pPr>
    <w:rPr>
      <w:rFonts w:ascii="Courier New" w:hAnsi="Courier New"/>
      <w:szCs w:val="20"/>
    </w:rPr>
  </w:style>
  <w:style w:type="character" w:customStyle="1" w:styleId="ac">
    <w:name w:val="Основной текст Знак"/>
    <w:basedOn w:val="a1"/>
    <w:link w:val="ab"/>
    <w:rsid w:val="00F60889"/>
    <w:rPr>
      <w:rFonts w:ascii="Courier New" w:hAnsi="Courier New"/>
      <w:sz w:val="24"/>
    </w:rPr>
  </w:style>
  <w:style w:type="paragraph" w:styleId="ad">
    <w:name w:val="Body Text Indent"/>
    <w:basedOn w:val="a0"/>
    <w:link w:val="ae"/>
    <w:uiPriority w:val="99"/>
    <w:rsid w:val="00F6088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1"/>
    <w:link w:val="ad"/>
    <w:uiPriority w:val="99"/>
    <w:rsid w:val="00F60889"/>
    <w:rPr>
      <w:sz w:val="28"/>
    </w:rPr>
  </w:style>
  <w:style w:type="paragraph" w:styleId="31">
    <w:name w:val="Body Text Indent 3"/>
    <w:basedOn w:val="a0"/>
    <w:link w:val="32"/>
    <w:uiPriority w:val="99"/>
    <w:rsid w:val="00F60889"/>
    <w:pPr>
      <w:spacing w:after="120" w:line="276" w:lineRule="auto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60889"/>
    <w:rPr>
      <w:rFonts w:eastAsia="Calibri"/>
      <w:sz w:val="16"/>
      <w:szCs w:val="16"/>
      <w:lang w:eastAsia="en-US"/>
    </w:rPr>
  </w:style>
  <w:style w:type="paragraph" w:customStyle="1" w:styleId="11">
    <w:name w:val="Текст1"/>
    <w:basedOn w:val="a0"/>
    <w:uiPriority w:val="99"/>
    <w:rsid w:val="00F6088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a0"/>
    <w:uiPriority w:val="99"/>
    <w:rsid w:val="00F60889"/>
    <w:pPr>
      <w:numPr>
        <w:numId w:val="2"/>
      </w:numPr>
      <w:suppressAutoHyphens/>
      <w:spacing w:before="120"/>
      <w:jc w:val="both"/>
    </w:pPr>
    <w:rPr>
      <w:rFonts w:eastAsia="Calibri"/>
      <w:kern w:val="1"/>
      <w:szCs w:val="20"/>
      <w:lang w:eastAsia="en-US"/>
    </w:rPr>
  </w:style>
  <w:style w:type="paragraph" w:customStyle="1" w:styleId="af">
    <w:name w:val="СП_текст"/>
    <w:basedOn w:val="a0"/>
    <w:link w:val="af0"/>
    <w:uiPriority w:val="99"/>
    <w:rsid w:val="00F60889"/>
    <w:pPr>
      <w:suppressAutoHyphens/>
      <w:spacing w:before="120"/>
      <w:jc w:val="both"/>
    </w:pPr>
    <w:rPr>
      <w:rFonts w:eastAsia="Calibri"/>
      <w:kern w:val="1"/>
      <w:szCs w:val="20"/>
    </w:rPr>
  </w:style>
  <w:style w:type="character" w:customStyle="1" w:styleId="af0">
    <w:name w:val="СП_текст Знак"/>
    <w:link w:val="af"/>
    <w:uiPriority w:val="99"/>
    <w:locked/>
    <w:rsid w:val="00F60889"/>
    <w:rPr>
      <w:rFonts w:eastAsia="Calibri"/>
      <w:kern w:val="1"/>
      <w:sz w:val="24"/>
    </w:rPr>
  </w:style>
  <w:style w:type="character" w:styleId="af1">
    <w:name w:val="annotation reference"/>
    <w:basedOn w:val="a1"/>
    <w:uiPriority w:val="99"/>
    <w:rsid w:val="00F60889"/>
    <w:rPr>
      <w:rFonts w:cs="Times New Roman"/>
      <w:sz w:val="16"/>
      <w:szCs w:val="16"/>
    </w:rPr>
  </w:style>
  <w:style w:type="paragraph" w:styleId="af2">
    <w:name w:val="annotation text"/>
    <w:basedOn w:val="a0"/>
    <w:link w:val="af3"/>
    <w:uiPriority w:val="99"/>
    <w:rsid w:val="00F6088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60889"/>
    <w:rPr>
      <w:rFonts w:ascii="Calibri" w:eastAsia="Calibri" w:hAnsi="Calibri"/>
      <w:lang w:eastAsia="en-US"/>
    </w:rPr>
  </w:style>
  <w:style w:type="character" w:customStyle="1" w:styleId="9">
    <w:name w:val="Знак Знак9"/>
    <w:basedOn w:val="a1"/>
    <w:uiPriority w:val="99"/>
    <w:locked/>
    <w:rsid w:val="00F60889"/>
    <w:rPr>
      <w:rFonts w:cs="Times New Roman"/>
    </w:rPr>
  </w:style>
  <w:style w:type="paragraph" w:styleId="af4">
    <w:name w:val="Normal (Web)"/>
    <w:basedOn w:val="a0"/>
    <w:uiPriority w:val="99"/>
    <w:rsid w:val="00AE6D8D"/>
    <w:pPr>
      <w:spacing w:after="120"/>
    </w:pPr>
    <w:rPr>
      <w:rFonts w:eastAsia="Calibri"/>
    </w:rPr>
  </w:style>
  <w:style w:type="paragraph" w:customStyle="1" w:styleId="ConsPlusTitle">
    <w:name w:val="ConsPlusTitle"/>
    <w:uiPriority w:val="99"/>
    <w:rsid w:val="00AE6D8D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21">
    <w:name w:val="List 2"/>
    <w:basedOn w:val="a0"/>
    <w:rsid w:val="00AE6D8D"/>
    <w:pPr>
      <w:ind w:left="566" w:hanging="283"/>
      <w:jc w:val="both"/>
    </w:pPr>
  </w:style>
  <w:style w:type="table" w:styleId="af5">
    <w:name w:val="Table Grid"/>
    <w:basedOn w:val="a2"/>
    <w:rsid w:val="0055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51AE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3C695-6D6E-443F-9EC4-50774B13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14</Pages>
  <Words>3232</Words>
  <Characters>25171</Characters>
  <Application>Microsoft Office Word</Application>
  <DocSecurity>0</DocSecurity>
  <Lines>209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user</cp:lastModifiedBy>
  <cp:revision>13</cp:revision>
  <cp:lastPrinted>2015-06-03T01:21:00Z</cp:lastPrinted>
  <dcterms:created xsi:type="dcterms:W3CDTF">2015-06-15T08:17:00Z</dcterms:created>
  <dcterms:modified xsi:type="dcterms:W3CDTF">2015-07-09T04:48:00Z</dcterms:modified>
</cp:coreProperties>
</file>