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D" w:rsidRDefault="007C1A6D" w:rsidP="007C1A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7C1A6D" w:rsidRDefault="007C1A6D" w:rsidP="007C1A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7C1A6D" w:rsidRDefault="007C1A6D" w:rsidP="007C1A6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7C1A6D" w:rsidRDefault="007C1A6D" w:rsidP="007C1A6D">
      <w:pPr>
        <w:jc w:val="center"/>
        <w:rPr>
          <w:sz w:val="24"/>
          <w:szCs w:val="24"/>
        </w:rPr>
      </w:pPr>
    </w:p>
    <w:p w:rsidR="007C1A6D" w:rsidRDefault="007C1A6D" w:rsidP="007C1A6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19.06.2015</w:t>
      </w:r>
      <w:r>
        <w:tab/>
        <w:t xml:space="preserve">г. Енисейск                                     </w:t>
      </w:r>
      <w:r>
        <w:rPr>
          <w:u w:val="single"/>
        </w:rPr>
        <w:t>№ 571</w:t>
      </w:r>
      <w:bookmarkStart w:id="0" w:name="_GoBack"/>
      <w:bookmarkEnd w:id="0"/>
      <w:r>
        <w:rPr>
          <w:u w:val="single"/>
        </w:rPr>
        <w:t>-п</w:t>
      </w:r>
    </w:p>
    <w:p w:rsidR="00DC683F" w:rsidRPr="007C1A6D" w:rsidRDefault="00DC683F" w:rsidP="007D3532">
      <w:pPr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DC683F" w:rsidRPr="007C1A6D" w:rsidRDefault="00DC683F" w:rsidP="007D3532">
      <w:pPr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7D3532" w:rsidRDefault="007D3532" w:rsidP="007D3532">
      <w:pPr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proofErr w:type="gramStart"/>
      <w:r w:rsidRPr="003E7773">
        <w:rPr>
          <w:bCs/>
          <w:color w:val="000000"/>
          <w:bdr w:val="none" w:sz="0" w:space="0" w:color="auto" w:frame="1"/>
          <w:shd w:val="clear" w:color="auto" w:fill="FFFFFF"/>
        </w:rPr>
        <w:t xml:space="preserve">Об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утверждении регламента взаимодействия уполномоченного учреждения с заказчиками Енисейского района при размещении информации на официальном сайте </w:t>
      </w:r>
      <w:r w:rsidR="00DC683F">
        <w:rPr>
          <w:bCs/>
          <w:color w:val="000000"/>
          <w:bdr w:val="none" w:sz="0" w:space="0" w:color="auto" w:frame="1"/>
          <w:shd w:val="clear" w:color="auto" w:fill="FFFFFF"/>
        </w:rPr>
        <w:t>РФ в сети</w:t>
      </w:r>
      <w:proofErr w:type="gramEnd"/>
      <w:r w:rsidR="00DC683F">
        <w:rPr>
          <w:bCs/>
          <w:color w:val="000000"/>
          <w:bdr w:val="none" w:sz="0" w:space="0" w:color="auto" w:frame="1"/>
          <w:shd w:val="clear" w:color="auto" w:fill="FFFFFF"/>
        </w:rPr>
        <w:t xml:space="preserve"> Интернет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C683F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="00DC683F" w:rsidRPr="00DC683F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DC683F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="00DC683F" w:rsidRPr="00DC683F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DC683F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             </w:t>
      </w:r>
    </w:p>
    <w:p w:rsidR="007D3532" w:rsidRPr="003E7773" w:rsidRDefault="007D3532" w:rsidP="007D3532"/>
    <w:p w:rsidR="007D3532" w:rsidRDefault="007D3532" w:rsidP="007D3532">
      <w:pPr>
        <w:jc w:val="both"/>
      </w:pPr>
      <w:r w:rsidRPr="003E7773">
        <w:tab/>
      </w:r>
      <w:proofErr w:type="gramStart"/>
      <w:r w:rsidRPr="003E7773">
        <w:t xml:space="preserve">В </w:t>
      </w:r>
      <w:r>
        <w:t>соответствии со статьей 54 Федерального закона от 06.10.2003 № 131-ФЗ «Об общих принципах организации местного самоуправления в Российской Федерации», стать</w:t>
      </w:r>
      <w:r w:rsidR="00DC683F">
        <w:t>ями 4, 5</w:t>
      </w:r>
      <w:r>
        <w:t xml:space="preserve"> </w:t>
      </w:r>
      <w:r w:rsidRPr="003E7773">
        <w:t xml:space="preserve">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3E7773">
          <w:t>2013 г</w:t>
        </w:r>
      </w:smartTag>
      <w:r w:rsidRPr="003E7773">
        <w:t>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статьями 27.3, 29 Устава Енисейского района, а также в </w:t>
      </w:r>
      <w:r w:rsidRPr="003E7773">
        <w:t>целях установления единого порядка при осуществлении</w:t>
      </w:r>
      <w:proofErr w:type="gramEnd"/>
      <w:r w:rsidRPr="003E7773">
        <w:t xml:space="preserve"> закупок для </w:t>
      </w:r>
      <w:r>
        <w:t xml:space="preserve">обеспечения муниципальных нужд заказчиков </w:t>
      </w:r>
      <w:r w:rsidRPr="003E7773">
        <w:t>Енисейского района, ПОСТАНОВЛЯЮ:</w:t>
      </w:r>
      <w:r>
        <w:t xml:space="preserve">  </w:t>
      </w:r>
    </w:p>
    <w:p w:rsidR="00D6734F" w:rsidRDefault="00D6734F" w:rsidP="00D6734F">
      <w:pPr>
        <w:adjustRightInd w:val="0"/>
        <w:ind w:firstLine="567"/>
        <w:jc w:val="both"/>
      </w:pPr>
      <w:r>
        <w:t xml:space="preserve">1. Установить, что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уполномоченное учреждение на определение поставщиков (подрядчиков, исполнителей) – МКУ «Служба заказа Енисейского района» (далее – уполномоченное учреждение) - оказывает содействие заказчикам Енисейского района при размещении информации на официальном сайте РФ в сети Интернет  </w:t>
      </w:r>
      <w:proofErr w:type="spellStart"/>
      <w:r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Pr="00DC683F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Pr="00DC683F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3E7773">
        <w:t>.</w:t>
      </w:r>
    </w:p>
    <w:p w:rsidR="007D3532" w:rsidRDefault="00D6734F" w:rsidP="007D3532">
      <w:pPr>
        <w:adjustRightInd w:val="0"/>
        <w:ind w:firstLine="567"/>
        <w:jc w:val="both"/>
      </w:pPr>
      <w:r>
        <w:t>2</w:t>
      </w:r>
      <w:r w:rsidR="007D3532">
        <w:t xml:space="preserve">. </w:t>
      </w:r>
      <w:r w:rsidR="007D3532" w:rsidRPr="003E7773">
        <w:t xml:space="preserve">Утвердить </w:t>
      </w:r>
      <w:r w:rsidR="00DC683F">
        <w:rPr>
          <w:bCs/>
          <w:color w:val="000000"/>
          <w:bdr w:val="none" w:sz="0" w:space="0" w:color="auto" w:frame="1"/>
          <w:shd w:val="clear" w:color="auto" w:fill="FFFFFF"/>
        </w:rPr>
        <w:t xml:space="preserve">регламент взаимодействия уполномоченного учреждения с заказчиками Енисейского района при размещении информации на официальном сайте РФ в сети Интернет  </w:t>
      </w:r>
      <w:proofErr w:type="spellStart"/>
      <w:r w:rsidR="00DC683F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="00DC683F" w:rsidRPr="00DC683F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DC683F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="00DC683F" w:rsidRPr="00DC683F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DC683F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DC683F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3532">
        <w:rPr>
          <w:bCs/>
          <w:color w:val="000000"/>
          <w:bdr w:val="none" w:sz="0" w:space="0" w:color="auto" w:frame="1"/>
          <w:shd w:val="clear" w:color="auto" w:fill="FFFFFF"/>
        </w:rPr>
        <w:t>(прил</w:t>
      </w:r>
      <w:r w:rsidR="00E7066F">
        <w:rPr>
          <w:bCs/>
          <w:color w:val="000000"/>
          <w:bdr w:val="none" w:sz="0" w:space="0" w:color="auto" w:frame="1"/>
          <w:shd w:val="clear" w:color="auto" w:fill="FFFFFF"/>
        </w:rPr>
        <w:t>агается</w:t>
      </w:r>
      <w:r w:rsidR="007D3532">
        <w:rPr>
          <w:bCs/>
          <w:color w:val="000000"/>
          <w:bdr w:val="none" w:sz="0" w:space="0" w:color="auto" w:frame="1"/>
          <w:shd w:val="clear" w:color="auto" w:fill="FFFFFF"/>
        </w:rPr>
        <w:t>)</w:t>
      </w:r>
      <w:r w:rsidR="007D3532" w:rsidRPr="003E7773">
        <w:t>.</w:t>
      </w:r>
    </w:p>
    <w:p w:rsidR="007D3532" w:rsidRPr="003E7773" w:rsidRDefault="00D6734F" w:rsidP="007D3532">
      <w:pPr>
        <w:autoSpaceDE/>
        <w:autoSpaceDN/>
        <w:ind w:firstLine="540"/>
        <w:jc w:val="both"/>
      </w:pPr>
      <w:r>
        <w:t>3</w:t>
      </w:r>
      <w:r w:rsidR="007D3532" w:rsidRPr="003E7773">
        <w:t>. Постановление вступает в силу со дня подписания, и подлежит размещению на официальном информационном Интернет-сайте Енисейского района Красноярского края.</w:t>
      </w:r>
    </w:p>
    <w:p w:rsidR="007D3532" w:rsidRDefault="007D3532" w:rsidP="007D3532">
      <w:pPr>
        <w:autoSpaceDE/>
        <w:autoSpaceDN/>
        <w:ind w:firstLine="540"/>
        <w:jc w:val="both"/>
      </w:pPr>
    </w:p>
    <w:p w:rsidR="00E7066F" w:rsidRPr="003E7773" w:rsidRDefault="00E7066F" w:rsidP="007D3532">
      <w:pPr>
        <w:autoSpaceDE/>
        <w:autoSpaceDN/>
        <w:ind w:firstLine="540"/>
        <w:jc w:val="both"/>
      </w:pPr>
    </w:p>
    <w:p w:rsidR="007D3532" w:rsidRPr="003E7773" w:rsidRDefault="007D3532" w:rsidP="007D3532">
      <w:pPr>
        <w:ind w:left="1065"/>
        <w:jc w:val="both"/>
      </w:pPr>
    </w:p>
    <w:p w:rsidR="007D3532" w:rsidRPr="003E7773" w:rsidRDefault="007D3532" w:rsidP="007D3532">
      <w:pPr>
        <w:jc w:val="both"/>
      </w:pPr>
      <w:r w:rsidRPr="003E7773">
        <w:t>Глава администрации района                                                        И. А. Михайлов</w:t>
      </w:r>
    </w:p>
    <w:p w:rsidR="007D3532" w:rsidRPr="003E7773" w:rsidRDefault="007D3532" w:rsidP="007D3532">
      <w:pPr>
        <w:jc w:val="both"/>
      </w:pPr>
      <w:r w:rsidRPr="003E7773">
        <w:br w:type="page"/>
      </w:r>
    </w:p>
    <w:p w:rsidR="007D3532" w:rsidRPr="00A43565" w:rsidRDefault="00E7066F" w:rsidP="007D3532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D3532" w:rsidRPr="00A43565" w:rsidRDefault="007D3532" w:rsidP="007D3532">
      <w:pPr>
        <w:ind w:left="5103"/>
        <w:rPr>
          <w:sz w:val="24"/>
          <w:szCs w:val="24"/>
        </w:rPr>
      </w:pPr>
      <w:r w:rsidRPr="00A43565">
        <w:rPr>
          <w:sz w:val="24"/>
          <w:szCs w:val="24"/>
        </w:rPr>
        <w:t xml:space="preserve"> постановлени</w:t>
      </w:r>
      <w:r w:rsidR="00E7066F">
        <w:rPr>
          <w:sz w:val="24"/>
          <w:szCs w:val="24"/>
        </w:rPr>
        <w:t>ем</w:t>
      </w:r>
      <w:r w:rsidRPr="00A43565">
        <w:rPr>
          <w:sz w:val="24"/>
          <w:szCs w:val="24"/>
        </w:rPr>
        <w:t xml:space="preserve"> </w:t>
      </w:r>
      <w:r w:rsidR="00E7066F" w:rsidRPr="00A43565">
        <w:rPr>
          <w:sz w:val="24"/>
          <w:szCs w:val="24"/>
        </w:rPr>
        <w:t>администрации</w:t>
      </w:r>
    </w:p>
    <w:p w:rsidR="007D3532" w:rsidRPr="00A43565" w:rsidRDefault="007D3532" w:rsidP="007D3532">
      <w:pPr>
        <w:ind w:left="5103"/>
        <w:rPr>
          <w:sz w:val="24"/>
          <w:szCs w:val="24"/>
        </w:rPr>
      </w:pPr>
      <w:r w:rsidRPr="00A43565">
        <w:rPr>
          <w:sz w:val="24"/>
          <w:szCs w:val="24"/>
        </w:rPr>
        <w:t>Енисейского района Красноярского края</w:t>
      </w:r>
    </w:p>
    <w:p w:rsidR="007D3532" w:rsidRPr="00A43565" w:rsidRDefault="007D3532" w:rsidP="007D3532">
      <w:pPr>
        <w:ind w:left="5103"/>
        <w:rPr>
          <w:sz w:val="24"/>
          <w:szCs w:val="24"/>
        </w:rPr>
      </w:pPr>
      <w:r w:rsidRPr="00A43565">
        <w:rPr>
          <w:sz w:val="24"/>
          <w:szCs w:val="24"/>
        </w:rPr>
        <w:t>от ___________ № ________</w:t>
      </w:r>
    </w:p>
    <w:p w:rsidR="007D3532" w:rsidRPr="003E7773" w:rsidRDefault="007D3532" w:rsidP="007D3532">
      <w:pPr>
        <w:ind w:left="5103"/>
      </w:pPr>
    </w:p>
    <w:p w:rsidR="007D3532" w:rsidRPr="003E7773" w:rsidRDefault="007D3532" w:rsidP="007D3532">
      <w:pPr>
        <w:ind w:left="5103"/>
      </w:pPr>
    </w:p>
    <w:p w:rsidR="007D3532" w:rsidRDefault="00DC683F" w:rsidP="007D3532">
      <w:pPr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C683F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Регламент взаимодействия уполномоченного учреждения с заказчиками Енисейского района при размещении информации на официальном сайте РФ в сети Интернет  </w:t>
      </w:r>
      <w:proofErr w:type="spellStart"/>
      <w:r w:rsidRPr="00DC683F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Pr="00DC683F">
        <w:rPr>
          <w:b/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Pr="00DC683F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Pr="00DC683F">
        <w:rPr>
          <w:b/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Pr="00DC683F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</w:p>
    <w:p w:rsidR="00DC683F" w:rsidRPr="00DC683F" w:rsidRDefault="00DC683F" w:rsidP="007D3532">
      <w:pPr>
        <w:jc w:val="center"/>
        <w:rPr>
          <w:b/>
        </w:rPr>
      </w:pPr>
    </w:p>
    <w:p w:rsidR="00BC798C" w:rsidRDefault="00BC798C" w:rsidP="00BC79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A7A02">
        <w:rPr>
          <w:rFonts w:ascii="Times New Roman" w:hAnsi="Times New Roman"/>
          <w:b/>
          <w:bCs/>
          <w:sz w:val="28"/>
          <w:szCs w:val="28"/>
        </w:rPr>
        <w:t xml:space="preserve">Сфера применения настоящего </w:t>
      </w:r>
      <w:r>
        <w:rPr>
          <w:rFonts w:ascii="Times New Roman" w:hAnsi="Times New Roman"/>
          <w:b/>
          <w:bCs/>
          <w:sz w:val="28"/>
          <w:szCs w:val="28"/>
        </w:rPr>
        <w:t>регламента</w:t>
      </w:r>
    </w:p>
    <w:p w:rsidR="00BC798C" w:rsidRDefault="00BC798C" w:rsidP="00CA5280">
      <w:pPr>
        <w:adjustRightInd w:val="0"/>
        <w:ind w:firstLine="709"/>
        <w:jc w:val="both"/>
      </w:pPr>
    </w:p>
    <w:p w:rsidR="00CA5280" w:rsidRPr="00CA5280" w:rsidRDefault="00CA5280" w:rsidP="00CA5280">
      <w:pPr>
        <w:adjustRightInd w:val="0"/>
        <w:ind w:firstLine="709"/>
        <w:jc w:val="both"/>
      </w:pPr>
      <w:r>
        <w:t xml:space="preserve">1.1. Настоящий регламент </w:t>
      </w:r>
      <w:r w:rsidRPr="002A7A02">
        <w:t xml:space="preserve">определяет порядок взаимодействия </w:t>
      </w:r>
      <w:r>
        <w:t>уполномочен</w:t>
      </w:r>
      <w:r w:rsidRPr="002A7A02">
        <w:t>ного учреждения</w:t>
      </w:r>
      <w:r w:rsidRPr="00707675">
        <w:t>, осуществляющего полномочия на определение поставщиков (подрядчиков, исполнителей), с заказчиками Енисейского района</w:t>
      </w:r>
      <w:r w:rsidRPr="002A7A02">
        <w:t xml:space="preserve"> при </w:t>
      </w:r>
      <w:r>
        <w:t xml:space="preserve">размещении информации </w:t>
      </w:r>
      <w:r w:rsidRPr="00CA5280">
        <w:rPr>
          <w:bCs/>
          <w:color w:val="000000"/>
          <w:bdr w:val="none" w:sz="0" w:space="0" w:color="auto" w:frame="1"/>
          <w:shd w:val="clear" w:color="auto" w:fill="FFFFFF"/>
        </w:rPr>
        <w:t xml:space="preserve">на официальном сайте РФ в сети Интернет  </w:t>
      </w:r>
      <w:proofErr w:type="spellStart"/>
      <w:r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Pr="00CA5280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Pr="00CA5280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4E440E" w:rsidRDefault="00CA5280" w:rsidP="00CA5280">
      <w:pPr>
        <w:adjustRightInd w:val="0"/>
        <w:ind w:firstLine="709"/>
        <w:jc w:val="both"/>
      </w:pPr>
      <w:r w:rsidRPr="002A7A02">
        <w:t xml:space="preserve">1.2. </w:t>
      </w:r>
      <w:proofErr w:type="gramStart"/>
      <w:r>
        <w:t xml:space="preserve">Настоящий Регламент </w:t>
      </w:r>
      <w:r w:rsidRPr="002A7A02">
        <w:t xml:space="preserve">регулирует отношения в муниципальном образовании Енисейский район, направленные на обеспечение  </w:t>
      </w:r>
      <w:r w:rsidR="00D6734F">
        <w:t xml:space="preserve">своевременного и полного размещения информации </w:t>
      </w:r>
      <w:r w:rsidR="00D6734F" w:rsidRPr="00CA5280">
        <w:rPr>
          <w:bCs/>
          <w:color w:val="000000"/>
          <w:bdr w:val="none" w:sz="0" w:space="0" w:color="auto" w:frame="1"/>
          <w:shd w:val="clear" w:color="auto" w:fill="FFFFFF"/>
        </w:rPr>
        <w:t xml:space="preserve">на официальном сайте РФ в сети Интернет  </w:t>
      </w:r>
      <w:proofErr w:type="spellStart"/>
      <w:r w:rsidR="00D6734F"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="00D6734F" w:rsidRPr="00CA5280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D6734F"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="00D6734F" w:rsidRPr="00CA5280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D6734F"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D6734F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D6734F">
        <w:t>в</w:t>
      </w:r>
      <w:r w:rsidR="00D6734F" w:rsidRPr="00D6734F">
        <w:t xml:space="preserve"> целях информационного обеспечения контрактной системы в сфере закупок</w:t>
      </w:r>
      <w:r w:rsidR="004E440E">
        <w:t xml:space="preserve"> в соответствии со статьей 4 Федерального закона от 05.04.2013 г. № 44-ФЗ «О контрактной системе в сфере закупок товаров, работ, услуг для обеспечения государственных и</w:t>
      </w:r>
      <w:proofErr w:type="gramEnd"/>
      <w:r w:rsidR="004E440E">
        <w:t xml:space="preserve"> муниципальных нужд» (далее – Закон о контрактной системе).</w:t>
      </w:r>
    </w:p>
    <w:p w:rsidR="00CA5280" w:rsidRPr="002A7A02" w:rsidRDefault="00CA5280" w:rsidP="004E440E">
      <w:pPr>
        <w:ind w:firstLine="540"/>
        <w:jc w:val="both"/>
      </w:pPr>
      <w:r w:rsidRPr="002A7A02">
        <w:t>1.</w:t>
      </w:r>
      <w:r>
        <w:t>3</w:t>
      </w:r>
      <w:r w:rsidRPr="002A7A02">
        <w:t xml:space="preserve">. </w:t>
      </w:r>
      <w:r>
        <w:t xml:space="preserve">Настоящий регламент </w:t>
      </w:r>
      <w:r w:rsidRPr="002A7A02">
        <w:t xml:space="preserve">разработан в соответствии </w:t>
      </w:r>
      <w:proofErr w:type="gramStart"/>
      <w:r w:rsidRPr="002A7A02">
        <w:t>с</w:t>
      </w:r>
      <w:proofErr w:type="gramEnd"/>
      <w:r w:rsidRPr="002A7A02">
        <w:t>:</w:t>
      </w:r>
    </w:p>
    <w:p w:rsidR="00CA5280" w:rsidRDefault="00CA5280" w:rsidP="00CA5280">
      <w:pPr>
        <w:widowControl w:val="0"/>
        <w:adjustRightInd w:val="0"/>
        <w:ind w:firstLine="540"/>
        <w:jc w:val="both"/>
      </w:pPr>
      <w:r w:rsidRPr="002A7A02">
        <w:t xml:space="preserve">- </w:t>
      </w:r>
      <w:r>
        <w:t>Закон</w:t>
      </w:r>
      <w:r w:rsidR="004E440E">
        <w:t>ом</w:t>
      </w:r>
      <w:r>
        <w:t xml:space="preserve"> о контрактной системе;</w:t>
      </w:r>
    </w:p>
    <w:p w:rsidR="00CA5280" w:rsidRPr="002A7A02" w:rsidRDefault="00BC798C" w:rsidP="00CA5280">
      <w:pPr>
        <w:widowControl w:val="0"/>
        <w:adjustRightInd w:val="0"/>
        <w:ind w:firstLine="540"/>
        <w:jc w:val="both"/>
        <w:rPr>
          <w:rFonts w:eastAsia="BatangChe"/>
        </w:rPr>
      </w:pPr>
      <w:r>
        <w:t>- Федеральным законом от 06.04.2011 № 63-ФЗ «Об электронной подписи»;</w:t>
      </w:r>
    </w:p>
    <w:p w:rsidR="00CA5280" w:rsidRDefault="00CA5280" w:rsidP="00CA5280">
      <w:pPr>
        <w:widowControl w:val="0"/>
        <w:adjustRightInd w:val="0"/>
        <w:ind w:firstLine="540"/>
        <w:jc w:val="both"/>
        <w:rPr>
          <w:rFonts w:eastAsia="BatangChe"/>
        </w:rPr>
      </w:pPr>
      <w:r w:rsidRPr="002A7A02">
        <w:rPr>
          <w:rFonts w:eastAsia="BatangChe"/>
        </w:rPr>
        <w:t xml:space="preserve">- </w:t>
      </w:r>
      <w:hyperlink r:id="rId5" w:history="1">
        <w:r w:rsidRPr="002A7A02">
          <w:rPr>
            <w:rFonts w:eastAsia="BatangChe"/>
          </w:rPr>
          <w:t>Уставом</w:t>
        </w:r>
      </w:hyperlink>
      <w:r w:rsidRPr="002A7A02">
        <w:rPr>
          <w:rFonts w:eastAsia="BatangChe"/>
        </w:rPr>
        <w:t xml:space="preserve"> Енисейского района Красноярского края.</w:t>
      </w:r>
    </w:p>
    <w:p w:rsidR="00BC798C" w:rsidRDefault="00BC798C" w:rsidP="00CA5280">
      <w:pPr>
        <w:widowControl w:val="0"/>
        <w:adjustRightInd w:val="0"/>
        <w:ind w:firstLine="540"/>
        <w:jc w:val="both"/>
        <w:rPr>
          <w:rFonts w:eastAsia="BatangChe"/>
        </w:rPr>
      </w:pPr>
    </w:p>
    <w:p w:rsidR="00BC798C" w:rsidRPr="002A7A02" w:rsidRDefault="00BC798C" w:rsidP="00BC798C">
      <w:pPr>
        <w:widowControl w:val="0"/>
        <w:adjustRightInd w:val="0"/>
        <w:jc w:val="center"/>
        <w:outlineLvl w:val="1"/>
        <w:rPr>
          <w:b/>
        </w:rPr>
      </w:pPr>
      <w:r w:rsidRPr="002A7A02">
        <w:rPr>
          <w:b/>
        </w:rPr>
        <w:t xml:space="preserve">2. </w:t>
      </w:r>
      <w:r>
        <w:rPr>
          <w:b/>
        </w:rPr>
        <w:t>Основные термины и определения</w:t>
      </w:r>
    </w:p>
    <w:p w:rsidR="00BC798C" w:rsidRPr="002A7A02" w:rsidRDefault="00BC798C" w:rsidP="00BC798C">
      <w:pPr>
        <w:widowControl w:val="0"/>
        <w:adjustRightInd w:val="0"/>
        <w:ind w:firstLine="540"/>
        <w:jc w:val="both"/>
      </w:pPr>
      <w:r w:rsidRPr="002A7A02">
        <w:t xml:space="preserve">2.1. В </w:t>
      </w:r>
      <w:r>
        <w:t xml:space="preserve">настоящем регламенте </w:t>
      </w:r>
      <w:r w:rsidRPr="002A7A02">
        <w:t>используются следующие основные термины и определения:</w:t>
      </w:r>
    </w:p>
    <w:p w:rsidR="00BC798C" w:rsidRPr="002A7A02" w:rsidRDefault="00BC798C" w:rsidP="00BC798C">
      <w:pPr>
        <w:adjustRightInd w:val="0"/>
        <w:ind w:firstLine="540"/>
        <w:jc w:val="both"/>
      </w:pPr>
      <w:r w:rsidRPr="002A7A02">
        <w:t>2.1.1. Определение поставщика (подрядчика, исполнителя) - совокупность действий,  начиная с размещения извещения об осуществлении закупки товара, работы, услуги для обеспечения муниципальных нужд либо с направления приглашения принять участие в определении поставщика (подрядчика, исполнителя) и завершая заключением контракта.</w:t>
      </w:r>
    </w:p>
    <w:p w:rsidR="00E7066F" w:rsidRDefault="00BC798C" w:rsidP="00BC798C">
      <w:pPr>
        <w:widowControl w:val="0"/>
        <w:adjustRightInd w:val="0"/>
        <w:ind w:firstLine="709"/>
        <w:jc w:val="both"/>
      </w:pPr>
      <w:r w:rsidRPr="002A7A02">
        <w:t>2.1.</w:t>
      </w:r>
      <w:r w:rsidR="00DD280E">
        <w:t>2</w:t>
      </w:r>
      <w:r w:rsidRPr="002A7A02">
        <w:t xml:space="preserve">. </w:t>
      </w:r>
      <w:r>
        <w:t xml:space="preserve">Заказчик – орган местного самоуправления (структурное подразделение органа местного самоуправления) Енисейского района или муниципальное казенное учреждение, действующее от имени муниципальных образований Енисейского района, уполномоченные принимать бюджетные обязательства в соответствии с </w:t>
      </w:r>
      <w:proofErr w:type="gramStart"/>
      <w:r>
        <w:t>бюджетным</w:t>
      </w:r>
      <w:proofErr w:type="gramEnd"/>
      <w:r>
        <w:t xml:space="preserve"> </w:t>
      </w:r>
    </w:p>
    <w:p w:rsidR="00E7066F" w:rsidRDefault="00E7066F" w:rsidP="00BC798C">
      <w:pPr>
        <w:widowControl w:val="0"/>
        <w:adjustRightInd w:val="0"/>
        <w:ind w:firstLine="709"/>
        <w:jc w:val="both"/>
      </w:pPr>
    </w:p>
    <w:p w:rsidR="00BC798C" w:rsidRDefault="00BC798C" w:rsidP="00BC798C">
      <w:pPr>
        <w:widowControl w:val="0"/>
        <w:adjustRightInd w:val="0"/>
        <w:ind w:firstLine="709"/>
        <w:jc w:val="both"/>
      </w:pPr>
      <w:r>
        <w:lastRenderedPageBreak/>
        <w:t xml:space="preserve">законодательством Российской Федерации от имени муниципальных образований Енисейского района и осуществляющее закупки, либо в соответствии с </w:t>
      </w:r>
      <w:r>
        <w:rPr>
          <w:rStyle w:val="u"/>
        </w:rPr>
        <w:t>частью 1 статьи 15</w:t>
      </w:r>
      <w:r>
        <w:t xml:space="preserve"> Закона о контрактной системе муниципальное бюджетное учреждение Енисейского района, осуществляющее закупки. </w:t>
      </w:r>
    </w:p>
    <w:p w:rsidR="00BC798C" w:rsidRPr="00AA0049" w:rsidRDefault="00BC798C" w:rsidP="00BC798C">
      <w:pPr>
        <w:widowControl w:val="0"/>
        <w:adjustRightInd w:val="0"/>
        <w:ind w:firstLine="709"/>
        <w:jc w:val="both"/>
      </w:pPr>
      <w:r w:rsidRPr="002A7A02">
        <w:t>2.1.</w:t>
      </w:r>
      <w:r w:rsidR="00DD280E">
        <w:t>3</w:t>
      </w:r>
      <w:r w:rsidRPr="002A7A02">
        <w:t xml:space="preserve">. </w:t>
      </w:r>
      <w:r>
        <w:t xml:space="preserve">Официальный сайт - </w:t>
      </w:r>
      <w:r w:rsidRPr="00AC401B">
        <w:t>официальн</w:t>
      </w:r>
      <w:r>
        <w:t>ый</w:t>
      </w:r>
      <w:r w:rsidRPr="00AC401B">
        <w:t xml:space="preserve"> сайт Российской Федерации в информационно-телекоммуникационной сети "Интернет"</w:t>
      </w:r>
      <w:r w:rsidR="00CD5C3D">
        <w:t xml:space="preserve"> </w:t>
      </w:r>
      <w:r w:rsidRPr="00AC401B">
        <w:t xml:space="preserve"> для размещения информации о размещении заказов на поставки товаров, выполнение работ, оказание услуг</w:t>
      </w:r>
      <w:r w:rsidR="00CD5C3D">
        <w:t xml:space="preserve"> </w:t>
      </w:r>
      <w:proofErr w:type="spellStart"/>
      <w:r w:rsidR="00CD5C3D"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zakupki</w:t>
      </w:r>
      <w:proofErr w:type="spellEnd"/>
      <w:r w:rsidR="00CD5C3D" w:rsidRPr="00CA5280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CD5C3D"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gov</w:t>
      </w:r>
      <w:proofErr w:type="spellEnd"/>
      <w:r w:rsidR="00CD5C3D" w:rsidRPr="00CA5280">
        <w:rPr>
          <w:bCs/>
          <w:color w:val="000000"/>
          <w:bdr w:val="none" w:sz="0" w:space="0" w:color="auto" w:frame="1"/>
          <w:shd w:val="clear" w:color="auto" w:fill="FFFFFF"/>
        </w:rPr>
        <w:t>.</w:t>
      </w:r>
      <w:proofErr w:type="spellStart"/>
      <w:r w:rsidR="00CD5C3D" w:rsidRPr="00CA5280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t xml:space="preserve">. </w:t>
      </w:r>
    </w:p>
    <w:p w:rsidR="00BC798C" w:rsidRDefault="00BC798C" w:rsidP="00BC798C">
      <w:pPr>
        <w:adjustRightInd w:val="0"/>
        <w:ind w:firstLine="539"/>
        <w:jc w:val="both"/>
      </w:pPr>
      <w:r w:rsidRPr="002A7A02">
        <w:t>2.1.</w:t>
      </w:r>
      <w:r w:rsidR="00DD280E">
        <w:t>4</w:t>
      </w:r>
      <w:r w:rsidRPr="002A7A02">
        <w:t xml:space="preserve">. </w:t>
      </w:r>
      <w:r>
        <w:t>Уполномочен</w:t>
      </w:r>
      <w:r w:rsidRPr="002A7A02">
        <w:t>н</w:t>
      </w:r>
      <w:r>
        <w:t>ое</w:t>
      </w:r>
      <w:r w:rsidRPr="002A7A02">
        <w:t xml:space="preserve"> учреждение – </w:t>
      </w:r>
      <w:r>
        <w:t xml:space="preserve">МКУ «Служба заказа Енисейского района» - </w:t>
      </w:r>
      <w:r w:rsidRPr="002A7A02">
        <w:t>учреждение</w:t>
      </w:r>
      <w:r>
        <w:t>,</w:t>
      </w:r>
      <w:r w:rsidRPr="002A7A02">
        <w:t xml:space="preserve"> на котор</w:t>
      </w:r>
      <w:r>
        <w:t>ое</w:t>
      </w:r>
      <w:r w:rsidRPr="002A7A02">
        <w:t xml:space="preserve"> возложены полномочия</w:t>
      </w:r>
      <w:r>
        <w:t xml:space="preserve"> </w:t>
      </w:r>
      <w:r w:rsidRPr="002A7A02">
        <w:t>по определению поставщиков (подрядчик</w:t>
      </w:r>
      <w:r>
        <w:t>ов</w:t>
      </w:r>
      <w:r w:rsidRPr="002A7A02">
        <w:t>, исполнител</w:t>
      </w:r>
      <w:r>
        <w:t>ей</w:t>
      </w:r>
      <w:r w:rsidRPr="002A7A02">
        <w:t xml:space="preserve">), </w:t>
      </w:r>
      <w:r>
        <w:t>предусмотренные</w:t>
      </w:r>
      <w:r w:rsidRPr="002A7A02">
        <w:t xml:space="preserve"> </w:t>
      </w:r>
      <w:r w:rsidR="00BE2063">
        <w:t xml:space="preserve">частью 1 </w:t>
      </w:r>
      <w:hyperlink r:id="rId6" w:history="1">
        <w:r w:rsidRPr="002A7A02">
          <w:t>стать</w:t>
        </w:r>
        <w:r w:rsidR="00BE2063">
          <w:t>и</w:t>
        </w:r>
        <w:r w:rsidRPr="002A7A02">
          <w:t xml:space="preserve"> 26</w:t>
        </w:r>
      </w:hyperlink>
      <w:r w:rsidRPr="002A7A02">
        <w:t xml:space="preserve"> </w:t>
      </w:r>
      <w:r>
        <w:t>Закона о контрактной системе</w:t>
      </w:r>
      <w:r w:rsidRPr="002A7A02">
        <w:t>.</w:t>
      </w:r>
    </w:p>
    <w:p w:rsidR="00475AF0" w:rsidRPr="00475AF0" w:rsidRDefault="00475AF0" w:rsidP="00E66AB5">
      <w:pPr>
        <w:widowControl w:val="0"/>
        <w:adjustRightInd w:val="0"/>
        <w:ind w:firstLine="709"/>
        <w:jc w:val="both"/>
      </w:pPr>
      <w:r w:rsidRPr="00475AF0">
        <w:t>2.1.7.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</w:t>
      </w:r>
      <w:r>
        <w:t>его информацию.</w:t>
      </w:r>
    </w:p>
    <w:p w:rsidR="00475AF0" w:rsidRDefault="00475AF0" w:rsidP="00E66AB5">
      <w:pPr>
        <w:widowControl w:val="0"/>
        <w:adjustRightInd w:val="0"/>
        <w:ind w:firstLine="709"/>
        <w:jc w:val="both"/>
      </w:pPr>
      <w:r>
        <w:t>2.1.8. С</w:t>
      </w:r>
      <w:r w:rsidRPr="00475AF0">
        <w:t>ертификат ключа проверки электронной подписи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</w:t>
      </w:r>
      <w:r>
        <w:t>ча проверки электронной подписи.</w:t>
      </w:r>
    </w:p>
    <w:p w:rsidR="00D7116A" w:rsidRPr="00DA15D9" w:rsidRDefault="00DA15D9" w:rsidP="00E66AB5">
      <w:pPr>
        <w:widowControl w:val="0"/>
        <w:adjustRightInd w:val="0"/>
        <w:ind w:firstLine="709"/>
        <w:jc w:val="both"/>
      </w:pPr>
      <w:r w:rsidRPr="00DA15D9">
        <w:t>2.1.9. К</w:t>
      </w:r>
      <w:r w:rsidR="00D7116A" w:rsidRPr="00DA15D9">
        <w:t>люч электронной подписи - уникальная последовательность символов, предназначенная для создания электронной подписи</w:t>
      </w:r>
      <w:r>
        <w:t>.</w:t>
      </w:r>
    </w:p>
    <w:p w:rsidR="00D7116A" w:rsidRPr="00475AF0" w:rsidRDefault="00DA15D9" w:rsidP="00E66AB5">
      <w:pPr>
        <w:widowControl w:val="0"/>
        <w:adjustRightInd w:val="0"/>
        <w:ind w:firstLine="709"/>
        <w:jc w:val="both"/>
      </w:pPr>
      <w:r w:rsidRPr="00DA15D9">
        <w:t>2.1.10.</w:t>
      </w:r>
      <w:r w:rsidR="00D7116A" w:rsidRPr="00DA15D9">
        <w:t xml:space="preserve"> </w:t>
      </w:r>
      <w:r w:rsidRPr="00DA15D9">
        <w:t>В</w:t>
      </w:r>
      <w:r w:rsidR="00D7116A" w:rsidRPr="00DA15D9">
        <w:t>ладелец сертификата ключа проверки электронной подписи - лицо, которому в установленном законом порядке выдан сертификат клю</w:t>
      </w:r>
      <w:r>
        <w:t>ча проверки электронной подписи.</w:t>
      </w:r>
    </w:p>
    <w:p w:rsidR="00BC798C" w:rsidRDefault="00BC798C" w:rsidP="00CA5280">
      <w:pPr>
        <w:widowControl w:val="0"/>
        <w:adjustRightInd w:val="0"/>
        <w:ind w:firstLine="540"/>
        <w:jc w:val="both"/>
        <w:rPr>
          <w:rFonts w:eastAsia="BatangChe"/>
        </w:rPr>
      </w:pPr>
    </w:p>
    <w:p w:rsidR="00BC798C" w:rsidRPr="00BC798C" w:rsidRDefault="00BC798C" w:rsidP="00BC798C">
      <w:pPr>
        <w:widowControl w:val="0"/>
        <w:adjustRightInd w:val="0"/>
        <w:jc w:val="center"/>
        <w:outlineLvl w:val="1"/>
        <w:rPr>
          <w:b/>
        </w:rPr>
      </w:pPr>
      <w:r>
        <w:rPr>
          <w:b/>
        </w:rPr>
        <w:t xml:space="preserve">3. </w:t>
      </w:r>
      <w:r w:rsidRPr="00BC798C">
        <w:rPr>
          <w:b/>
        </w:rPr>
        <w:t xml:space="preserve">Порядок взаимодействия </w:t>
      </w:r>
      <w:r w:rsidR="007D3532" w:rsidRPr="00BC798C">
        <w:rPr>
          <w:b/>
        </w:rPr>
        <w:t xml:space="preserve"> </w:t>
      </w:r>
      <w:r w:rsidRPr="00BC798C">
        <w:rPr>
          <w:b/>
        </w:rPr>
        <w:t xml:space="preserve">уполномоченного учреждения с заказчиками Енисейского района при размещении информации на официальном сайте </w:t>
      </w:r>
    </w:p>
    <w:p w:rsidR="005D2E10" w:rsidRDefault="005D2E10" w:rsidP="005D2E10">
      <w:pPr>
        <w:adjustRightInd w:val="0"/>
        <w:jc w:val="both"/>
      </w:pPr>
      <w:r>
        <w:t xml:space="preserve">            </w:t>
      </w:r>
      <w:r w:rsidR="00475AF0" w:rsidRPr="005D2E10">
        <w:t>3.1.</w:t>
      </w:r>
      <w:r w:rsidR="00475AF0" w:rsidRPr="00475AF0">
        <w:rPr>
          <w:b/>
        </w:rPr>
        <w:t xml:space="preserve"> </w:t>
      </w:r>
      <w:r>
        <w:t xml:space="preserve">Уполномоченное учреждение </w:t>
      </w:r>
      <w:r w:rsidR="00BE2063">
        <w:t xml:space="preserve">самостоятельно, на основании заявки заказчика, формирует и </w:t>
      </w:r>
      <w:r>
        <w:t>размещает на официальном сайте информацию и документы, подлежащие размещению в связи с проведением процедуры определения поставщика (подрядчика, исполнителя), а именно:</w:t>
      </w:r>
    </w:p>
    <w:p w:rsidR="005D2E10" w:rsidRDefault="005D2E10" w:rsidP="005D2E10">
      <w:pPr>
        <w:adjustRightInd w:val="0"/>
        <w:ind w:firstLine="539"/>
        <w:jc w:val="both"/>
      </w:pPr>
      <w:r>
        <w:t>- извещение о проведении закупки;</w:t>
      </w:r>
    </w:p>
    <w:p w:rsidR="005D2E10" w:rsidRDefault="005D2E10" w:rsidP="005D2E10">
      <w:pPr>
        <w:adjustRightInd w:val="0"/>
        <w:ind w:firstLine="539"/>
        <w:jc w:val="both"/>
      </w:pPr>
      <w:r>
        <w:t>- док</w:t>
      </w:r>
      <w:r w:rsidR="00DB274B">
        <w:t>ументацию по проведению закупки</w:t>
      </w:r>
      <w:r>
        <w:t>;</w:t>
      </w:r>
    </w:p>
    <w:p w:rsidR="005D2E10" w:rsidRDefault="005D2E10" w:rsidP="005D2E10">
      <w:pPr>
        <w:adjustRightInd w:val="0"/>
        <w:ind w:firstLine="539"/>
        <w:jc w:val="both"/>
      </w:pPr>
      <w:r>
        <w:t>- протоколы, составляемые в ходе проведения процедуры определения поставщика (подрядчика, исполнителя);</w:t>
      </w:r>
    </w:p>
    <w:p w:rsidR="005D2E10" w:rsidRDefault="005D2E10" w:rsidP="005D2E10">
      <w:pPr>
        <w:adjustRightInd w:val="0"/>
        <w:ind w:firstLine="539"/>
        <w:jc w:val="both"/>
      </w:pPr>
      <w:r>
        <w:t>- иные документы, предусмотренные Законом о контрактной системе.</w:t>
      </w:r>
    </w:p>
    <w:p w:rsidR="005D2E10" w:rsidRDefault="005D2E10" w:rsidP="005D2E10">
      <w:pPr>
        <w:adjustRightInd w:val="0"/>
        <w:ind w:firstLine="539"/>
        <w:jc w:val="both"/>
      </w:pPr>
      <w:r>
        <w:t xml:space="preserve">Ответственность за правильность оформления и своевременность размещения указанных документов несет уполномоченное учреждение. </w:t>
      </w:r>
    </w:p>
    <w:p w:rsidR="00EE7409" w:rsidRDefault="00EE7409" w:rsidP="005D2E10">
      <w:pPr>
        <w:widowControl w:val="0"/>
        <w:adjustRightInd w:val="0"/>
        <w:ind w:firstLine="709"/>
        <w:jc w:val="both"/>
      </w:pPr>
      <w:r w:rsidRPr="005D2E10">
        <w:t xml:space="preserve">3.2. </w:t>
      </w:r>
      <w:r>
        <w:t xml:space="preserve">Заказчик самостоятельно формирует документы, не относящиеся к процедуре определения поставщика (подрядчика, исполнителя), в число </w:t>
      </w:r>
      <w:proofErr w:type="gramStart"/>
      <w:r>
        <w:lastRenderedPageBreak/>
        <w:t>которых</w:t>
      </w:r>
      <w:proofErr w:type="gramEnd"/>
      <w:r>
        <w:t xml:space="preserve"> входят:</w:t>
      </w:r>
    </w:p>
    <w:p w:rsidR="00EE7409" w:rsidRDefault="00EE7409" w:rsidP="00EE7409">
      <w:pPr>
        <w:widowControl w:val="0"/>
        <w:adjustRightInd w:val="0"/>
        <w:ind w:firstLine="709"/>
        <w:jc w:val="both"/>
      </w:pPr>
      <w:r>
        <w:t>- план-график закупок;</w:t>
      </w:r>
    </w:p>
    <w:p w:rsidR="00EE7409" w:rsidRDefault="00EE7409" w:rsidP="00EE7409">
      <w:pPr>
        <w:widowControl w:val="0"/>
        <w:adjustRightInd w:val="0"/>
        <w:ind w:firstLine="709"/>
        <w:jc w:val="both"/>
      </w:pPr>
      <w:r>
        <w:t>- извещение об осуществлении закупки у единственного поставщика (подрядчика, исполнителя)</w:t>
      </w:r>
      <w:r w:rsidR="00CD5C3D">
        <w:t xml:space="preserve"> в случаях, предусмотренных частью 2 статьи 93 Закона о контрактной системе</w:t>
      </w:r>
      <w:r>
        <w:t>;</w:t>
      </w:r>
    </w:p>
    <w:p w:rsidR="00EE7409" w:rsidRDefault="00EE7409" w:rsidP="00EE7409">
      <w:pPr>
        <w:widowControl w:val="0"/>
        <w:adjustRightInd w:val="0"/>
        <w:ind w:firstLine="709"/>
        <w:jc w:val="both"/>
      </w:pPr>
      <w:r>
        <w:t xml:space="preserve">- </w:t>
      </w:r>
      <w:r w:rsidR="00361969">
        <w:t>документы и информация, подлежащие включению в реестр контрактов в соответствии со статьей 103 Закона о контрактной системе;</w:t>
      </w:r>
    </w:p>
    <w:p w:rsidR="00361969" w:rsidRPr="00EE7409" w:rsidRDefault="00361969" w:rsidP="00EE7409">
      <w:pPr>
        <w:widowControl w:val="0"/>
        <w:adjustRightInd w:val="0"/>
        <w:ind w:firstLine="709"/>
        <w:jc w:val="both"/>
      </w:pPr>
      <w:r>
        <w:t xml:space="preserve">- отчет о </w:t>
      </w:r>
      <w:r w:rsidRPr="00A9583E">
        <w:t>невозможности или нецелесообразности использования иных способов определения поставщика (подрядчика, исполнителя)</w:t>
      </w:r>
      <w:r w:rsidR="00CD5C3D">
        <w:t xml:space="preserve"> в случаях осуществления закупки у единственного поставщика, предусмотренных частью 3 статьи 93 Закона о контрактной системе;</w:t>
      </w:r>
    </w:p>
    <w:p w:rsidR="00EE7409" w:rsidRDefault="00A9583E" w:rsidP="00EE7409">
      <w:pPr>
        <w:widowControl w:val="0"/>
        <w:adjustRightInd w:val="0"/>
        <w:ind w:firstLine="709"/>
        <w:jc w:val="both"/>
      </w:pPr>
      <w:r>
        <w:t>- отчет об исполнении контракта;</w:t>
      </w:r>
    </w:p>
    <w:p w:rsidR="00A9583E" w:rsidRDefault="00A9583E" w:rsidP="00EE7409">
      <w:pPr>
        <w:widowControl w:val="0"/>
        <w:adjustRightInd w:val="0"/>
        <w:ind w:firstLine="709"/>
        <w:jc w:val="both"/>
      </w:pPr>
      <w:r>
        <w:t>- отчет об объеме закупок у субъектов малого предпринимательства;</w:t>
      </w:r>
    </w:p>
    <w:p w:rsidR="00A9583E" w:rsidRDefault="00A9583E" w:rsidP="00EE7409">
      <w:pPr>
        <w:widowControl w:val="0"/>
        <w:adjustRightInd w:val="0"/>
        <w:ind w:firstLine="709"/>
        <w:jc w:val="both"/>
      </w:pPr>
      <w:r>
        <w:t xml:space="preserve">- иные документы и информация, предусмотренные </w:t>
      </w:r>
      <w:r w:rsidR="00353AE1">
        <w:t>З</w:t>
      </w:r>
      <w:r>
        <w:t>аконом о контрактной системе.</w:t>
      </w:r>
    </w:p>
    <w:p w:rsidR="005D2E10" w:rsidRPr="00FD33F9" w:rsidRDefault="00CD5C3D" w:rsidP="003505D1">
      <w:pPr>
        <w:adjustRightInd w:val="0"/>
        <w:ind w:firstLine="708"/>
        <w:jc w:val="both"/>
      </w:pPr>
      <w:r w:rsidRPr="003505D1">
        <w:t>3.3.</w:t>
      </w:r>
      <w:r>
        <w:t xml:space="preserve"> </w:t>
      </w:r>
      <w:r w:rsidR="005D2E10" w:rsidRPr="00FD33F9">
        <w:t xml:space="preserve">Информацию и документы, </w:t>
      </w:r>
      <w:r w:rsidR="003505D1">
        <w:t xml:space="preserve">перечисленные в пункте 3.2 </w:t>
      </w:r>
      <w:r w:rsidR="005D2E10" w:rsidRPr="00FD33F9">
        <w:t xml:space="preserve"> </w:t>
      </w:r>
      <w:r w:rsidR="00421F18">
        <w:t xml:space="preserve">настоящего регламента, </w:t>
      </w:r>
      <w:r w:rsidR="005D2E10">
        <w:t>заказчик</w:t>
      </w:r>
      <w:r w:rsidR="005D2E10" w:rsidRPr="00FD33F9">
        <w:t xml:space="preserve">и размещают </w:t>
      </w:r>
      <w:r w:rsidR="005D2E10">
        <w:t>на официальном сайте</w:t>
      </w:r>
      <w:r w:rsidR="005D2E10" w:rsidRPr="00FD33F9">
        <w:t xml:space="preserve"> самостоятельно. </w:t>
      </w:r>
      <w:r w:rsidR="005D2E10">
        <w:t>В случае отсутствия у заказчика возможности самостоятельного размещения документов и информации на официальном сайте, размещение документов и информации, сформированных и утвержденных заказчиком, производится специалистами уполномоченного учреждения в следующем порядке:</w:t>
      </w:r>
    </w:p>
    <w:p w:rsidR="003505D1" w:rsidRDefault="003505D1" w:rsidP="003505D1">
      <w:pPr>
        <w:adjustRightInd w:val="0"/>
        <w:ind w:firstLine="539"/>
        <w:jc w:val="both"/>
      </w:pPr>
      <w:r>
        <w:t xml:space="preserve">3.3.1. Для размещения на официальном </w:t>
      </w:r>
      <w:r w:rsidR="00881D53">
        <w:t>сайте заказчиком представляется</w:t>
      </w:r>
      <w:r>
        <w:t xml:space="preserve"> документ, подлежащий размещению, заверенный подписью руководителя и печатью учреждения, на бумажном носителе, а также в электронном (сканированном) виде</w:t>
      </w:r>
      <w:r w:rsidR="00881D53">
        <w:t>.</w:t>
      </w:r>
      <w:r w:rsidR="00DB274B">
        <w:t xml:space="preserve">  </w:t>
      </w:r>
    </w:p>
    <w:p w:rsidR="00DA15D9" w:rsidRDefault="00421F18" w:rsidP="003505D1">
      <w:pPr>
        <w:adjustRightInd w:val="0"/>
        <w:ind w:firstLine="539"/>
        <w:jc w:val="both"/>
      </w:pPr>
      <w:r>
        <w:t>3.3.2</w:t>
      </w:r>
      <w:r w:rsidR="003505D1">
        <w:t xml:space="preserve">.  Для размещения документов заказчик </w:t>
      </w:r>
      <w:r>
        <w:t xml:space="preserve">должен иметь при себе </w:t>
      </w:r>
      <w:r w:rsidR="003505D1">
        <w:t xml:space="preserve"> </w:t>
      </w:r>
      <w:r w:rsidR="00DA15D9">
        <w:t>к</w:t>
      </w:r>
      <w:r w:rsidR="00DA15D9" w:rsidRPr="00DA15D9">
        <w:t>люч усиленной электронной подписи, а также сертификат ключ</w:t>
      </w:r>
      <w:r w:rsidR="00DA15D9">
        <w:t xml:space="preserve">а </w:t>
      </w:r>
      <w:r w:rsidR="00DA15D9" w:rsidRPr="00DA15D9">
        <w:t>проверки электронн</w:t>
      </w:r>
      <w:r w:rsidR="00DA15D9">
        <w:t>ой</w:t>
      </w:r>
      <w:r w:rsidR="00DA15D9" w:rsidRPr="00DA15D9">
        <w:t xml:space="preserve"> подпис</w:t>
      </w:r>
      <w:r w:rsidR="00DA15D9">
        <w:t>и</w:t>
      </w:r>
      <w:r w:rsidR="00DA15D9" w:rsidRPr="00DA15D9">
        <w:t xml:space="preserve">, </w:t>
      </w:r>
      <w:r w:rsidR="00DA15D9">
        <w:t>выданные удостоверяющим центром</w:t>
      </w:r>
      <w:r w:rsidR="0079243A">
        <w:t>,</w:t>
      </w:r>
      <w:r w:rsidR="0079243A" w:rsidRPr="00475AF0">
        <w:t xml:space="preserve"> </w:t>
      </w:r>
      <w:r>
        <w:t>на электронном носителе информации (</w:t>
      </w:r>
      <w:proofErr w:type="spellStart"/>
      <w:r>
        <w:t>флеш-накопителе</w:t>
      </w:r>
      <w:proofErr w:type="spellEnd"/>
      <w:r>
        <w:t>).</w:t>
      </w:r>
      <w:r w:rsidR="003505D1">
        <w:t xml:space="preserve"> </w:t>
      </w:r>
    </w:p>
    <w:p w:rsidR="00421F18" w:rsidRDefault="00421F18" w:rsidP="003505D1">
      <w:pPr>
        <w:adjustRightInd w:val="0"/>
        <w:ind w:firstLine="539"/>
        <w:jc w:val="both"/>
      </w:pPr>
      <w:r>
        <w:t xml:space="preserve">3.3.3. Размещение документов и информации, перечисленных в пункте 3.2 настоящего регламента, производится в присутствии </w:t>
      </w:r>
      <w:proofErr w:type="gramStart"/>
      <w:r w:rsidR="00DA15D9">
        <w:t>в</w:t>
      </w:r>
      <w:r w:rsidR="00DA15D9" w:rsidRPr="00DA15D9">
        <w:t>ладел</w:t>
      </w:r>
      <w:r w:rsidR="00DA15D9">
        <w:t>ь</w:t>
      </w:r>
      <w:r w:rsidR="00DA15D9" w:rsidRPr="00DA15D9">
        <w:t>ц</w:t>
      </w:r>
      <w:r w:rsidR="00DA15D9">
        <w:t>а</w:t>
      </w:r>
      <w:r w:rsidR="00DA15D9" w:rsidRPr="00DA15D9">
        <w:t xml:space="preserve"> сертификата ключа проверки электронной подписи</w:t>
      </w:r>
      <w:proofErr w:type="gramEnd"/>
      <w:r>
        <w:t>.</w:t>
      </w:r>
      <w:r w:rsidR="00237754">
        <w:t xml:space="preserve"> </w:t>
      </w:r>
      <w:r w:rsidR="00237754" w:rsidRPr="00881D53">
        <w:t>Информация в электронной форме, подписанная электронной подписью, признается электронным документом, равнозначным документу на бумажном носителе, подписанному собственноручной подписью</w:t>
      </w:r>
      <w:r w:rsidR="00881D53">
        <w:t>.</w:t>
      </w:r>
    </w:p>
    <w:p w:rsidR="0079243A" w:rsidRDefault="0079243A" w:rsidP="003505D1">
      <w:pPr>
        <w:adjustRightInd w:val="0"/>
        <w:ind w:firstLine="539"/>
        <w:jc w:val="both"/>
      </w:pPr>
      <w:r>
        <w:t xml:space="preserve">3.3.4. Заказчик заранее (не позднее, чем за один рабочий день) согласовывает с уполномоченным учреждением время размещения документов и информации. Уполномоченное учреждение не несет ответственности за несвоевременное размещение документов и информации, предоставленных заказчиками, по причине проведения регламентных работ на официальном сайте, а также в случае технических сбоев в его работе.    </w:t>
      </w:r>
    </w:p>
    <w:p w:rsidR="00421F18" w:rsidRDefault="00421F18" w:rsidP="003505D1">
      <w:pPr>
        <w:adjustRightInd w:val="0"/>
        <w:ind w:firstLine="539"/>
        <w:jc w:val="both"/>
      </w:pPr>
      <w:r>
        <w:t xml:space="preserve">3.4. Уполномоченное учреждение не несет ответственности за содержание и правильность оформления документов, </w:t>
      </w:r>
      <w:r w:rsidR="00A16B9D">
        <w:t>предоставленных заказчиком для размещения на официальном сайте.</w:t>
      </w:r>
    </w:p>
    <w:p w:rsidR="007D1776" w:rsidRDefault="007D1776" w:rsidP="003505D1">
      <w:pPr>
        <w:adjustRightInd w:val="0"/>
        <w:ind w:firstLine="539"/>
        <w:jc w:val="both"/>
      </w:pPr>
      <w:r>
        <w:lastRenderedPageBreak/>
        <w:t xml:space="preserve">3.5. Уполномоченное учреждение </w:t>
      </w:r>
      <w:r w:rsidR="008B3751">
        <w:t xml:space="preserve">в пределах своей компетенции </w:t>
      </w:r>
      <w:r>
        <w:t xml:space="preserve">оказывает </w:t>
      </w:r>
      <w:r w:rsidR="008B3751">
        <w:t xml:space="preserve">техническую поддержку </w:t>
      </w:r>
      <w:r>
        <w:t xml:space="preserve">заказчикам </w:t>
      </w:r>
      <w:r w:rsidR="00C21DAE">
        <w:t xml:space="preserve">(в том числе в телефонном режиме) </w:t>
      </w:r>
      <w:r w:rsidR="00F747DD">
        <w:t xml:space="preserve">по </w:t>
      </w:r>
      <w:r w:rsidR="008B3751">
        <w:t xml:space="preserve">вопросам </w:t>
      </w:r>
      <w:r w:rsidR="00F747DD">
        <w:t>размещени</w:t>
      </w:r>
      <w:r w:rsidR="008B3751">
        <w:t>я</w:t>
      </w:r>
      <w:r w:rsidR="00C21DAE">
        <w:t xml:space="preserve"> документов и информации на официальном сайте.</w:t>
      </w:r>
    </w:p>
    <w:sectPr w:rsidR="007D1776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E89"/>
    <w:multiLevelType w:val="multilevel"/>
    <w:tmpl w:val="D5281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105391"/>
    <w:multiLevelType w:val="multilevel"/>
    <w:tmpl w:val="23E2E300"/>
    <w:lvl w:ilvl="0">
      <w:start w:val="11"/>
      <w:numFmt w:val="decimal"/>
      <w:lvlText w:val="%1."/>
      <w:lvlJc w:val="left"/>
      <w:pPr>
        <w:ind w:left="1368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532"/>
    <w:rsid w:val="00062B34"/>
    <w:rsid w:val="00152F90"/>
    <w:rsid w:val="00237754"/>
    <w:rsid w:val="002E7E75"/>
    <w:rsid w:val="003505D1"/>
    <w:rsid w:val="00353AE1"/>
    <w:rsid w:val="00361969"/>
    <w:rsid w:val="00421F18"/>
    <w:rsid w:val="004233A0"/>
    <w:rsid w:val="00475AF0"/>
    <w:rsid w:val="004C373C"/>
    <w:rsid w:val="004E440E"/>
    <w:rsid w:val="005061A5"/>
    <w:rsid w:val="00517B67"/>
    <w:rsid w:val="005D2E10"/>
    <w:rsid w:val="0079243A"/>
    <w:rsid w:val="007C1A6D"/>
    <w:rsid w:val="007D1776"/>
    <w:rsid w:val="007D3532"/>
    <w:rsid w:val="00881D53"/>
    <w:rsid w:val="008B3751"/>
    <w:rsid w:val="008E28A6"/>
    <w:rsid w:val="00914659"/>
    <w:rsid w:val="00A00FDD"/>
    <w:rsid w:val="00A16B9D"/>
    <w:rsid w:val="00A607BC"/>
    <w:rsid w:val="00A9583E"/>
    <w:rsid w:val="00B351F9"/>
    <w:rsid w:val="00BC798C"/>
    <w:rsid w:val="00BE2063"/>
    <w:rsid w:val="00C21DAE"/>
    <w:rsid w:val="00C80DF1"/>
    <w:rsid w:val="00C8414E"/>
    <w:rsid w:val="00CA5280"/>
    <w:rsid w:val="00CD5C3D"/>
    <w:rsid w:val="00CD7C8E"/>
    <w:rsid w:val="00D6734F"/>
    <w:rsid w:val="00D7116A"/>
    <w:rsid w:val="00DA15D9"/>
    <w:rsid w:val="00DB274B"/>
    <w:rsid w:val="00DC683F"/>
    <w:rsid w:val="00DD280E"/>
    <w:rsid w:val="00E66AB5"/>
    <w:rsid w:val="00E7066F"/>
    <w:rsid w:val="00EE7409"/>
    <w:rsid w:val="00F7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2"/>
    <w:pPr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basedOn w:val="a0"/>
    <w:rsid w:val="00CA5280"/>
    <w:rPr>
      <w:vanish w:val="0"/>
      <w:webHidden w:val="0"/>
      <w:specVanish w:val="0"/>
    </w:rPr>
  </w:style>
  <w:style w:type="paragraph" w:styleId="a3">
    <w:name w:val="List Paragraph"/>
    <w:basedOn w:val="a"/>
    <w:uiPriority w:val="34"/>
    <w:qFormat/>
    <w:rsid w:val="00BC798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">
    <w:name w:val="u"/>
    <w:basedOn w:val="a0"/>
    <w:rsid w:val="00BC7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AFD955367BFD766761F8DFE6BABB51188AF83157CA7E07408B67048D266BA584DB7D86982469B3z0D3E" TargetMode="External"/><Relationship Id="rId5" Type="http://schemas.openxmlformats.org/officeDocument/2006/relationships/hyperlink" Target="consultantplus://offline/ref=2B5638E9403268C90F1FC8362031C294E999221F4A8D4BF310F986A726E75F09tE0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2015-07-06T04:09:00Z</cp:lastPrinted>
  <dcterms:created xsi:type="dcterms:W3CDTF">2015-06-01T06:04:00Z</dcterms:created>
  <dcterms:modified xsi:type="dcterms:W3CDTF">2015-07-13T04:58:00Z</dcterms:modified>
</cp:coreProperties>
</file>