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B6" w:rsidRPr="00F866EA" w:rsidRDefault="000F52B6" w:rsidP="004F43AB">
      <w:pPr>
        <w:autoSpaceDE w:val="0"/>
        <w:autoSpaceDN w:val="0"/>
        <w:adjustRightInd w:val="0"/>
        <w:jc w:val="center"/>
        <w:outlineLvl w:val="0"/>
        <w:rPr>
          <w:sz w:val="28"/>
        </w:rPr>
      </w:pPr>
      <w:r>
        <w:rPr>
          <w:sz w:val="28"/>
        </w:rPr>
        <w:t xml:space="preserve">                                  </w:t>
      </w:r>
      <w:r w:rsidRPr="00F866EA">
        <w:rPr>
          <w:sz w:val="28"/>
        </w:rPr>
        <w:t>Приложение</w:t>
      </w:r>
      <w:r>
        <w:rPr>
          <w:sz w:val="28"/>
        </w:rPr>
        <w:t xml:space="preserve"> 2</w:t>
      </w:r>
    </w:p>
    <w:p w:rsidR="000F52B6" w:rsidRPr="00F866EA" w:rsidRDefault="000F52B6" w:rsidP="004F43AB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                                       </w:t>
      </w:r>
      <w:r w:rsidRPr="00F866EA">
        <w:rPr>
          <w:sz w:val="28"/>
        </w:rPr>
        <w:t>к Постановлению</w:t>
      </w:r>
    </w:p>
    <w:p w:rsidR="000F52B6" w:rsidRPr="00F866EA" w:rsidRDefault="000F52B6" w:rsidP="00887573">
      <w:pPr>
        <w:autoSpaceDE w:val="0"/>
        <w:autoSpaceDN w:val="0"/>
        <w:adjustRightInd w:val="0"/>
        <w:jc w:val="right"/>
        <w:rPr>
          <w:sz w:val="28"/>
        </w:rPr>
      </w:pPr>
      <w:r>
        <w:rPr>
          <w:sz w:val="28"/>
        </w:rPr>
        <w:t>администрации Енисейского района</w:t>
      </w:r>
    </w:p>
    <w:p w:rsidR="000F52B6" w:rsidRPr="00F866EA" w:rsidRDefault="000F52B6" w:rsidP="004F43AB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</w:t>
      </w:r>
      <w:r w:rsidRPr="00F866EA">
        <w:rPr>
          <w:sz w:val="28"/>
        </w:rPr>
        <w:t xml:space="preserve">от ____ ______ </w:t>
      </w:r>
      <w:smartTag w:uri="urn:schemas-microsoft-com:office:smarttags" w:element="metricconverter">
        <w:smartTagPr>
          <w:attr w:name="ProductID" w:val="2015 г"/>
        </w:smartTagPr>
        <w:r w:rsidRPr="00F866EA">
          <w:rPr>
            <w:sz w:val="28"/>
          </w:rPr>
          <w:t>2015 г</w:t>
        </w:r>
      </w:smartTag>
      <w:r w:rsidRPr="00F866EA">
        <w:rPr>
          <w:sz w:val="28"/>
        </w:rPr>
        <w:t>. №_____</w:t>
      </w:r>
    </w:p>
    <w:p w:rsidR="000F52B6" w:rsidRDefault="000F52B6" w:rsidP="00887573">
      <w:pPr>
        <w:autoSpaceDE w:val="0"/>
        <w:autoSpaceDN w:val="0"/>
        <w:adjustRightInd w:val="0"/>
        <w:jc w:val="center"/>
        <w:rPr>
          <w:b/>
          <w:bCs/>
        </w:rPr>
      </w:pPr>
    </w:p>
    <w:p w:rsidR="000F52B6" w:rsidRPr="00E046AB" w:rsidRDefault="000F52B6" w:rsidP="008875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r:id="rId7" w:history="1">
        <w:r w:rsidRPr="00E046AB">
          <w:rPr>
            <w:b/>
            <w:sz w:val="28"/>
            <w:szCs w:val="28"/>
          </w:rPr>
          <w:t>Порядок</w:t>
        </w:r>
      </w:hyperlink>
      <w:r w:rsidRPr="00E046AB">
        <w:rPr>
          <w:b/>
          <w:sz w:val="28"/>
          <w:szCs w:val="28"/>
        </w:rPr>
        <w:t xml:space="preserve"> </w:t>
      </w:r>
    </w:p>
    <w:p w:rsidR="000F52B6" w:rsidRPr="00E046AB" w:rsidRDefault="000F52B6" w:rsidP="00887573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E046AB">
        <w:rPr>
          <w:b/>
          <w:bCs/>
          <w:sz w:val="28"/>
          <w:szCs w:val="28"/>
        </w:rPr>
        <w:t>контроля за соблюдением условий предоставления компенсации части платы граждан за коммунальные услуги на территории Енисейского района</w:t>
      </w:r>
    </w:p>
    <w:p w:rsidR="000F52B6" w:rsidRPr="00A13FA0" w:rsidRDefault="000F52B6" w:rsidP="00887573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6F68F8">
        <w:rPr>
          <w:bCs/>
          <w:sz w:val="28"/>
          <w:szCs w:val="28"/>
        </w:rPr>
        <w:t xml:space="preserve"> </w:t>
      </w:r>
    </w:p>
    <w:p w:rsidR="000F52B6" w:rsidRDefault="000F52B6" w:rsidP="00540B6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color w:val="000000"/>
          <w:sz w:val="28"/>
          <w:szCs w:val="16"/>
        </w:rPr>
        <w:t xml:space="preserve">1. </w:t>
      </w:r>
      <w:r w:rsidRPr="00A675C8">
        <w:rPr>
          <w:color w:val="000000"/>
          <w:sz w:val="28"/>
          <w:szCs w:val="16"/>
        </w:rPr>
        <w:t xml:space="preserve">Настоящий Порядок </w:t>
      </w:r>
      <w:r>
        <w:rPr>
          <w:bCs/>
          <w:color w:val="000000"/>
          <w:sz w:val="28"/>
          <w:szCs w:val="28"/>
        </w:rPr>
        <w:t xml:space="preserve">контроля за соблюдением </w:t>
      </w:r>
      <w:r w:rsidRPr="00A675C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условий предоставления компенсации части платы граждан за коммунальные услуги на территории </w:t>
      </w:r>
      <w:r w:rsidRPr="00A675C8">
        <w:rPr>
          <w:bCs/>
          <w:color w:val="000000"/>
          <w:sz w:val="28"/>
          <w:szCs w:val="28"/>
        </w:rPr>
        <w:t>Енисейского района</w:t>
      </w:r>
      <w:r w:rsidRPr="00A675C8">
        <w:rPr>
          <w:color w:val="000000"/>
          <w:sz w:val="28"/>
          <w:szCs w:val="16"/>
        </w:rPr>
        <w:t xml:space="preserve"> (далее - Порядок) разработан в соответствии со стать</w:t>
      </w:r>
      <w:r>
        <w:rPr>
          <w:color w:val="000000"/>
          <w:sz w:val="28"/>
          <w:szCs w:val="16"/>
        </w:rPr>
        <w:t>ей</w:t>
      </w:r>
      <w:r w:rsidRPr="00A675C8">
        <w:rPr>
          <w:color w:val="000000"/>
          <w:sz w:val="28"/>
          <w:szCs w:val="16"/>
        </w:rPr>
        <w:t xml:space="preserve"> 3 </w:t>
      </w:r>
      <w:hyperlink r:id="rId8" w:history="1">
        <w:r w:rsidRPr="00A675C8">
          <w:rPr>
            <w:color w:val="000000"/>
            <w:sz w:val="28"/>
            <w:szCs w:val="28"/>
          </w:rPr>
          <w:t>Закон</w:t>
        </w:r>
      </w:hyperlink>
      <w:r w:rsidRPr="00A675C8">
        <w:rPr>
          <w:color w:val="000000"/>
          <w:sz w:val="28"/>
          <w:szCs w:val="28"/>
        </w:rPr>
        <w:t>а Красноярского края от 01.12.2014 № 7-2835 «Об отдельных мерах по обеспечению ограничения платы граждан  за  коммунальные услуги»,  статьей 3 Закона</w:t>
      </w:r>
      <w:r>
        <w:rPr>
          <w:sz w:val="28"/>
          <w:szCs w:val="28"/>
        </w:rPr>
        <w:t xml:space="preserve"> Красноярского края от 01.12.2014 № 7-2839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услуги», Постановлением Правительства Красноярского края от 09.04.2015 № 165-п «О реализации отдельных мер по обеспечению ограничения платы граждан за коммунальные услуги» (далее – Постановление № 165-п) </w:t>
      </w:r>
      <w:r w:rsidRPr="00A13FA0">
        <w:rPr>
          <w:sz w:val="28"/>
          <w:szCs w:val="28"/>
        </w:rPr>
        <w:t xml:space="preserve">и </w:t>
      </w:r>
      <w:r w:rsidRPr="00A13FA0">
        <w:rPr>
          <w:sz w:val="28"/>
          <w:szCs w:val="16"/>
        </w:rPr>
        <w:t xml:space="preserve">устанавливает </w:t>
      </w:r>
      <w:r>
        <w:rPr>
          <w:sz w:val="28"/>
          <w:szCs w:val="16"/>
        </w:rPr>
        <w:t>порядок к</w:t>
      </w:r>
      <w:r w:rsidRPr="006E67EB">
        <w:rPr>
          <w:sz w:val="28"/>
          <w:szCs w:val="16"/>
        </w:rPr>
        <w:t>онтрол</w:t>
      </w:r>
      <w:r>
        <w:rPr>
          <w:sz w:val="28"/>
          <w:szCs w:val="16"/>
        </w:rPr>
        <w:t>я</w:t>
      </w:r>
      <w:r w:rsidRPr="006E67EB">
        <w:rPr>
          <w:sz w:val="28"/>
          <w:szCs w:val="16"/>
        </w:rPr>
        <w:t xml:space="preserve"> за соблюдением условий предоставления компенсации части платы граждан за коммунальные услуги</w:t>
      </w:r>
      <w:r>
        <w:rPr>
          <w:sz w:val="28"/>
          <w:szCs w:val="16"/>
        </w:rPr>
        <w:t xml:space="preserve"> </w:t>
      </w:r>
      <w:r>
        <w:rPr>
          <w:bCs/>
          <w:sz w:val="28"/>
          <w:szCs w:val="28"/>
        </w:rPr>
        <w:t xml:space="preserve">на территории Енисейского района. </w:t>
      </w:r>
    </w:p>
    <w:p w:rsidR="000F52B6" w:rsidRPr="00B8481B" w:rsidRDefault="000F52B6" w:rsidP="00BC16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0A1">
        <w:rPr>
          <w:color w:val="000000"/>
          <w:sz w:val="28"/>
          <w:szCs w:val="28"/>
        </w:rPr>
        <w:t xml:space="preserve">2. </w:t>
      </w:r>
      <w:r w:rsidRPr="00B8481B">
        <w:rPr>
          <w:sz w:val="28"/>
          <w:szCs w:val="28"/>
        </w:rPr>
        <w:t xml:space="preserve">Понятия, используемые в настоящем Порядке, понимаются в значениях, определенных </w:t>
      </w:r>
      <w:r>
        <w:rPr>
          <w:sz w:val="28"/>
          <w:szCs w:val="28"/>
        </w:rPr>
        <w:t>Постановлением № 165-п</w:t>
      </w:r>
      <w:r w:rsidRPr="00B8481B">
        <w:rPr>
          <w:sz w:val="28"/>
          <w:szCs w:val="28"/>
        </w:rPr>
        <w:t>.</w:t>
      </w:r>
    </w:p>
    <w:p w:rsidR="000F52B6" w:rsidRDefault="000F52B6" w:rsidP="00BC16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 и</w:t>
      </w:r>
      <w:r w:rsidRPr="00B8481B">
        <w:rPr>
          <w:sz w:val="28"/>
          <w:szCs w:val="28"/>
        </w:rPr>
        <w:t>сполнител</w:t>
      </w:r>
      <w:r>
        <w:rPr>
          <w:sz w:val="28"/>
          <w:szCs w:val="28"/>
        </w:rPr>
        <w:t>ями</w:t>
      </w:r>
      <w:r w:rsidRPr="00B8481B">
        <w:rPr>
          <w:sz w:val="28"/>
          <w:szCs w:val="28"/>
        </w:rPr>
        <w:t xml:space="preserve"> коммунальных услуг</w:t>
      </w:r>
      <w:r>
        <w:rPr>
          <w:sz w:val="28"/>
          <w:szCs w:val="28"/>
        </w:rPr>
        <w:t xml:space="preserve"> для целей настоящего Порядка понимаются: </w:t>
      </w:r>
    </w:p>
    <w:p w:rsidR="000F52B6" w:rsidRDefault="000F52B6" w:rsidP="00BC16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</w:t>
      </w:r>
      <w:r w:rsidRPr="00D35A20">
        <w:rPr>
          <w:sz w:val="28"/>
          <w:szCs w:val="28"/>
        </w:rPr>
        <w:t>правляющая организация, товарищество собственников жилья, жилищный кооператив,</w:t>
      </w:r>
      <w:r w:rsidRPr="00D35A20">
        <w:rPr>
          <w:szCs w:val="28"/>
        </w:rPr>
        <w:t xml:space="preserve"> </w:t>
      </w:r>
      <w:r w:rsidRPr="00D35A20">
        <w:rPr>
          <w:sz w:val="28"/>
          <w:szCs w:val="28"/>
        </w:rPr>
        <w:t>жилищно-строительный кооператив или иной специализированный потребительский кооператив, индивидуальный предприниматель</w:t>
      </w:r>
      <w:r>
        <w:rPr>
          <w:sz w:val="28"/>
          <w:szCs w:val="28"/>
        </w:rPr>
        <w:t xml:space="preserve">; </w:t>
      </w:r>
    </w:p>
    <w:p w:rsidR="000F52B6" w:rsidRDefault="000F52B6" w:rsidP="00BC16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2.2.р</w:t>
      </w:r>
      <w:r w:rsidRPr="00D35A20">
        <w:rPr>
          <w:sz w:val="28"/>
          <w:szCs w:val="28"/>
        </w:rPr>
        <w:t>есурсоснабжающие организации, индивидуальные предприниматели, предоставляющие коммунальные услуги гражданам, которые являются собственниками жилых домов или лицами, зарегистрированными по месту жительства в таких жилых домах в установленном законодательством порядке, собственниками жилых помещений многоквартирного дома, осуществляющими непосредственное управление таким домом, либо нанимателями жилых помещений по договорам социального найма, договорам найма жилых помещений государственного или муниципального жилищного фонда в многоквартирных домах, собственники помещений которых осуществляют непосредственное управление такими домами</w:t>
      </w:r>
      <w:r>
        <w:rPr>
          <w:sz w:val="28"/>
          <w:szCs w:val="28"/>
        </w:rPr>
        <w:t xml:space="preserve">. </w:t>
      </w:r>
    </w:p>
    <w:p w:rsidR="000F52B6" w:rsidRPr="00A62E2F" w:rsidRDefault="000F52B6" w:rsidP="00BC1629">
      <w:pPr>
        <w:ind w:firstLine="720"/>
        <w:jc w:val="both"/>
        <w:rPr>
          <w:sz w:val="28"/>
          <w:szCs w:val="28"/>
        </w:rPr>
      </w:pPr>
      <w:r w:rsidRPr="00A62E2F">
        <w:rPr>
          <w:sz w:val="28"/>
          <w:szCs w:val="28"/>
        </w:rPr>
        <w:t>3. Перечисление средств субсидии на компенсацию части платы граждан за коммунальные услуги исполнителям коммунальных услуг осуществляет администрация Енисейского района Красноярского края (далее – Уполномоченный орган) на основании принятого ею решения о предоставлении компенсации. Сбор и анализ информации о целевом использовании и потребности в средствах субсидии на компенсацию части платы граждан за коммунальные услуги, указанной в пунктах 4, 5 настоящего Порядка, осуществляет Муниципальное казенное учреждение «Служба заказа Енисейского района» (далее – Учреждение).</w:t>
      </w:r>
    </w:p>
    <w:p w:rsidR="000F52B6" w:rsidRPr="00A62E2F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2E2F">
        <w:rPr>
          <w:color w:val="000000"/>
          <w:sz w:val="28"/>
          <w:szCs w:val="28"/>
        </w:rPr>
        <w:t xml:space="preserve">4. Исполнители коммунальных услуг, указанные в п. 2.1 настоящего Порядка, ежеквартально в срок до десятого числа месяца, следующего за отчетным кварталом, представляют в Учреждение данные по </w:t>
      </w:r>
      <w:hyperlink w:anchor="Par237" w:history="1">
        <w:r w:rsidRPr="00A62E2F">
          <w:rPr>
            <w:color w:val="000000"/>
            <w:sz w:val="28"/>
            <w:szCs w:val="28"/>
          </w:rPr>
          <w:t>разделам 1</w:t>
        </w:r>
      </w:hyperlink>
      <w:r w:rsidRPr="00A62E2F">
        <w:rPr>
          <w:color w:val="000000"/>
          <w:sz w:val="28"/>
          <w:szCs w:val="28"/>
        </w:rPr>
        <w:t xml:space="preserve">, </w:t>
      </w:r>
      <w:hyperlink w:anchor="Par263" w:history="1">
        <w:r w:rsidRPr="00A62E2F">
          <w:rPr>
            <w:color w:val="000000"/>
            <w:sz w:val="28"/>
            <w:szCs w:val="28"/>
          </w:rPr>
          <w:t>2</w:t>
        </w:r>
      </w:hyperlink>
      <w:r w:rsidRPr="00A62E2F">
        <w:rPr>
          <w:color w:val="000000"/>
          <w:sz w:val="28"/>
          <w:szCs w:val="28"/>
        </w:rPr>
        <w:t xml:space="preserve"> 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№ 1 к Порядку.</w:t>
      </w:r>
    </w:p>
    <w:p w:rsidR="000F52B6" w:rsidRPr="00A62E2F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2E2F">
        <w:rPr>
          <w:color w:val="000000"/>
          <w:sz w:val="28"/>
          <w:szCs w:val="28"/>
        </w:rPr>
        <w:t xml:space="preserve">5. Исполнители коммунальных услуг, указанные в </w:t>
      </w:r>
      <w:hyperlink r:id="rId9" w:history="1">
        <w:r w:rsidRPr="00A62E2F">
          <w:rPr>
            <w:color w:val="000000"/>
            <w:sz w:val="28"/>
            <w:szCs w:val="28"/>
          </w:rPr>
          <w:t>пункте 2.2</w:t>
        </w:r>
      </w:hyperlink>
      <w:r w:rsidRPr="00A62E2F">
        <w:rPr>
          <w:color w:val="000000"/>
          <w:sz w:val="28"/>
          <w:szCs w:val="28"/>
        </w:rPr>
        <w:t xml:space="preserve"> настоящего Порядка ежеквартально в срок до десятого числа месяца, следующего за отчетным кварталом, представляют в Учреждение данные по </w:t>
      </w:r>
      <w:hyperlink w:anchor="Par237" w:history="1">
        <w:r w:rsidRPr="00A62E2F">
          <w:rPr>
            <w:color w:val="000000"/>
            <w:sz w:val="28"/>
            <w:szCs w:val="28"/>
          </w:rPr>
          <w:t>разделу 2</w:t>
        </w:r>
      </w:hyperlink>
      <w:r w:rsidRPr="00A62E2F">
        <w:rPr>
          <w:color w:val="000000"/>
          <w:sz w:val="28"/>
          <w:szCs w:val="28"/>
        </w:rPr>
        <w:t xml:space="preserve"> 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№ 1 к Порядку.</w:t>
      </w:r>
    </w:p>
    <w:p w:rsidR="000F52B6" w:rsidRPr="00A62E2F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2E2F">
        <w:rPr>
          <w:color w:val="000000"/>
          <w:sz w:val="28"/>
          <w:szCs w:val="28"/>
        </w:rPr>
        <w:t xml:space="preserve">К данным </w:t>
      </w:r>
      <w:hyperlink w:anchor="Par263" w:history="1">
        <w:r w:rsidRPr="00A62E2F">
          <w:rPr>
            <w:color w:val="000000"/>
            <w:sz w:val="28"/>
            <w:szCs w:val="28"/>
          </w:rPr>
          <w:t>раздела 1</w:t>
        </w:r>
      </w:hyperlink>
      <w:r w:rsidRPr="00A62E2F">
        <w:rPr>
          <w:color w:val="000000"/>
          <w:sz w:val="28"/>
          <w:szCs w:val="28"/>
        </w:rPr>
        <w:t xml:space="preserve"> информации о целевом использовании и потребности в средствах в средствах субсидии на компенсацию части платы граждан за коммунальные услуги исполнители коммунальных услуг прилагают копии платежных поручений, подтверждающих направление исполнителем коммунальных услуг, указанным в </w:t>
      </w:r>
      <w:hyperlink r:id="rId10" w:history="1">
        <w:r w:rsidRPr="00A62E2F">
          <w:rPr>
            <w:color w:val="000000"/>
            <w:sz w:val="28"/>
            <w:szCs w:val="28"/>
          </w:rPr>
          <w:t>пункте 2.1</w:t>
        </w:r>
      </w:hyperlink>
      <w:r w:rsidRPr="00A62E2F">
        <w:rPr>
          <w:color w:val="000000"/>
          <w:sz w:val="28"/>
          <w:szCs w:val="28"/>
        </w:rPr>
        <w:t xml:space="preserve"> настоящего Порядка, средств ресурсоснабжающим организациям в объеме согласно решению, принятому Уполномоченным органом, о предоставлении компенсации. Копии платежных поручений заверяются руководителем исполнителя коммунальных услуг. В случае если исполнителем коммунальных услуг является индивидуальный предприниматель, копии платежных поручений подписывает исполнитель коммунальных услуг.</w:t>
      </w:r>
    </w:p>
    <w:p w:rsidR="000F52B6" w:rsidRPr="00BC1629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2E2F">
        <w:rPr>
          <w:color w:val="000000"/>
          <w:sz w:val="28"/>
          <w:szCs w:val="28"/>
        </w:rPr>
        <w:t xml:space="preserve">К данным </w:t>
      </w:r>
      <w:hyperlink w:anchor="Par237" w:history="1">
        <w:r w:rsidRPr="00A62E2F">
          <w:rPr>
            <w:color w:val="000000"/>
            <w:sz w:val="28"/>
            <w:szCs w:val="28"/>
          </w:rPr>
          <w:t>раздела 2</w:t>
        </w:r>
      </w:hyperlink>
      <w:r w:rsidRPr="00A62E2F">
        <w:rPr>
          <w:color w:val="000000"/>
          <w:sz w:val="28"/>
          <w:szCs w:val="28"/>
        </w:rPr>
        <w:t xml:space="preserve"> информации о целевом использовании и</w:t>
      </w:r>
      <w:r w:rsidRPr="00BC1629">
        <w:rPr>
          <w:color w:val="000000"/>
          <w:sz w:val="28"/>
          <w:szCs w:val="28"/>
        </w:rPr>
        <w:t xml:space="preserve"> потребности в средствах субсидии на компенсацию части платы граждан за коммунальные услуги прикладывается расчет, подтверждающий сложившееся отклонение за отчетный период. </w:t>
      </w:r>
    </w:p>
    <w:p w:rsidR="000F52B6" w:rsidRPr="00BC1629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C1629">
        <w:rPr>
          <w:color w:val="000000"/>
          <w:sz w:val="28"/>
          <w:szCs w:val="28"/>
        </w:rPr>
        <w:t xml:space="preserve">На основании информации о целевом использовании и потребности в средствах субсидии на компенсацию за четвертый квартал исполнители коммунальных услуг осуществляют возврат остатка неиспользованных субсидий или средств субсидий, использованных не по целевому назначению, в бюджет </w:t>
      </w:r>
      <w:r>
        <w:rPr>
          <w:color w:val="000000"/>
          <w:sz w:val="28"/>
          <w:szCs w:val="28"/>
        </w:rPr>
        <w:t>Енисейского района</w:t>
      </w:r>
      <w:r w:rsidRPr="00BC1629">
        <w:rPr>
          <w:color w:val="000000"/>
          <w:sz w:val="28"/>
          <w:szCs w:val="28"/>
        </w:rPr>
        <w:t>, в срок до тридцатого января года, следующего за отчетным годом.</w:t>
      </w:r>
    </w:p>
    <w:p w:rsidR="000F52B6" w:rsidRPr="00A62E2F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2E2F">
        <w:rPr>
          <w:color w:val="000000"/>
          <w:sz w:val="28"/>
          <w:szCs w:val="28"/>
        </w:rPr>
        <w:t xml:space="preserve">6. Уполномоченный орган перечисляет средства компенсации исполнителям коммунальных услуг с учетом информации, указанной в </w:t>
      </w:r>
      <w:hyperlink w:anchor="Par19" w:history="1">
        <w:r w:rsidRPr="00A62E2F">
          <w:rPr>
            <w:color w:val="000000"/>
            <w:sz w:val="28"/>
            <w:szCs w:val="28"/>
          </w:rPr>
          <w:t>пункте 5</w:t>
        </w:r>
      </w:hyperlink>
      <w:r w:rsidRPr="00A62E2F">
        <w:rPr>
          <w:color w:val="000000"/>
          <w:sz w:val="28"/>
          <w:szCs w:val="28"/>
        </w:rPr>
        <w:t xml:space="preserve"> настоящего Порядка, при условии целевого использования средств компенсации, полученных в отчетном квартале. </w:t>
      </w:r>
    </w:p>
    <w:p w:rsidR="000F52B6" w:rsidRPr="00A62E2F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2E2F">
        <w:rPr>
          <w:color w:val="000000"/>
          <w:sz w:val="28"/>
          <w:szCs w:val="28"/>
        </w:rPr>
        <w:t>7. При неподтверждении исполнителями коммунальных услуг целевого использования средств компенсации дальнейшее перечисление средств компенсации Уполномоченным органом исполнителям коммунальных услуг не производится.</w:t>
      </w:r>
    </w:p>
    <w:p w:rsidR="000F52B6" w:rsidRPr="00A62E2F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2E2F">
        <w:rPr>
          <w:color w:val="000000"/>
          <w:sz w:val="28"/>
          <w:szCs w:val="28"/>
        </w:rPr>
        <w:t>7. Перечисление средств компенсации осуществляется в течение пятнадцати рабочих дней со дня поступления в Учреждение документов, подтверждающих целевое использование средств компенсации, с учетом размера средств компенсации за период, в котором перечисление средств компенсации не осуществлялось.</w:t>
      </w:r>
    </w:p>
    <w:p w:rsidR="000F52B6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2E2F">
        <w:rPr>
          <w:color w:val="000000"/>
          <w:sz w:val="28"/>
          <w:szCs w:val="28"/>
        </w:rPr>
        <w:t>8. Исполнители коммунальных услуг возвращают средства компенсации в бюджет Енисейского района в объеме средств компенсации,</w:t>
      </w:r>
      <w:r w:rsidRPr="00BC1629">
        <w:rPr>
          <w:color w:val="000000"/>
          <w:sz w:val="28"/>
          <w:szCs w:val="28"/>
        </w:rPr>
        <w:t xml:space="preserve"> целевое использование которых не подтверждено.</w:t>
      </w:r>
    </w:p>
    <w:p w:rsidR="000F52B6" w:rsidRPr="00780E5C" w:rsidRDefault="000F52B6" w:rsidP="007D78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Исполнители коммунальных услуг представляют </w:t>
      </w:r>
      <w:r w:rsidRPr="00780E5C">
        <w:rPr>
          <w:sz w:val="28"/>
          <w:szCs w:val="28"/>
        </w:rPr>
        <w:t xml:space="preserve">по запросу </w:t>
      </w:r>
      <w:r w:rsidRPr="00A62E2F">
        <w:rPr>
          <w:sz w:val="28"/>
          <w:szCs w:val="28"/>
        </w:rPr>
        <w:t>Уполномоченного органа и (или) Учреждения  в установленные ими сроки</w:t>
      </w:r>
      <w:r w:rsidRPr="00780E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иную </w:t>
      </w:r>
      <w:r w:rsidRPr="00780E5C">
        <w:rPr>
          <w:sz w:val="28"/>
          <w:szCs w:val="28"/>
        </w:rPr>
        <w:t xml:space="preserve">информацию и документы, </w:t>
      </w:r>
      <w:r>
        <w:rPr>
          <w:sz w:val="28"/>
          <w:szCs w:val="28"/>
        </w:rPr>
        <w:t xml:space="preserve">помимо указанной в пунктах 4, 5 настоящего Порядка, </w:t>
      </w:r>
      <w:r w:rsidRPr="00780E5C">
        <w:rPr>
          <w:sz w:val="28"/>
          <w:szCs w:val="28"/>
        </w:rPr>
        <w:t>необходимые для осуществления контроля за исполнением условий предоставления субсидии.</w:t>
      </w:r>
    </w:p>
    <w:p w:rsidR="000F52B6" w:rsidRDefault="000F52B6" w:rsidP="00BC1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52B6" w:rsidRDefault="000F52B6" w:rsidP="00540B6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F43AB" w:rsidRDefault="000F52B6" w:rsidP="004F43AB">
      <w:pPr>
        <w:ind w:left="4248"/>
        <w:jc w:val="both"/>
      </w:pPr>
      <w:r>
        <w:rPr>
          <w:sz w:val="28"/>
          <w:szCs w:val="28"/>
        </w:rPr>
        <w:br w:type="page"/>
        <w:t xml:space="preserve">       </w:t>
      </w:r>
      <w:r w:rsidRPr="004F43AB">
        <w:t xml:space="preserve">              </w:t>
      </w:r>
      <w:r>
        <w:t xml:space="preserve"> </w:t>
      </w:r>
      <w:r w:rsidRPr="004F43AB">
        <w:t>Приложение № 1</w:t>
      </w:r>
    </w:p>
    <w:p w:rsidR="000F52B6" w:rsidRPr="004F43AB" w:rsidRDefault="000F52B6" w:rsidP="006A3302">
      <w:pPr>
        <w:pStyle w:val="ConsPlusTitle"/>
        <w:ind w:left="5664"/>
        <w:rPr>
          <w:b w:val="0"/>
          <w:sz w:val="20"/>
          <w:szCs w:val="20"/>
          <w:u w:val="single"/>
        </w:rPr>
      </w:pPr>
      <w:r w:rsidRPr="004F43AB">
        <w:rPr>
          <w:b w:val="0"/>
          <w:sz w:val="20"/>
          <w:szCs w:val="20"/>
        </w:rPr>
        <w:t xml:space="preserve">к Порядку контроля за соблюдением условий предоставления компенсации части платы граждан за коммунальные услуги на территории Енисейского района </w:t>
      </w:r>
    </w:p>
    <w:p w:rsidR="000F52B6" w:rsidRDefault="000F52B6" w:rsidP="006A3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2B6" w:rsidRPr="0047266F" w:rsidRDefault="000F52B6" w:rsidP="006A33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7266F">
        <w:rPr>
          <w:sz w:val="28"/>
          <w:szCs w:val="28"/>
        </w:rPr>
        <w:t>Информация</w:t>
      </w:r>
    </w:p>
    <w:p w:rsidR="000F52B6" w:rsidRPr="0047266F" w:rsidRDefault="000F52B6" w:rsidP="006A33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7266F">
        <w:rPr>
          <w:sz w:val="28"/>
          <w:szCs w:val="28"/>
        </w:rPr>
        <w:t xml:space="preserve">о целевом использовании и потребности в средствах компенсации части платы граждан за коммунальные услуги </w:t>
      </w:r>
    </w:p>
    <w:p w:rsidR="000F52B6" w:rsidRPr="0047266F" w:rsidRDefault="000F52B6" w:rsidP="006A33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7266F">
        <w:rPr>
          <w:sz w:val="28"/>
          <w:szCs w:val="28"/>
        </w:rPr>
        <w:t>за __________ квартал 20 _____ года</w:t>
      </w:r>
    </w:p>
    <w:p w:rsidR="000F52B6" w:rsidRPr="0047266F" w:rsidRDefault="000F52B6" w:rsidP="006A330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7266F">
        <w:rPr>
          <w:sz w:val="20"/>
          <w:szCs w:val="20"/>
        </w:rPr>
        <w:t>(нарастающим итогом)</w:t>
      </w: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266F">
        <w:rPr>
          <w:rFonts w:ascii="Times New Roman" w:hAnsi="Times New Roman" w:cs="Times New Roman"/>
          <w:sz w:val="28"/>
          <w:szCs w:val="28"/>
        </w:rPr>
        <w:t>По исполнителю коммунальных услуг ____________________________________</w:t>
      </w:r>
    </w:p>
    <w:p w:rsidR="000F52B6" w:rsidRPr="0047266F" w:rsidRDefault="000F52B6" w:rsidP="006A3302">
      <w:pPr>
        <w:pStyle w:val="ConsPlusNonformat"/>
        <w:jc w:val="center"/>
        <w:rPr>
          <w:rFonts w:ascii="Times New Roman" w:hAnsi="Times New Roman" w:cs="Times New Roman"/>
        </w:rPr>
      </w:pPr>
      <w:r w:rsidRPr="0047266F">
        <w:rPr>
          <w:rFonts w:ascii="Times New Roman" w:hAnsi="Times New Roman" w:cs="Times New Roman"/>
        </w:rPr>
        <w:t>(наименование исполнителя коммунальных услуг)</w:t>
      </w: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7266F" w:rsidRDefault="000F52B6" w:rsidP="006A330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7266F">
        <w:rPr>
          <w:sz w:val="28"/>
          <w:szCs w:val="28"/>
        </w:rPr>
        <w:t>Раздел 1.</w:t>
      </w: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266F">
        <w:rPr>
          <w:sz w:val="28"/>
          <w:szCs w:val="28"/>
        </w:rPr>
        <w:t xml:space="preserve">Информация о целевом использовании средств компенсации части платы граждан за коммунальные услуги </w:t>
      </w:r>
    </w:p>
    <w:p w:rsidR="000F52B6" w:rsidRPr="0047266F" w:rsidRDefault="000F52B6" w:rsidP="006A33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</w:r>
      <w:r w:rsidRPr="0047266F">
        <w:rPr>
          <w:sz w:val="28"/>
          <w:szCs w:val="28"/>
        </w:rPr>
        <w:tab/>
        <w:t>рублей</w:t>
      </w:r>
    </w:p>
    <w:tbl>
      <w:tblPr>
        <w:tblW w:w="1077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843"/>
        <w:gridCol w:w="1842"/>
        <w:gridCol w:w="1985"/>
        <w:gridCol w:w="1701"/>
        <w:gridCol w:w="1417"/>
        <w:gridCol w:w="1133"/>
      </w:tblGrid>
      <w:tr w:rsidR="000F52B6" w:rsidRPr="0047266F" w:rsidTr="00C8680E">
        <w:tc>
          <w:tcPr>
            <w:tcW w:w="85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№ п/п</w:t>
            </w: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Наименование ресурсоснабжающей организации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40"/>
              </w:rPr>
            </w:pPr>
            <w:r w:rsidRPr="00D755BB">
              <w:rPr>
                <w:szCs w:val="16"/>
              </w:rPr>
              <w:t>Вид коммунального ресурса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985" w:type="dxa"/>
          </w:tcPr>
          <w:p w:rsidR="000F52B6" w:rsidRPr="00D755BB" w:rsidRDefault="000F52B6" w:rsidP="008725C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16"/>
              </w:rPr>
              <w:t xml:space="preserve">Перечислено средств компенсации </w:t>
            </w:r>
            <w:r w:rsidRPr="00D755BB">
              <w:rPr>
                <w:szCs w:val="16"/>
              </w:rPr>
              <w:br/>
              <w:t xml:space="preserve">из бюджета </w:t>
            </w:r>
            <w:r>
              <w:rPr>
                <w:szCs w:val="16"/>
              </w:rPr>
              <w:t>Енисейского района</w:t>
            </w:r>
            <w:r w:rsidRPr="00D755BB">
              <w:rPr>
                <w:szCs w:val="16"/>
              </w:rPr>
              <w:t xml:space="preserve"> исполнителю коммунальных услуг</w:t>
            </w:r>
          </w:p>
        </w:tc>
        <w:tc>
          <w:tcPr>
            <w:tcW w:w="170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>Перечислено средств компенсации исполнителем коммунальных услуг РСО</w:t>
            </w: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>Отклонение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 (+, -), 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гр. 4 - 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гр. 5 (итого по РСО)  </w:t>
            </w:r>
          </w:p>
        </w:tc>
        <w:tc>
          <w:tcPr>
            <w:tcW w:w="113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Пояснение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  причин 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>отклонения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 по гр. 6</w:t>
            </w:r>
          </w:p>
        </w:tc>
      </w:tr>
      <w:tr w:rsidR="000F52B6" w:rsidRPr="0047266F" w:rsidTr="00C8680E">
        <w:tc>
          <w:tcPr>
            <w:tcW w:w="85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755BB">
              <w:rPr>
                <w:szCs w:val="28"/>
              </w:rPr>
              <w:t>1</w:t>
            </w: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755BB">
              <w:rPr>
                <w:szCs w:val="28"/>
              </w:rPr>
              <w:t>2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3</w:t>
            </w:r>
          </w:p>
        </w:tc>
        <w:tc>
          <w:tcPr>
            <w:tcW w:w="198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4</w:t>
            </w:r>
          </w:p>
        </w:tc>
        <w:tc>
          <w:tcPr>
            <w:tcW w:w="170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5</w:t>
            </w: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6</w:t>
            </w:r>
          </w:p>
        </w:tc>
        <w:tc>
          <w:tcPr>
            <w:tcW w:w="113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7</w:t>
            </w:r>
          </w:p>
        </w:tc>
      </w:tr>
      <w:tr w:rsidR="000F52B6" w:rsidRPr="0047266F" w:rsidTr="00C8680E">
        <w:tc>
          <w:tcPr>
            <w:tcW w:w="85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755BB">
              <w:rPr>
                <w:szCs w:val="28"/>
              </w:rPr>
              <w:t>Х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Х</w:t>
            </w:r>
          </w:p>
        </w:tc>
        <w:tc>
          <w:tcPr>
            <w:tcW w:w="198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70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13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</w:tr>
      <w:tr w:rsidR="000F52B6" w:rsidRPr="0047266F" w:rsidTr="00C8680E">
        <w:tc>
          <w:tcPr>
            <w:tcW w:w="85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1.</w:t>
            </w: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РСО 1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jc w:val="center"/>
              <w:rPr>
                <w:szCs w:val="16"/>
              </w:rPr>
            </w:pPr>
          </w:p>
        </w:tc>
        <w:tc>
          <w:tcPr>
            <w:tcW w:w="198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Х</w:t>
            </w:r>
          </w:p>
        </w:tc>
        <w:tc>
          <w:tcPr>
            <w:tcW w:w="170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13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</w:tr>
      <w:tr w:rsidR="000F52B6" w:rsidRPr="0047266F" w:rsidTr="00C8680E">
        <w:tc>
          <w:tcPr>
            <w:tcW w:w="85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2.</w:t>
            </w: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РСО 2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jc w:val="center"/>
              <w:rPr>
                <w:szCs w:val="16"/>
              </w:rPr>
            </w:pPr>
          </w:p>
        </w:tc>
        <w:tc>
          <w:tcPr>
            <w:tcW w:w="198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Х</w:t>
            </w:r>
          </w:p>
        </w:tc>
        <w:tc>
          <w:tcPr>
            <w:tcW w:w="170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13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</w:tr>
      <w:tr w:rsidR="000F52B6" w:rsidRPr="0047266F" w:rsidTr="00C8680E">
        <w:tc>
          <w:tcPr>
            <w:tcW w:w="85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3.</w:t>
            </w: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и т.д.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jc w:val="center"/>
              <w:rPr>
                <w:szCs w:val="16"/>
              </w:rPr>
            </w:pPr>
          </w:p>
        </w:tc>
        <w:tc>
          <w:tcPr>
            <w:tcW w:w="198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Х</w:t>
            </w:r>
          </w:p>
        </w:tc>
        <w:tc>
          <w:tcPr>
            <w:tcW w:w="170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13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</w:tr>
      <w:tr w:rsidR="000F52B6" w:rsidRPr="0047266F" w:rsidTr="00C8680E">
        <w:tc>
          <w:tcPr>
            <w:tcW w:w="85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Итого по РСО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jc w:val="center"/>
              <w:rPr>
                <w:szCs w:val="16"/>
              </w:rPr>
            </w:pPr>
            <w:r w:rsidRPr="00D755BB">
              <w:rPr>
                <w:szCs w:val="16"/>
              </w:rPr>
              <w:t>Х</w:t>
            </w:r>
          </w:p>
        </w:tc>
        <w:tc>
          <w:tcPr>
            <w:tcW w:w="198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701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  <w:tc>
          <w:tcPr>
            <w:tcW w:w="113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Cs w:val="16"/>
              </w:rPr>
            </w:pPr>
          </w:p>
        </w:tc>
      </w:tr>
    </w:tbl>
    <w:p w:rsidR="000F52B6" w:rsidRPr="0047266F" w:rsidRDefault="000F52B6" w:rsidP="006A3302">
      <w:pPr>
        <w:autoSpaceDE w:val="0"/>
        <w:autoSpaceDN w:val="0"/>
        <w:adjustRightInd w:val="0"/>
        <w:jc w:val="both"/>
      </w:pPr>
    </w:p>
    <w:p w:rsidR="000F52B6" w:rsidRPr="0047266F" w:rsidRDefault="000F52B6" w:rsidP="006A3302">
      <w:pPr>
        <w:autoSpaceDE w:val="0"/>
        <w:autoSpaceDN w:val="0"/>
        <w:adjustRightInd w:val="0"/>
        <w:jc w:val="both"/>
      </w:pPr>
    </w:p>
    <w:p w:rsidR="000F52B6" w:rsidRPr="0047266F" w:rsidRDefault="000F52B6" w:rsidP="006A3302">
      <w:pPr>
        <w:pStyle w:val="ConsPlusNonformat"/>
        <w:tabs>
          <w:tab w:val="left" w:pos="0"/>
        </w:tabs>
        <w:rPr>
          <w:rFonts w:ascii="Times New Roman" w:hAnsi="Times New Roman" w:cs="Times New Roman"/>
          <w:sz w:val="28"/>
        </w:rPr>
      </w:pPr>
      <w:r w:rsidRPr="0047266F">
        <w:rPr>
          <w:rFonts w:ascii="Times New Roman" w:hAnsi="Times New Roman" w:cs="Times New Roman"/>
          <w:sz w:val="28"/>
        </w:rPr>
        <w:t>Руководитель исполнителя коммунальных услуг   _________     ____________</w:t>
      </w:r>
    </w:p>
    <w:p w:rsidR="000F52B6" w:rsidRPr="0047266F" w:rsidRDefault="000F52B6" w:rsidP="006A3302">
      <w:pPr>
        <w:pStyle w:val="ConsPlusNonformat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47266F">
        <w:rPr>
          <w:rFonts w:ascii="Times New Roman" w:hAnsi="Times New Roman" w:cs="Times New Roman"/>
          <w:sz w:val="28"/>
        </w:rPr>
        <w:t xml:space="preserve">М.П.                                                                                </w:t>
      </w:r>
      <w:r w:rsidRPr="0047266F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Pr="0047266F">
        <w:rPr>
          <w:rFonts w:ascii="Times New Roman" w:hAnsi="Times New Roman" w:cs="Times New Roman"/>
          <w:sz w:val="28"/>
        </w:rPr>
        <w:t xml:space="preserve">             </w:t>
      </w:r>
      <w:r w:rsidRPr="0047266F">
        <w:rPr>
          <w:rFonts w:ascii="Times New Roman" w:hAnsi="Times New Roman" w:cs="Times New Roman"/>
          <w:sz w:val="24"/>
          <w:szCs w:val="24"/>
        </w:rPr>
        <w:t>(ФИО)</w:t>
      </w:r>
    </w:p>
    <w:p w:rsidR="000F52B6" w:rsidRDefault="000F52B6" w:rsidP="006A33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F52B6" w:rsidRDefault="000F52B6" w:rsidP="006A33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  <w:r w:rsidRPr="0047266F">
        <w:rPr>
          <w:rFonts w:ascii="Times New Roman" w:hAnsi="Times New Roman" w:cs="Times New Roman"/>
          <w:sz w:val="28"/>
        </w:rPr>
        <w:t>ФИО специалиста,</w:t>
      </w: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  <w:r w:rsidRPr="0047266F">
        <w:rPr>
          <w:rFonts w:ascii="Times New Roman" w:hAnsi="Times New Roman" w:cs="Times New Roman"/>
          <w:sz w:val="28"/>
        </w:rPr>
        <w:t>№ телефона</w:t>
      </w: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7266F" w:rsidRDefault="000F52B6" w:rsidP="006A330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7266F">
        <w:rPr>
          <w:sz w:val="28"/>
          <w:szCs w:val="28"/>
        </w:rPr>
        <w:t>Раздел 2</w:t>
      </w:r>
    </w:p>
    <w:p w:rsidR="000F52B6" w:rsidRPr="0047266F" w:rsidRDefault="000F52B6" w:rsidP="006A33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266F">
        <w:rPr>
          <w:sz w:val="28"/>
          <w:szCs w:val="28"/>
        </w:rPr>
        <w:t xml:space="preserve">Информация о потребности в средствах компенсации части платы граждан за коммунальные услуги </w:t>
      </w:r>
    </w:p>
    <w:p w:rsidR="000F52B6" w:rsidRPr="0047266F" w:rsidRDefault="000F52B6" w:rsidP="006A330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7266F">
        <w:rPr>
          <w:sz w:val="28"/>
          <w:szCs w:val="28"/>
        </w:rPr>
        <w:t>рублей</w:t>
      </w:r>
    </w:p>
    <w:tbl>
      <w:tblPr>
        <w:tblW w:w="11057" w:type="dxa"/>
        <w:tblInd w:w="-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135"/>
        <w:gridCol w:w="1843"/>
        <w:gridCol w:w="1842"/>
        <w:gridCol w:w="1700"/>
        <w:gridCol w:w="1418"/>
        <w:gridCol w:w="993"/>
        <w:gridCol w:w="1417"/>
      </w:tblGrid>
      <w:tr w:rsidR="000F52B6" w:rsidRPr="0047266F" w:rsidTr="00C8680E">
        <w:tc>
          <w:tcPr>
            <w:tcW w:w="709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№ п/п</w:t>
            </w:r>
          </w:p>
        </w:tc>
        <w:tc>
          <w:tcPr>
            <w:tcW w:w="113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Отчетный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период</w:t>
            </w: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28"/>
              </w:rPr>
              <w:t>Остаток средств компенсации на счете исполнителя коммунальных услуг на конец отчетного периода (предыдущего квартала)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rPr>
                <w:sz w:val="40"/>
              </w:rPr>
            </w:pPr>
            <w:r w:rsidRPr="00D755BB">
              <w:rPr>
                <w:szCs w:val="16"/>
              </w:rPr>
              <w:t xml:space="preserve">Предусмотрено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40"/>
              </w:rPr>
            </w:pPr>
            <w:r w:rsidRPr="00D755BB">
              <w:rPr>
                <w:szCs w:val="16"/>
              </w:rPr>
              <w:t xml:space="preserve">средств согласно решению </w:t>
            </w:r>
            <w:r>
              <w:rPr>
                <w:szCs w:val="16"/>
              </w:rPr>
              <w:t>администрации Енисейского района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700" w:type="dxa"/>
          </w:tcPr>
          <w:p w:rsidR="000F52B6" w:rsidRPr="00D755BB" w:rsidRDefault="000F52B6" w:rsidP="008725C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55BB">
              <w:rPr>
                <w:szCs w:val="16"/>
              </w:rPr>
              <w:t xml:space="preserve">Перечислено средств компенсации </w:t>
            </w:r>
            <w:r w:rsidRPr="00D755BB">
              <w:rPr>
                <w:szCs w:val="16"/>
              </w:rPr>
              <w:br/>
              <w:t xml:space="preserve">из бюджета </w:t>
            </w:r>
            <w:r>
              <w:rPr>
                <w:szCs w:val="16"/>
              </w:rPr>
              <w:t>Енисейского района</w:t>
            </w:r>
          </w:p>
        </w:tc>
        <w:tc>
          <w:tcPr>
            <w:tcW w:w="1418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>Потребность в средствах компенсации с учетом неизменного набора и объема потребляемых коммунальных услуг</w:t>
            </w:r>
          </w:p>
        </w:tc>
        <w:tc>
          <w:tcPr>
            <w:tcW w:w="99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>Отклонение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 (+, -), 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 гр. 5 - 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  гр. 6   </w:t>
            </w: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Пояснение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причин  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>отклонения</w:t>
            </w:r>
          </w:p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D755BB">
              <w:rPr>
                <w:szCs w:val="16"/>
              </w:rPr>
              <w:t xml:space="preserve"> по гр. 7</w:t>
            </w:r>
          </w:p>
        </w:tc>
      </w:tr>
      <w:tr w:rsidR="000F52B6" w:rsidRPr="0047266F" w:rsidTr="00C8680E">
        <w:tc>
          <w:tcPr>
            <w:tcW w:w="709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D755BB">
              <w:rPr>
                <w:sz w:val="20"/>
                <w:szCs w:val="28"/>
              </w:rPr>
              <w:t>1</w:t>
            </w:r>
          </w:p>
        </w:tc>
        <w:tc>
          <w:tcPr>
            <w:tcW w:w="113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D755BB">
              <w:rPr>
                <w:sz w:val="20"/>
                <w:szCs w:val="28"/>
              </w:rPr>
              <w:t>2</w:t>
            </w: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D755BB">
              <w:rPr>
                <w:sz w:val="20"/>
                <w:szCs w:val="28"/>
              </w:rPr>
              <w:t>3</w:t>
            </w:r>
          </w:p>
        </w:tc>
        <w:tc>
          <w:tcPr>
            <w:tcW w:w="1842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D755BB">
              <w:rPr>
                <w:sz w:val="20"/>
                <w:szCs w:val="28"/>
              </w:rPr>
              <w:t>4</w:t>
            </w:r>
          </w:p>
        </w:tc>
        <w:tc>
          <w:tcPr>
            <w:tcW w:w="1700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D755BB">
              <w:rPr>
                <w:sz w:val="20"/>
                <w:szCs w:val="28"/>
              </w:rPr>
              <w:t>5</w:t>
            </w:r>
          </w:p>
        </w:tc>
        <w:tc>
          <w:tcPr>
            <w:tcW w:w="1418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D755BB">
              <w:rPr>
                <w:sz w:val="20"/>
                <w:szCs w:val="28"/>
              </w:rPr>
              <w:t>6</w:t>
            </w:r>
          </w:p>
        </w:tc>
        <w:tc>
          <w:tcPr>
            <w:tcW w:w="99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D755BB">
              <w:rPr>
                <w:sz w:val="20"/>
                <w:szCs w:val="28"/>
              </w:rPr>
              <w:t>7</w:t>
            </w: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D755BB">
              <w:rPr>
                <w:sz w:val="20"/>
                <w:szCs w:val="28"/>
              </w:rPr>
              <w:t>8</w:t>
            </w:r>
          </w:p>
        </w:tc>
      </w:tr>
      <w:tr w:rsidR="000F52B6" w:rsidRPr="0047266F" w:rsidTr="00C8680E">
        <w:tc>
          <w:tcPr>
            <w:tcW w:w="709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F52B6" w:rsidRPr="00D755BB" w:rsidRDefault="000F52B6" w:rsidP="00C86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266F">
        <w:rPr>
          <w:sz w:val="28"/>
          <w:szCs w:val="28"/>
        </w:rPr>
        <w:t xml:space="preserve">Примечание: к информации о потребности в средствах компенсации части платы граждан за коммунальные услуги прикладывается расчет, </w:t>
      </w:r>
      <w:r w:rsidRPr="004F43AB">
        <w:rPr>
          <w:sz w:val="28"/>
          <w:szCs w:val="28"/>
        </w:rPr>
        <w:t>подтверждающий сложившееся отклонение за отчетный период, по форме, утвержденной администрацией Енисейского района.</w:t>
      </w: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  <w:r w:rsidRPr="0047266F">
        <w:rPr>
          <w:rFonts w:ascii="Times New Roman" w:hAnsi="Times New Roman" w:cs="Times New Roman"/>
          <w:sz w:val="28"/>
        </w:rPr>
        <w:t>Руководитель исполнителя коммунальных услуг   _________     ____________</w:t>
      </w: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  <w:r w:rsidRPr="0047266F">
        <w:rPr>
          <w:rFonts w:ascii="Times New Roman" w:hAnsi="Times New Roman" w:cs="Times New Roman"/>
          <w:sz w:val="28"/>
        </w:rPr>
        <w:t>М.П.                                           (подпись)                        (ФИО)</w:t>
      </w: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</w:p>
    <w:p w:rsidR="000F52B6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</w:p>
    <w:p w:rsidR="000F52B6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  <w:r w:rsidRPr="0047266F">
        <w:rPr>
          <w:rFonts w:ascii="Times New Roman" w:hAnsi="Times New Roman" w:cs="Times New Roman"/>
          <w:sz w:val="28"/>
        </w:rPr>
        <w:t>ФИО специалиста,</w:t>
      </w:r>
    </w:p>
    <w:p w:rsidR="000F52B6" w:rsidRPr="0047266F" w:rsidRDefault="000F52B6" w:rsidP="006A3302">
      <w:pPr>
        <w:pStyle w:val="ConsPlusNonformat"/>
        <w:rPr>
          <w:rFonts w:ascii="Times New Roman" w:hAnsi="Times New Roman" w:cs="Times New Roman"/>
          <w:sz w:val="28"/>
        </w:rPr>
      </w:pPr>
      <w:r w:rsidRPr="0047266F">
        <w:rPr>
          <w:rFonts w:ascii="Times New Roman" w:hAnsi="Times New Roman" w:cs="Times New Roman"/>
          <w:sz w:val="28"/>
        </w:rPr>
        <w:t>№ телефона</w:t>
      </w:r>
    </w:p>
    <w:p w:rsidR="000F52B6" w:rsidRPr="0047266F" w:rsidRDefault="000F52B6" w:rsidP="006A33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F52B6" w:rsidRPr="0047266F" w:rsidSect="00A60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2B6" w:rsidRDefault="000F52B6" w:rsidP="00540B66">
      <w:r>
        <w:separator/>
      </w:r>
    </w:p>
  </w:endnote>
  <w:endnote w:type="continuationSeparator" w:id="1">
    <w:p w:rsidR="000F52B6" w:rsidRDefault="000F52B6" w:rsidP="00540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2B6" w:rsidRDefault="000F52B6" w:rsidP="00540B66">
      <w:r>
        <w:separator/>
      </w:r>
    </w:p>
  </w:footnote>
  <w:footnote w:type="continuationSeparator" w:id="1">
    <w:p w:rsidR="000F52B6" w:rsidRDefault="000F52B6" w:rsidP="00540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93F33"/>
    <w:multiLevelType w:val="multilevel"/>
    <w:tmpl w:val="3CCA764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573"/>
    <w:rsid w:val="00083BEB"/>
    <w:rsid w:val="00094E17"/>
    <w:rsid w:val="000D18BE"/>
    <w:rsid w:val="000D6ADB"/>
    <w:rsid w:val="000F52B6"/>
    <w:rsid w:val="001C1106"/>
    <w:rsid w:val="002E1A8A"/>
    <w:rsid w:val="0047266F"/>
    <w:rsid w:val="00491AA6"/>
    <w:rsid w:val="004F43AB"/>
    <w:rsid w:val="0051708F"/>
    <w:rsid w:val="00540B66"/>
    <w:rsid w:val="005A17BE"/>
    <w:rsid w:val="005B2D69"/>
    <w:rsid w:val="005E1C9B"/>
    <w:rsid w:val="005F311D"/>
    <w:rsid w:val="00613999"/>
    <w:rsid w:val="00652339"/>
    <w:rsid w:val="0065786A"/>
    <w:rsid w:val="006A3302"/>
    <w:rsid w:val="006B25A8"/>
    <w:rsid w:val="006C3C0E"/>
    <w:rsid w:val="006E67EB"/>
    <w:rsid w:val="006F68F8"/>
    <w:rsid w:val="00775AD5"/>
    <w:rsid w:val="00780E5C"/>
    <w:rsid w:val="007D784E"/>
    <w:rsid w:val="008725C5"/>
    <w:rsid w:val="00887573"/>
    <w:rsid w:val="0089159C"/>
    <w:rsid w:val="009500A1"/>
    <w:rsid w:val="009678E8"/>
    <w:rsid w:val="00A13FA0"/>
    <w:rsid w:val="00A2133A"/>
    <w:rsid w:val="00A607BC"/>
    <w:rsid w:val="00A62E2F"/>
    <w:rsid w:val="00A675C8"/>
    <w:rsid w:val="00AA489D"/>
    <w:rsid w:val="00AE7043"/>
    <w:rsid w:val="00B04493"/>
    <w:rsid w:val="00B57979"/>
    <w:rsid w:val="00B8481B"/>
    <w:rsid w:val="00B93B29"/>
    <w:rsid w:val="00BA43C2"/>
    <w:rsid w:val="00BC1629"/>
    <w:rsid w:val="00C0321F"/>
    <w:rsid w:val="00C313CC"/>
    <w:rsid w:val="00C8414E"/>
    <w:rsid w:val="00C8680E"/>
    <w:rsid w:val="00D3066A"/>
    <w:rsid w:val="00D35A20"/>
    <w:rsid w:val="00D755BB"/>
    <w:rsid w:val="00E046AB"/>
    <w:rsid w:val="00EF54CC"/>
    <w:rsid w:val="00F22749"/>
    <w:rsid w:val="00F53DDB"/>
    <w:rsid w:val="00F866EA"/>
    <w:rsid w:val="00F91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5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540B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40B6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540B66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75AD5"/>
    <w:pPr>
      <w:ind w:left="720"/>
      <w:contextualSpacing/>
    </w:pPr>
  </w:style>
  <w:style w:type="paragraph" w:customStyle="1" w:styleId="ConsPlusNonformat">
    <w:name w:val="ConsPlusNonformat"/>
    <w:uiPriority w:val="99"/>
    <w:rsid w:val="006A330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A330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4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46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966FD7D2C9A4BDF95F8522B726F04F29298DE62AF01C0739983551B9A1B2CD4B3P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9B087E64F19C77D04F3B02D86C916EADBC4A116E4FB64D21F395400B49C0A9C1A05D7D5206381807EF02BI7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55853EE47D130F237F1AA4184F85281B1A59C7188318BC428BC34CCC12BE35220459B99086AB1D117CA2DT5e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853EE47D130F237F1AA4184F85281B1A59C7188318BC428BC34CCC12BE35220459B99086AB1D117CB25T5eD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1380</Words>
  <Characters>7869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4</cp:revision>
  <cp:lastPrinted>2015-04-16T01:20:00Z</cp:lastPrinted>
  <dcterms:created xsi:type="dcterms:W3CDTF">2015-04-15T06:16:00Z</dcterms:created>
  <dcterms:modified xsi:type="dcterms:W3CDTF">2015-04-16T01:20:00Z</dcterms:modified>
</cp:coreProperties>
</file>