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7" w:rsidRDefault="001F3C87" w:rsidP="004A61F0">
      <w:pPr>
        <w:jc w:val="both"/>
        <w:rPr>
          <w:sz w:val="28"/>
          <w:szCs w:val="28"/>
        </w:rPr>
      </w:pPr>
    </w:p>
    <w:p w:rsidR="007250E8" w:rsidRDefault="007250E8" w:rsidP="007250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7250E8" w:rsidRDefault="007250E8" w:rsidP="007250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7250E8" w:rsidRDefault="007250E8" w:rsidP="007250E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7250E8" w:rsidRDefault="007250E8" w:rsidP="007250E8">
      <w:pPr>
        <w:jc w:val="center"/>
        <w:rPr>
          <w:sz w:val="28"/>
          <w:szCs w:val="28"/>
        </w:rPr>
      </w:pPr>
    </w:p>
    <w:p w:rsidR="007250E8" w:rsidRDefault="007250E8" w:rsidP="007250E8">
      <w:pPr>
        <w:tabs>
          <w:tab w:val="left" w:pos="4253"/>
          <w:tab w:val="left" w:pos="4281"/>
          <w:tab w:val="left" w:pos="7797"/>
        </w:tabs>
        <w:ind w:firstLine="284"/>
      </w:pPr>
      <w:r>
        <w:t xml:space="preserve">            17</w:t>
      </w:r>
      <w:r>
        <w:rPr>
          <w:u w:val="single"/>
        </w:rPr>
        <w:t>.02.2015</w:t>
      </w:r>
      <w:r>
        <w:tab/>
        <w:t xml:space="preserve">г. Енисейск                   </w:t>
      </w:r>
      <w:bookmarkStart w:id="0" w:name="_GoBack"/>
      <w:bookmarkEnd w:id="0"/>
      <w:r>
        <w:tab/>
        <w:t xml:space="preserve">             </w:t>
      </w:r>
      <w:r>
        <w:rPr>
          <w:u w:val="single"/>
        </w:rPr>
        <w:t>№ 130-п</w:t>
      </w:r>
    </w:p>
    <w:p w:rsidR="007250E8" w:rsidRDefault="007250E8" w:rsidP="007250E8">
      <w:pPr>
        <w:pStyle w:val="13"/>
        <w:rPr>
          <w:sz w:val="28"/>
          <w:szCs w:val="28"/>
        </w:rPr>
      </w:pPr>
    </w:p>
    <w:p w:rsidR="00353885" w:rsidRDefault="00353885" w:rsidP="004F074B">
      <w:pPr>
        <w:jc w:val="both"/>
        <w:rPr>
          <w:sz w:val="28"/>
          <w:szCs w:val="28"/>
        </w:rPr>
      </w:pPr>
    </w:p>
    <w:p w:rsidR="00353885" w:rsidRDefault="00353885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   №</w:t>
      </w:r>
      <w:r w:rsidR="00D56BDA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>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</w:t>
      </w:r>
      <w:r w:rsidR="00D56BDA">
        <w:rPr>
          <w:sz w:val="28"/>
          <w:szCs w:val="28"/>
        </w:rPr>
        <w:t xml:space="preserve"> </w:t>
      </w:r>
      <w:r w:rsidR="009E7E66">
        <w:rPr>
          <w:sz w:val="28"/>
          <w:szCs w:val="28"/>
        </w:rPr>
        <w:t>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131D96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</w:t>
      </w:r>
      <w:r w:rsidR="00131D96">
        <w:rPr>
          <w:sz w:val="28"/>
          <w:szCs w:val="28"/>
        </w:rPr>
        <w:t>3, 29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   №</w:t>
      </w:r>
      <w:r w:rsidR="00D56BDA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>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</w:t>
      </w:r>
      <w:r w:rsidR="00AE1BE9">
        <w:rPr>
          <w:sz w:val="28"/>
          <w:szCs w:val="28"/>
        </w:rPr>
        <w:t xml:space="preserve">(далее – Постановление) </w:t>
      </w:r>
      <w:r w:rsidR="007D2D45">
        <w:rPr>
          <w:sz w:val="28"/>
          <w:szCs w:val="28"/>
        </w:rPr>
        <w:t>следующие изменения:</w:t>
      </w:r>
    </w:p>
    <w:p w:rsidR="00A374EC" w:rsidRPr="00A33BA5" w:rsidRDefault="00174204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к </w:t>
      </w:r>
      <w:r w:rsidR="00AE1BE9">
        <w:rPr>
          <w:sz w:val="28"/>
          <w:szCs w:val="28"/>
        </w:rPr>
        <w:t>приложению к Постановлению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7372C7" w:rsidP="004A61F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E4452A" w:rsidRDefault="00E4452A" w:rsidP="007372C7">
      <w:pPr>
        <w:rPr>
          <w:rFonts w:ascii="Cambria" w:hAnsi="Cambria"/>
          <w:bCs/>
        </w:rPr>
      </w:pPr>
    </w:p>
    <w:p w:rsidR="00E4452A" w:rsidRDefault="00E4452A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44F8C" w:rsidRDefault="00944F8C" w:rsidP="007372C7">
      <w:pPr>
        <w:rPr>
          <w:rFonts w:ascii="Cambria" w:hAnsi="Cambria"/>
          <w:bCs/>
        </w:rPr>
      </w:pPr>
    </w:p>
    <w:p w:rsidR="00905842" w:rsidRDefault="00905842" w:rsidP="009E7E66">
      <w:pPr>
        <w:ind w:left="5812"/>
        <w:rPr>
          <w:sz w:val="22"/>
          <w:szCs w:val="22"/>
        </w:rPr>
        <w:sectPr w:rsidR="00905842" w:rsidSect="007372C7">
          <w:pgSz w:w="11906" w:h="16838"/>
          <w:pgMar w:top="851" w:right="746" w:bottom="902" w:left="1418" w:header="709" w:footer="709" w:gutter="0"/>
          <w:cols w:space="708"/>
          <w:docGrid w:linePitch="360"/>
        </w:sectPr>
      </w:pPr>
    </w:p>
    <w:p w:rsidR="009E7E66" w:rsidRPr="00676C7E" w:rsidRDefault="009E7E66" w:rsidP="00905842">
      <w:pPr>
        <w:ind w:left="10490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905842">
        <w:rPr>
          <w:sz w:val="22"/>
          <w:szCs w:val="22"/>
        </w:rPr>
        <w:t>риложение</w:t>
      </w:r>
      <w:r w:rsidR="00177608">
        <w:rPr>
          <w:sz w:val="22"/>
          <w:szCs w:val="22"/>
        </w:rPr>
        <w:t xml:space="preserve">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905842">
      <w:pPr>
        <w:ind w:left="10490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05842">
      <w:pPr>
        <w:ind w:left="5812"/>
        <w:rPr>
          <w:sz w:val="22"/>
          <w:szCs w:val="22"/>
        </w:rPr>
      </w:pPr>
    </w:p>
    <w:p w:rsidR="00905842" w:rsidRDefault="00905842" w:rsidP="00905842">
      <w:pPr>
        <w:autoSpaceDE w:val="0"/>
        <w:autoSpaceDN w:val="0"/>
        <w:adjustRightInd w:val="0"/>
        <w:ind w:left="11482"/>
        <w:jc w:val="both"/>
        <w:rPr>
          <w:sz w:val="22"/>
          <w:szCs w:val="22"/>
        </w:rPr>
      </w:pPr>
    </w:p>
    <w:p w:rsidR="00905842" w:rsidRDefault="00905842" w:rsidP="00905842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905842" w:rsidRPr="005423C8" w:rsidRDefault="00905842" w:rsidP="00905842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tbl>
      <w:tblPr>
        <w:tblW w:w="15263" w:type="dxa"/>
        <w:tblInd w:w="91" w:type="dxa"/>
        <w:tblLook w:val="04A0"/>
      </w:tblPr>
      <w:tblGrid>
        <w:gridCol w:w="4979"/>
        <w:gridCol w:w="1387"/>
        <w:gridCol w:w="1387"/>
        <w:gridCol w:w="1184"/>
        <w:gridCol w:w="1184"/>
        <w:gridCol w:w="1387"/>
        <w:gridCol w:w="1387"/>
        <w:gridCol w:w="1184"/>
        <w:gridCol w:w="1184"/>
      </w:tblGrid>
      <w:tr w:rsidR="002D60CE" w:rsidRPr="002D60CE" w:rsidTr="002D60CE">
        <w:trPr>
          <w:trHeight w:val="615"/>
        </w:trPr>
        <w:tc>
          <w:tcPr>
            <w:tcW w:w="15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</w:rPr>
            </w:pPr>
            <w:r w:rsidRPr="002D60CE">
              <w:rPr>
                <w:color w:val="000000"/>
              </w:rPr>
              <w:t>Прогноз сводных показателей муниципальных заданий</w:t>
            </w:r>
          </w:p>
        </w:tc>
      </w:tr>
      <w:tr w:rsidR="002D60CE" w:rsidRPr="002D60CE" w:rsidTr="002D60CE">
        <w:trPr>
          <w:trHeight w:val="1125"/>
        </w:trPr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2D60CE" w:rsidRPr="002D60CE" w:rsidTr="002D60CE">
        <w:trPr>
          <w:trHeight w:val="1515"/>
        </w:trPr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</w:tr>
      <w:tr w:rsidR="002D60CE" w:rsidRPr="002D60CE" w:rsidTr="002D60CE">
        <w:trPr>
          <w:trHeight w:val="79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 xml:space="preserve">Подпрограмма 2. </w:t>
            </w:r>
          </w:p>
        </w:tc>
        <w:tc>
          <w:tcPr>
            <w:tcW w:w="10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60CE" w:rsidRPr="002D60CE" w:rsidTr="002D60CE">
        <w:trPr>
          <w:trHeight w:val="21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9270,10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Правовая поддержка муниципальных образований (МО) в составе Енисейского района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2317,50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2317,50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2317,50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Организация подготовки граждан, включенных в резерв управленческих кадров Енисейского района, организация и проведение семинаров и конференций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1390,50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1390,50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1390,50</w:t>
            </w:r>
          </w:p>
        </w:tc>
      </w:tr>
      <w:tr w:rsidR="002D60CE" w:rsidRPr="002D60CE" w:rsidTr="002D60CE">
        <w:trPr>
          <w:trHeight w:val="6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Организация доступа населения к информации о деятельности органов местного самоуправления Енисейского района и социально значимой информации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4635,00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4635,00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4635,00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Консультационная и информационная поддержка социально ориентированных некоммерческих организаций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927,00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927,00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927,00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Прочие затраты</w:t>
            </w:r>
          </w:p>
        </w:tc>
      </w:tr>
      <w:tr w:rsidR="002D60CE" w:rsidRPr="002D60CE" w:rsidTr="002D60CE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60CE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CE" w:rsidRPr="002D60CE" w:rsidRDefault="002D60CE" w:rsidP="002D60CE">
            <w:pPr>
              <w:jc w:val="center"/>
              <w:rPr>
                <w:color w:val="000000"/>
                <w:sz w:val="22"/>
                <w:szCs w:val="22"/>
              </w:rPr>
            </w:pPr>
            <w:r w:rsidRPr="002D60CE">
              <w:rPr>
                <w:color w:val="000000"/>
                <w:sz w:val="22"/>
                <w:szCs w:val="22"/>
              </w:rPr>
              <w:t>0,10</w:t>
            </w:r>
          </w:p>
        </w:tc>
      </w:tr>
    </w:tbl>
    <w:p w:rsidR="00905842" w:rsidRDefault="00905842" w:rsidP="00905842">
      <w:pPr>
        <w:rPr>
          <w:sz w:val="22"/>
          <w:szCs w:val="22"/>
        </w:rPr>
      </w:pPr>
    </w:p>
    <w:sectPr w:rsidR="00905842" w:rsidSect="00905842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4A61F0"/>
    <w:rsid w:val="00025711"/>
    <w:rsid w:val="000459BE"/>
    <w:rsid w:val="000763F2"/>
    <w:rsid w:val="00077D47"/>
    <w:rsid w:val="000C1B99"/>
    <w:rsid w:val="000F5D2A"/>
    <w:rsid w:val="00131D96"/>
    <w:rsid w:val="00174204"/>
    <w:rsid w:val="00177608"/>
    <w:rsid w:val="001B0363"/>
    <w:rsid w:val="001C084F"/>
    <w:rsid w:val="001D1A90"/>
    <w:rsid w:val="001F3C87"/>
    <w:rsid w:val="0028226D"/>
    <w:rsid w:val="00284439"/>
    <w:rsid w:val="002B35AE"/>
    <w:rsid w:val="002D04FC"/>
    <w:rsid w:val="002D60CE"/>
    <w:rsid w:val="002F1DC4"/>
    <w:rsid w:val="00315F7D"/>
    <w:rsid w:val="003355ED"/>
    <w:rsid w:val="00353885"/>
    <w:rsid w:val="003C28F8"/>
    <w:rsid w:val="003C650A"/>
    <w:rsid w:val="003D4C3C"/>
    <w:rsid w:val="0044240B"/>
    <w:rsid w:val="004A1D51"/>
    <w:rsid w:val="004A61F0"/>
    <w:rsid w:val="004B59E7"/>
    <w:rsid w:val="004C42F8"/>
    <w:rsid w:val="004F074B"/>
    <w:rsid w:val="00533212"/>
    <w:rsid w:val="00536E7F"/>
    <w:rsid w:val="005576D5"/>
    <w:rsid w:val="0056211E"/>
    <w:rsid w:val="00576B7B"/>
    <w:rsid w:val="00597584"/>
    <w:rsid w:val="005B4A23"/>
    <w:rsid w:val="005E470B"/>
    <w:rsid w:val="00604ECB"/>
    <w:rsid w:val="006909E4"/>
    <w:rsid w:val="007250E8"/>
    <w:rsid w:val="00730E58"/>
    <w:rsid w:val="00736C28"/>
    <w:rsid w:val="007372C7"/>
    <w:rsid w:val="00750D30"/>
    <w:rsid w:val="007C2DD8"/>
    <w:rsid w:val="007D2D45"/>
    <w:rsid w:val="00862597"/>
    <w:rsid w:val="00862BEC"/>
    <w:rsid w:val="00872AC9"/>
    <w:rsid w:val="00881634"/>
    <w:rsid w:val="008A4D53"/>
    <w:rsid w:val="00905842"/>
    <w:rsid w:val="00944F8C"/>
    <w:rsid w:val="009C15D8"/>
    <w:rsid w:val="009E7E66"/>
    <w:rsid w:val="00A02C3B"/>
    <w:rsid w:val="00A3096A"/>
    <w:rsid w:val="00A33BA5"/>
    <w:rsid w:val="00A374EC"/>
    <w:rsid w:val="00AD09FA"/>
    <w:rsid w:val="00AE1BE9"/>
    <w:rsid w:val="00AF79BB"/>
    <w:rsid w:val="00B26E79"/>
    <w:rsid w:val="00B65382"/>
    <w:rsid w:val="00BA1636"/>
    <w:rsid w:val="00BD2377"/>
    <w:rsid w:val="00C211E5"/>
    <w:rsid w:val="00C244C7"/>
    <w:rsid w:val="00C30B16"/>
    <w:rsid w:val="00C827FF"/>
    <w:rsid w:val="00CD530E"/>
    <w:rsid w:val="00D07E3A"/>
    <w:rsid w:val="00D2550B"/>
    <w:rsid w:val="00D51DC6"/>
    <w:rsid w:val="00D56BDA"/>
    <w:rsid w:val="00D930E0"/>
    <w:rsid w:val="00D96F4D"/>
    <w:rsid w:val="00D97E8B"/>
    <w:rsid w:val="00DE52E3"/>
    <w:rsid w:val="00E0523D"/>
    <w:rsid w:val="00E4452A"/>
    <w:rsid w:val="00E57139"/>
    <w:rsid w:val="00E8372E"/>
    <w:rsid w:val="00EF13A5"/>
    <w:rsid w:val="00F1457F"/>
    <w:rsid w:val="00F21ACE"/>
    <w:rsid w:val="00F60889"/>
    <w:rsid w:val="00F7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13">
    <w:name w:val="Обычный + 13"/>
    <w:aliases w:val="5 пт"/>
    <w:basedOn w:val="a0"/>
    <w:rsid w:val="007250E8"/>
    <w:pPr>
      <w:jc w:val="both"/>
    </w:pPr>
    <w:rPr>
      <w:rFonts w:eastAsia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395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10</cp:revision>
  <cp:lastPrinted>2015-02-17T08:46:00Z</cp:lastPrinted>
  <dcterms:created xsi:type="dcterms:W3CDTF">2015-02-11T03:27:00Z</dcterms:created>
  <dcterms:modified xsi:type="dcterms:W3CDTF">2015-02-25T07:55:00Z</dcterms:modified>
</cp:coreProperties>
</file>