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98" w:rsidRPr="00157D98" w:rsidRDefault="00157D98" w:rsidP="00157D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57D98">
        <w:rPr>
          <w:rFonts w:ascii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157D98" w:rsidRPr="00157D98" w:rsidRDefault="00157D98" w:rsidP="00157D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7D98">
        <w:rPr>
          <w:rFonts w:ascii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157D98" w:rsidRPr="00157D98" w:rsidRDefault="00157D98" w:rsidP="00157D9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57D98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157D98" w:rsidRPr="00157D98" w:rsidRDefault="00157D98" w:rsidP="00157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98" w:rsidRPr="00157D98" w:rsidRDefault="00157D98" w:rsidP="00157D98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30</w:t>
      </w:r>
      <w:r w:rsidRPr="00157D98">
        <w:rPr>
          <w:rFonts w:ascii="Times New Roman" w:hAnsi="Times New Roman" w:cs="Times New Roman"/>
          <w:u w:val="single"/>
        </w:rPr>
        <w:t>.07.2014</w:t>
      </w:r>
      <w:r w:rsidRPr="00157D98">
        <w:rPr>
          <w:rFonts w:ascii="Times New Roman" w:hAnsi="Times New Roman" w:cs="Times New Roman"/>
        </w:rPr>
        <w:tab/>
        <w:t xml:space="preserve">г. Енисейск                                         </w:t>
      </w:r>
      <w:r w:rsidRPr="00157D98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691</w:t>
      </w:r>
      <w:r w:rsidRPr="00157D98">
        <w:rPr>
          <w:rFonts w:ascii="Times New Roman" w:hAnsi="Times New Roman" w:cs="Times New Roman"/>
          <w:u w:val="single"/>
        </w:rPr>
        <w:t>-п</w:t>
      </w:r>
    </w:p>
    <w:p w:rsidR="00064444" w:rsidRDefault="00064444" w:rsidP="0006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29A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9AE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контроля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29AE">
        <w:rPr>
          <w:rFonts w:ascii="Times New Roman" w:hAnsi="Times New Roman" w:cs="Times New Roman"/>
          <w:sz w:val="28"/>
          <w:szCs w:val="28"/>
        </w:rPr>
        <w:t>онтроля в сфере закупок товаров, работ, услуг для обеспечения муниципальных нужд Енисейского района</w:t>
      </w:r>
    </w:p>
    <w:p w:rsidR="00064444" w:rsidRPr="006029AE" w:rsidRDefault="00064444" w:rsidP="0006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444" w:rsidRPr="006029AE" w:rsidRDefault="00064444" w:rsidP="0006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AE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статьей 99 Федерального закона от 05.04.2013 №44-ФЗ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29AE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Pr="006029AE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а Енисейского района, </w:t>
      </w:r>
      <w:r w:rsidRPr="0060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4444" w:rsidRDefault="00064444" w:rsidP="000644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29AE">
        <w:rPr>
          <w:rFonts w:ascii="Times New Roman" w:hAnsi="Times New Roman" w:cs="Times New Roman"/>
          <w:sz w:val="28"/>
          <w:szCs w:val="28"/>
        </w:rPr>
        <w:t>Утвердить Порядок осуществления внутреннего муниципального контроля и контроля в сфере закупок товаров, работ, услуг для обеспечения муниципальных нужд Енисейского района согласно приложению.</w:t>
      </w:r>
    </w:p>
    <w:p w:rsidR="00064444" w:rsidRDefault="00064444" w:rsidP="000644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29AE">
        <w:rPr>
          <w:rFonts w:ascii="Times New Roman" w:hAnsi="Times New Roman" w:cs="Times New Roman"/>
          <w:sz w:val="28"/>
          <w:szCs w:val="28"/>
        </w:rPr>
        <w:t>Наделить Финансовое управление администрации Енисейского района полномочиями по осуществлению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444" w:rsidRPr="007B1C5B" w:rsidRDefault="00064444" w:rsidP="000644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1C5B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1C5B">
        <w:rPr>
          <w:rFonts w:ascii="Times New Roman" w:hAnsi="Times New Roman" w:cs="Times New Roman"/>
          <w:sz w:val="28"/>
          <w:szCs w:val="28"/>
        </w:rPr>
        <w:t xml:space="preserve"> силу постановления  администрации Енисейского района:</w:t>
      </w:r>
    </w:p>
    <w:p w:rsidR="00064444" w:rsidRPr="006029AE" w:rsidRDefault="00064444" w:rsidP="000644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29AE">
        <w:rPr>
          <w:rFonts w:ascii="Times New Roman" w:hAnsi="Times New Roman" w:cs="Times New Roman"/>
          <w:sz w:val="28"/>
          <w:szCs w:val="28"/>
        </w:rPr>
        <w:t xml:space="preserve"> от 31.12.2008 №836-п «О муниципальном финансовом контроле»;</w:t>
      </w:r>
    </w:p>
    <w:p w:rsidR="00064444" w:rsidRDefault="00064444" w:rsidP="000644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2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029AE">
        <w:rPr>
          <w:rFonts w:ascii="Times New Roman" w:hAnsi="Times New Roman" w:cs="Times New Roman"/>
          <w:sz w:val="28"/>
          <w:szCs w:val="28"/>
        </w:rPr>
        <w:t>от 24.09.2010 №698-п «Об утверждении Порядка рассмотрения и принятия решений по материалам проверок и ревизий».</w:t>
      </w:r>
    </w:p>
    <w:p w:rsidR="00064444" w:rsidRDefault="00064444" w:rsidP="000644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64444" w:rsidRDefault="00064444" w:rsidP="000644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 момента подписания, подлежит размещению на официальном информационном Интернет-сайте Енисейского района Красноярского края.</w:t>
      </w:r>
    </w:p>
    <w:p w:rsidR="00064444" w:rsidRDefault="00064444" w:rsidP="0006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44" w:rsidRPr="0071130A" w:rsidRDefault="00064444" w:rsidP="0006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И.А.Михайлов</w:t>
      </w:r>
    </w:p>
    <w:p w:rsid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6444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27"/>
      <w:bookmarkEnd w:id="1"/>
      <w:bookmarkEnd w:id="2"/>
    </w:p>
    <w:p w:rsidR="0006444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44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F4314" w:rsidRPr="003F431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314" w:rsidRPr="003F431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64444">
        <w:rPr>
          <w:rFonts w:ascii="Times New Roman" w:hAnsi="Times New Roman" w:cs="Times New Roman"/>
          <w:sz w:val="28"/>
          <w:szCs w:val="28"/>
        </w:rPr>
        <w:t xml:space="preserve"> </w:t>
      </w:r>
      <w:r w:rsidRPr="003F431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F4314" w:rsidRPr="003F4314" w:rsidRDefault="00064444" w:rsidP="0006444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3F4314">
        <w:rPr>
          <w:rFonts w:ascii="Times New Roman" w:hAnsi="Times New Roman" w:cs="Times New Roman"/>
          <w:sz w:val="28"/>
          <w:szCs w:val="28"/>
        </w:rPr>
        <w:t>района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F4314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644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9B2" w:rsidRPr="003F4314" w:rsidRDefault="000C69B2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2"/>
      <w:bookmarkEnd w:id="3"/>
      <w:r w:rsidRPr="003F431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C69B2" w:rsidRPr="003F4314" w:rsidRDefault="000C69B2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14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ВНУТРЕННЕГО МУНИЦИПАЛЬНОГОФИНАНСОВОГО КОНТРОЛЯ </w:t>
      </w:r>
    </w:p>
    <w:p w:rsidR="000C69B2" w:rsidRDefault="000C69B2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F4314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3F4314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УСЛУГДЛЯ ОБЕСПЕЧЕНИЯ МУНИЦИПАЛЬНЫХ НУЖД</w:t>
      </w:r>
    </w:p>
    <w:p w:rsidR="000C69B2" w:rsidRPr="003F4314" w:rsidRDefault="000C69B2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ЕНИСЕЙСКОГО РАЙОНА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3F431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1.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</w:t>
      </w:r>
      <w:r w:rsidR="00942A1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0C46">
        <w:rPr>
          <w:rFonts w:ascii="Times New Roman" w:hAnsi="Times New Roman" w:cs="Times New Roman"/>
          <w:sz w:val="28"/>
          <w:szCs w:val="28"/>
        </w:rPr>
        <w:t>финансовый</w:t>
      </w:r>
      <w:r w:rsidR="00942A12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3F4314">
        <w:rPr>
          <w:rFonts w:ascii="Times New Roman" w:hAnsi="Times New Roman" w:cs="Times New Roman"/>
          <w:sz w:val="28"/>
          <w:szCs w:val="28"/>
        </w:rPr>
        <w:t xml:space="preserve">подразделяется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4314">
        <w:rPr>
          <w:rFonts w:ascii="Times New Roman" w:hAnsi="Times New Roman" w:cs="Times New Roman"/>
          <w:sz w:val="28"/>
          <w:szCs w:val="28"/>
        </w:rPr>
        <w:t xml:space="preserve"> предварительный и последующий.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A2746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942A12">
        <w:rPr>
          <w:rFonts w:ascii="Times New Roman" w:hAnsi="Times New Roman" w:cs="Times New Roman"/>
          <w:sz w:val="28"/>
          <w:szCs w:val="28"/>
        </w:rPr>
        <w:t xml:space="preserve"> (далее - районный бюджет)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Последующий контроль осуществляется по результатам исполнения </w:t>
      </w:r>
      <w:r w:rsidR="00942A1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F4314">
        <w:rPr>
          <w:rFonts w:ascii="Times New Roman" w:hAnsi="Times New Roman" w:cs="Times New Roman"/>
          <w:sz w:val="28"/>
          <w:szCs w:val="28"/>
        </w:rPr>
        <w:t>бюджета в целях установления законности его исполнения, достоверности учета и отчетности.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2. </w:t>
      </w:r>
      <w:r w:rsidR="00D10C46">
        <w:rPr>
          <w:rFonts w:ascii="Times New Roman" w:hAnsi="Times New Roman" w:cs="Times New Roman"/>
          <w:sz w:val="28"/>
          <w:szCs w:val="28"/>
        </w:rPr>
        <w:t>Финансовый</w:t>
      </w:r>
      <w:r w:rsidR="00942A12">
        <w:rPr>
          <w:rFonts w:ascii="Times New Roman" w:hAnsi="Times New Roman" w:cs="Times New Roman"/>
          <w:sz w:val="28"/>
          <w:szCs w:val="28"/>
        </w:rPr>
        <w:t xml:space="preserve"> контроль осуществляется в отношении </w:t>
      </w:r>
      <w:proofErr w:type="gramStart"/>
      <w:r w:rsidR="00942A1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942A12">
        <w:rPr>
          <w:rFonts w:ascii="Times New Roman" w:hAnsi="Times New Roman" w:cs="Times New Roman"/>
          <w:sz w:val="28"/>
          <w:szCs w:val="28"/>
        </w:rPr>
        <w:t xml:space="preserve"> п</w:t>
      </w:r>
      <w:r w:rsidR="00994DA2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42A12">
        <w:rPr>
          <w:rFonts w:ascii="Times New Roman" w:hAnsi="Times New Roman" w:cs="Times New Roman"/>
          <w:sz w:val="28"/>
          <w:szCs w:val="28"/>
        </w:rPr>
        <w:t>которых</w:t>
      </w:r>
      <w:r w:rsidR="00994DA2">
        <w:rPr>
          <w:rFonts w:ascii="Times New Roman" w:hAnsi="Times New Roman" w:cs="Times New Roman"/>
          <w:sz w:val="28"/>
          <w:szCs w:val="28"/>
        </w:rPr>
        <w:t xml:space="preserve"> установлен Бюджетным кодексом Российской Федерации 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3. Методами осуществления  </w:t>
      </w:r>
      <w:r w:rsidR="00D10C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3F4314">
        <w:rPr>
          <w:rFonts w:ascii="Times New Roman" w:hAnsi="Times New Roman" w:cs="Times New Roman"/>
          <w:sz w:val="28"/>
          <w:szCs w:val="28"/>
        </w:rPr>
        <w:t xml:space="preserve"> контроля являются проверка, ревизия, обследование.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 xml:space="preserve">Под обследованием понимаются анализ и оценка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Под камеральными проверками понимаются проверки, проводимые по месту нахождения органа  </w:t>
      </w:r>
      <w:r w:rsidR="00D10C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3F4314">
        <w:rPr>
          <w:rFonts w:ascii="Times New Roman" w:hAnsi="Times New Roman" w:cs="Times New Roman"/>
          <w:sz w:val="28"/>
          <w:szCs w:val="28"/>
        </w:rPr>
        <w:t>контроля (далее - Орган финансового контроля) на основании бюджетной (бухгалтерской) отчетности и иных документов, представленных по его запросу.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3F4314">
        <w:rPr>
          <w:rFonts w:ascii="Times New Roman" w:hAnsi="Times New Roman" w:cs="Times New Roman"/>
          <w:sz w:val="28"/>
          <w:szCs w:val="28"/>
        </w:rPr>
        <w:t>II. ПЛАНИРОВАНИЕ КОНТРОЛЬНОЙ ДЕЯТЕЛЬНОСТИ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3F4314">
        <w:rPr>
          <w:rFonts w:ascii="Times New Roman" w:hAnsi="Times New Roman" w:cs="Times New Roman"/>
          <w:sz w:val="28"/>
          <w:szCs w:val="28"/>
        </w:rPr>
        <w:t>4.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(далее - план контрольной деятельности).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5.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6. План контрольной деятельности должен содержать: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</w:p>
    <w:p w:rsidR="003F4314" w:rsidRPr="003F4314" w:rsidRDefault="000C69B2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План контрольной деятельности формируется Органом финансового контроля с учетом поручений Главы </w:t>
      </w:r>
      <w:r w:rsidR="00C34EF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50DB5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4E5722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(проводимых) Контрольно-счетной палатой </w:t>
      </w:r>
      <w:r w:rsidR="00150DB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контрольных мероприятиях.</w:t>
      </w:r>
    </w:p>
    <w:p w:rsidR="003F4314" w:rsidRPr="003F4314" w:rsidRDefault="004E5722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План контрольной деятельности подписывается </w:t>
      </w:r>
      <w:r w:rsidR="00150DB5">
        <w:rPr>
          <w:rFonts w:ascii="Times New Roman" w:hAnsi="Times New Roman" w:cs="Times New Roman"/>
          <w:sz w:val="28"/>
          <w:szCs w:val="28"/>
        </w:rPr>
        <w:t xml:space="preserve">Заместителем главы,  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руководителем  финансового </w:t>
      </w:r>
      <w:r w:rsidR="00150DB5">
        <w:rPr>
          <w:rFonts w:ascii="Times New Roman" w:hAnsi="Times New Roman" w:cs="Times New Roman"/>
          <w:sz w:val="28"/>
          <w:szCs w:val="28"/>
        </w:rPr>
        <w:t xml:space="preserve">управления администрации Енисейского района </w:t>
      </w:r>
      <w:r w:rsidR="00D10C46">
        <w:rPr>
          <w:rFonts w:ascii="Times New Roman" w:hAnsi="Times New Roman" w:cs="Times New Roman"/>
          <w:sz w:val="28"/>
          <w:szCs w:val="28"/>
        </w:rPr>
        <w:t xml:space="preserve">(далее – руководитель финансового управления) 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и утверждается Главой </w:t>
      </w:r>
      <w:r w:rsidR="00150DB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C5890">
        <w:rPr>
          <w:rFonts w:ascii="Times New Roman" w:hAnsi="Times New Roman" w:cs="Times New Roman"/>
          <w:sz w:val="28"/>
          <w:szCs w:val="28"/>
        </w:rPr>
        <w:t>15 января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D273D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течение года в план контрольной деятельности могут вноситься изменения. </w:t>
      </w:r>
      <w:bookmarkStart w:id="8" w:name="Par82"/>
      <w:bookmarkEnd w:id="8"/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4E5722">
        <w:rPr>
          <w:rFonts w:ascii="Times New Roman" w:hAnsi="Times New Roman" w:cs="Times New Roman"/>
          <w:sz w:val="28"/>
          <w:szCs w:val="28"/>
        </w:rPr>
        <w:t>0</w:t>
      </w:r>
      <w:r w:rsidRPr="003F4314">
        <w:rPr>
          <w:rFonts w:ascii="Times New Roman" w:hAnsi="Times New Roman" w:cs="Times New Roman"/>
          <w:sz w:val="28"/>
          <w:szCs w:val="28"/>
        </w:rPr>
        <w:t xml:space="preserve">. Контрольное мероприятие в отношении одного объекта контроля может проводиться не чаще чем один раз в шесть месяцев, за исключением </w:t>
      </w:r>
      <w:r w:rsidRPr="003F4314">
        <w:rPr>
          <w:rFonts w:ascii="Times New Roman" w:hAnsi="Times New Roman" w:cs="Times New Roman"/>
          <w:sz w:val="28"/>
          <w:szCs w:val="28"/>
        </w:rPr>
        <w:lastRenderedPageBreak/>
        <w:t>проверок устранения нарушений, выявленных при проведении контрольных мероприятий.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4E5722">
        <w:rPr>
          <w:rFonts w:ascii="Times New Roman" w:hAnsi="Times New Roman" w:cs="Times New Roman"/>
          <w:sz w:val="28"/>
          <w:szCs w:val="28"/>
        </w:rPr>
        <w:t>1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 xml:space="preserve">Органом финансового контроля проводятся внеплановые контрольные мероприятия на основании </w:t>
      </w:r>
      <w:r w:rsidR="00D7397B">
        <w:rPr>
          <w:rFonts w:ascii="Times New Roman" w:hAnsi="Times New Roman" w:cs="Times New Roman"/>
          <w:sz w:val="28"/>
          <w:szCs w:val="28"/>
        </w:rPr>
        <w:t>приказа</w:t>
      </w:r>
      <w:r w:rsidR="005266F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4D27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21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6F6">
        <w:rPr>
          <w:rFonts w:ascii="Times New Roman" w:hAnsi="Times New Roman" w:cs="Times New Roman"/>
          <w:sz w:val="28"/>
          <w:szCs w:val="28"/>
        </w:rPr>
        <w:t xml:space="preserve">,  </w:t>
      </w:r>
      <w:r w:rsidR="005266F6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5266F6">
        <w:rPr>
          <w:rFonts w:ascii="Times New Roman" w:hAnsi="Times New Roman" w:cs="Times New Roman"/>
          <w:sz w:val="28"/>
          <w:szCs w:val="28"/>
        </w:rPr>
        <w:t>я</w:t>
      </w:r>
      <w:r w:rsidR="005266F6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0A217D">
        <w:rPr>
          <w:rFonts w:ascii="Times New Roman" w:hAnsi="Times New Roman" w:cs="Times New Roman"/>
          <w:sz w:val="28"/>
          <w:szCs w:val="28"/>
        </w:rPr>
        <w:t>управления</w:t>
      </w:r>
      <w:r w:rsidR="005266F6">
        <w:rPr>
          <w:rFonts w:ascii="Times New Roman" w:hAnsi="Times New Roman" w:cs="Times New Roman"/>
          <w:sz w:val="28"/>
          <w:szCs w:val="28"/>
        </w:rPr>
        <w:t>,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</w:t>
      </w:r>
      <w:r w:rsidR="005266F6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4E5722">
        <w:rPr>
          <w:rFonts w:ascii="Times New Roman" w:hAnsi="Times New Roman" w:cs="Times New Roman"/>
          <w:sz w:val="28"/>
          <w:szCs w:val="28"/>
        </w:rPr>
        <w:t>2</w:t>
      </w:r>
      <w:r w:rsidRPr="003F4314">
        <w:rPr>
          <w:rFonts w:ascii="Times New Roman" w:hAnsi="Times New Roman" w:cs="Times New Roman"/>
          <w:sz w:val="28"/>
          <w:szCs w:val="28"/>
        </w:rPr>
        <w:t>. Решение о проведении внепланового контрольного мероприятия принимается при соблюдении следующих условий: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внеплановое контрольное мероприятие относится к полномочиям Органа финансового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проведение внепланового контрольного мероприятия не повлияет на выполнение плана контрольной деятельности;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из условий, предусмотренных настоящим пунктом, </w:t>
      </w:r>
      <w:r w:rsidR="005266F6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0A217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266F6">
        <w:rPr>
          <w:rFonts w:ascii="Times New Roman" w:hAnsi="Times New Roman" w:cs="Times New Roman"/>
          <w:sz w:val="28"/>
          <w:szCs w:val="28"/>
        </w:rPr>
        <w:t xml:space="preserve">,  </w:t>
      </w:r>
      <w:r w:rsidR="005266F6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5266F6">
        <w:rPr>
          <w:rFonts w:ascii="Times New Roman" w:hAnsi="Times New Roman" w:cs="Times New Roman"/>
          <w:sz w:val="28"/>
          <w:szCs w:val="28"/>
        </w:rPr>
        <w:t>ем</w:t>
      </w:r>
      <w:r w:rsidR="005266F6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5266F6">
        <w:rPr>
          <w:rFonts w:ascii="Times New Roman" w:hAnsi="Times New Roman" w:cs="Times New Roman"/>
          <w:sz w:val="28"/>
          <w:szCs w:val="28"/>
        </w:rPr>
        <w:t>управления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проведении внепланового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3"/>
      <w:bookmarkEnd w:id="10"/>
      <w:r w:rsidRPr="003F4314">
        <w:rPr>
          <w:rFonts w:ascii="Times New Roman" w:hAnsi="Times New Roman" w:cs="Times New Roman"/>
          <w:sz w:val="28"/>
          <w:szCs w:val="28"/>
        </w:rPr>
        <w:t>III. ПОДГОТОВКА К ПРОВЕДЕНИЮ КОНТРОЛЬНОГО МЕРОПРИЯТИЯ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5"/>
      <w:bookmarkEnd w:id="11"/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6C4826">
        <w:rPr>
          <w:rFonts w:ascii="Times New Roman" w:hAnsi="Times New Roman" w:cs="Times New Roman"/>
          <w:sz w:val="28"/>
          <w:szCs w:val="28"/>
        </w:rPr>
        <w:t>3</w:t>
      </w:r>
      <w:r w:rsidRPr="003F4314">
        <w:rPr>
          <w:rFonts w:ascii="Times New Roman" w:hAnsi="Times New Roman" w:cs="Times New Roman"/>
          <w:sz w:val="28"/>
          <w:szCs w:val="28"/>
        </w:rPr>
        <w:t xml:space="preserve">. Решение о проведении контрольного мероприятия принимается </w:t>
      </w:r>
      <w:r w:rsidR="00650C5A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650C5A">
        <w:rPr>
          <w:rFonts w:ascii="Times New Roman" w:hAnsi="Times New Roman" w:cs="Times New Roman"/>
          <w:sz w:val="28"/>
          <w:szCs w:val="28"/>
        </w:rPr>
        <w:t>ем</w:t>
      </w:r>
      <w:r w:rsidR="00650C5A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650C5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форме приказа о назначении контрольного мероприятия, в котором указываются: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проверочная (ревизионная) комиссия;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указанием даты начала и даты окончания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502F10">
        <w:rPr>
          <w:rFonts w:ascii="Times New Roman" w:hAnsi="Times New Roman" w:cs="Times New Roman"/>
          <w:sz w:val="28"/>
          <w:szCs w:val="28"/>
        </w:rPr>
        <w:t>4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r w:rsidR="00502F10">
        <w:rPr>
          <w:rFonts w:ascii="Times New Roman" w:hAnsi="Times New Roman" w:cs="Times New Roman"/>
          <w:sz w:val="28"/>
          <w:szCs w:val="28"/>
        </w:rPr>
        <w:t>Вопросы контрольно</w:t>
      </w:r>
      <w:r w:rsidR="000F3272">
        <w:rPr>
          <w:rFonts w:ascii="Times New Roman" w:hAnsi="Times New Roman" w:cs="Times New Roman"/>
          <w:sz w:val="28"/>
          <w:szCs w:val="28"/>
        </w:rPr>
        <w:t>го</w:t>
      </w:r>
      <w:r w:rsidR="00502F1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F3272">
        <w:rPr>
          <w:rFonts w:ascii="Times New Roman" w:hAnsi="Times New Roman" w:cs="Times New Roman"/>
          <w:sz w:val="28"/>
          <w:szCs w:val="28"/>
        </w:rPr>
        <w:t>я, за исключением встречной проверки определяются</w:t>
      </w:r>
      <w:r w:rsidR="00502F10">
        <w:rPr>
          <w:rFonts w:ascii="Times New Roman" w:hAnsi="Times New Roman" w:cs="Times New Roman"/>
          <w:sz w:val="28"/>
          <w:szCs w:val="28"/>
        </w:rPr>
        <w:t xml:space="preserve"> программой утвержденной </w:t>
      </w:r>
      <w:r w:rsidR="00E44C80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E44C80">
        <w:rPr>
          <w:rFonts w:ascii="Times New Roman" w:hAnsi="Times New Roman" w:cs="Times New Roman"/>
          <w:sz w:val="28"/>
          <w:szCs w:val="28"/>
        </w:rPr>
        <w:t>ем</w:t>
      </w:r>
      <w:r w:rsidR="00E44C80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0A217D">
        <w:rPr>
          <w:rFonts w:ascii="Times New Roman" w:hAnsi="Times New Roman" w:cs="Times New Roman"/>
          <w:sz w:val="28"/>
          <w:szCs w:val="28"/>
        </w:rPr>
        <w:t>управления</w:t>
      </w:r>
      <w:r w:rsidRPr="003F4314">
        <w:rPr>
          <w:rFonts w:ascii="Times New Roman" w:hAnsi="Times New Roman" w:cs="Times New Roman"/>
          <w:sz w:val="28"/>
          <w:szCs w:val="28"/>
        </w:rPr>
        <w:t>. Программа контрольного мероприятия должна содержать: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 финансового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>перечень основных вопросов, по которым будут проводиться контрольные действия;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нормативный и инструктивный материал, используемый при проведении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0"/>
      <w:bookmarkEnd w:id="12"/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502F10">
        <w:rPr>
          <w:rFonts w:ascii="Times New Roman" w:hAnsi="Times New Roman" w:cs="Times New Roman"/>
          <w:sz w:val="28"/>
          <w:szCs w:val="28"/>
        </w:rPr>
        <w:t>5</w:t>
      </w:r>
      <w:r w:rsidRPr="003F4314">
        <w:rPr>
          <w:rFonts w:ascii="Times New Roman" w:hAnsi="Times New Roman" w:cs="Times New Roman"/>
          <w:sz w:val="28"/>
          <w:szCs w:val="28"/>
        </w:rPr>
        <w:t xml:space="preserve">. Срок проведения контрольного мероприятия не может превышать 45 рабочих дней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3F4314">
        <w:rPr>
          <w:rFonts w:ascii="Times New Roman" w:hAnsi="Times New Roman" w:cs="Times New Roman"/>
          <w:sz w:val="28"/>
          <w:szCs w:val="28"/>
        </w:rPr>
        <w:t xml:space="preserve"> контрольного мероприятия, указанной в приказе о проведении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502F10">
        <w:rPr>
          <w:rFonts w:ascii="Times New Roman" w:hAnsi="Times New Roman" w:cs="Times New Roman"/>
          <w:sz w:val="28"/>
          <w:szCs w:val="28"/>
        </w:rPr>
        <w:t>6</w:t>
      </w:r>
      <w:r w:rsidRPr="003F4314">
        <w:rPr>
          <w:rFonts w:ascii="Times New Roman" w:hAnsi="Times New Roman" w:cs="Times New Roman"/>
          <w:sz w:val="28"/>
          <w:szCs w:val="28"/>
        </w:rPr>
        <w:t xml:space="preserve">. Срок проведения контрольного мероприятия, предусмотренный </w:t>
      </w:r>
      <w:hyperlink w:anchor="Par110" w:history="1">
        <w:r w:rsidRPr="00B910EA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502F1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910EA">
        <w:rPr>
          <w:rFonts w:ascii="Times New Roman" w:hAnsi="Times New Roman" w:cs="Times New Roman"/>
          <w:sz w:val="28"/>
          <w:szCs w:val="28"/>
        </w:rPr>
        <w:t xml:space="preserve">, </w:t>
      </w:r>
      <w:r w:rsidR="00E44C8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910EA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3F4314">
        <w:rPr>
          <w:rFonts w:ascii="Times New Roman" w:hAnsi="Times New Roman" w:cs="Times New Roman"/>
          <w:sz w:val="28"/>
          <w:szCs w:val="28"/>
        </w:rPr>
        <w:t>продл</w:t>
      </w:r>
      <w:r w:rsidR="00B910EA">
        <w:rPr>
          <w:rFonts w:ascii="Times New Roman" w:hAnsi="Times New Roman" w:cs="Times New Roman"/>
          <w:sz w:val="28"/>
          <w:szCs w:val="28"/>
        </w:rPr>
        <w:t>ен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910EA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B910EA">
        <w:rPr>
          <w:rFonts w:ascii="Times New Roman" w:hAnsi="Times New Roman" w:cs="Times New Roman"/>
          <w:sz w:val="28"/>
          <w:szCs w:val="28"/>
        </w:rPr>
        <w:t>я</w:t>
      </w:r>
      <w:r w:rsidR="00B910EA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B910E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F4314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обращения </w:t>
      </w:r>
      <w:r w:rsidR="00B910EA">
        <w:rPr>
          <w:rFonts w:ascii="Times New Roman" w:hAnsi="Times New Roman" w:cs="Times New Roman"/>
          <w:sz w:val="28"/>
          <w:szCs w:val="28"/>
        </w:rPr>
        <w:t>начальника отдела анализа, контроля и методологии</w:t>
      </w:r>
      <w:r w:rsidRPr="003F4314">
        <w:rPr>
          <w:rFonts w:ascii="Times New Roman" w:hAnsi="Times New Roman" w:cs="Times New Roman"/>
          <w:sz w:val="28"/>
          <w:szCs w:val="28"/>
        </w:rPr>
        <w:t>, но не более чем на 30 рабочих дней.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13"/>
      <w:bookmarkEnd w:id="13"/>
      <w:r w:rsidRPr="003F4314">
        <w:rPr>
          <w:rFonts w:ascii="Times New Roman" w:hAnsi="Times New Roman" w:cs="Times New Roman"/>
          <w:sz w:val="28"/>
          <w:szCs w:val="28"/>
        </w:rPr>
        <w:t>IV. ПОРЯДОК ПРОВЕДЕНИЯ КОНТРОЛЬНОГО МЕРОПРИЯТИЯ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AD4526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F4314" w:rsidRPr="003F4314">
        <w:rPr>
          <w:rFonts w:ascii="Times New Roman" w:hAnsi="Times New Roman" w:cs="Times New Roman"/>
          <w:sz w:val="28"/>
          <w:szCs w:val="28"/>
        </w:rPr>
        <w:t>. При проведении контрольного мероприятия руководитель контрольного мероприятия или муниципальный служащий Органа финансового контроля (в случаях проведения контрольного мероприятия одним лицом) должен:</w:t>
      </w:r>
    </w:p>
    <w:p w:rsidR="003F4314" w:rsidRPr="003F4314" w:rsidRDefault="000F3272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объекта контроля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представить проверочную (ревизионную) комиссию;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мероприятия.</w:t>
      </w:r>
    </w:p>
    <w:p w:rsidR="003F4314" w:rsidRPr="003F4314" w:rsidRDefault="00C731E8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3"/>
      <w:bookmarkEnd w:id="14"/>
      <w:r>
        <w:rPr>
          <w:rFonts w:ascii="Times New Roman" w:hAnsi="Times New Roman" w:cs="Times New Roman"/>
          <w:sz w:val="28"/>
          <w:szCs w:val="28"/>
        </w:rPr>
        <w:t>18</w:t>
      </w:r>
      <w:r w:rsidR="003F4314" w:rsidRPr="003F4314">
        <w:rPr>
          <w:rFonts w:ascii="Times New Roman" w:hAnsi="Times New Roman" w:cs="Times New Roman"/>
          <w:sz w:val="28"/>
          <w:szCs w:val="28"/>
        </w:rPr>
        <w:t>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3F4314" w:rsidRPr="00BA1711" w:rsidRDefault="00477D76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F4314" w:rsidRPr="003F4314">
        <w:rPr>
          <w:rFonts w:ascii="Times New Roman" w:hAnsi="Times New Roman" w:cs="Times New Roman"/>
          <w:sz w:val="28"/>
          <w:szCs w:val="28"/>
        </w:rPr>
        <w:t>. Члены проверочной (ревизионной) комиссии</w:t>
      </w:r>
      <w:r w:rsidR="003F4314" w:rsidRPr="00BA1711">
        <w:rPr>
          <w:rFonts w:ascii="Times New Roman" w:hAnsi="Times New Roman" w:cs="Times New Roman"/>
          <w:sz w:val="28"/>
          <w:szCs w:val="28"/>
        </w:rPr>
        <w:t>вправе: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314">
        <w:rPr>
          <w:rFonts w:ascii="Times New Roman" w:hAnsi="Times New Roman" w:cs="Times New Roman"/>
          <w:sz w:val="28"/>
          <w:szCs w:val="28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служебных удостоверений посещать территории, административные здания и служебные помещения, которые занимают объекты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требовать предъявления поставленных товаров, результатов </w:t>
      </w:r>
      <w:r w:rsidRPr="003F4314">
        <w:rPr>
          <w:rFonts w:ascii="Times New Roman" w:hAnsi="Times New Roman" w:cs="Times New Roman"/>
          <w:sz w:val="28"/>
          <w:szCs w:val="28"/>
        </w:rPr>
        <w:lastRenderedPageBreak/>
        <w:t>выполненных работ, оказанных услуг;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2</w:t>
      </w:r>
      <w:r w:rsidR="00477D76">
        <w:rPr>
          <w:rFonts w:ascii="Times New Roman" w:hAnsi="Times New Roman" w:cs="Times New Roman"/>
          <w:sz w:val="28"/>
          <w:szCs w:val="28"/>
        </w:rPr>
        <w:t>0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r w:rsidR="00355664" w:rsidRPr="003F4314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руководитель контрольного мероприятия </w:t>
      </w:r>
      <w:r w:rsidRPr="003F4314">
        <w:rPr>
          <w:rFonts w:ascii="Times New Roman" w:hAnsi="Times New Roman" w:cs="Times New Roman"/>
          <w:sz w:val="28"/>
          <w:szCs w:val="28"/>
        </w:rPr>
        <w:t>вправепривлекать  специалистов в случаях, требующих применения научных, технических или иных специальных знаний, для участия в контрольных мероприятиях.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2</w:t>
      </w:r>
      <w:r w:rsidR="00477D76">
        <w:rPr>
          <w:rFonts w:ascii="Times New Roman" w:hAnsi="Times New Roman" w:cs="Times New Roman"/>
          <w:sz w:val="28"/>
          <w:szCs w:val="28"/>
        </w:rPr>
        <w:t>1</w:t>
      </w:r>
      <w:r w:rsidRPr="003F4314">
        <w:rPr>
          <w:rFonts w:ascii="Times New Roman" w:hAnsi="Times New Roman" w:cs="Times New Roman"/>
          <w:sz w:val="28"/>
          <w:szCs w:val="28"/>
        </w:rPr>
        <w:t>. Контрольное мероприятие приостанавливается в случаях: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отсутствия или неудовлетворительного состояния бюджетного (бухгалтерского) учета у объекта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временной нетрудоспособности муниципального служащего Органа финансового контроля (в случаях проведения контрольного мероприятия одним лицом);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3F4314">
        <w:rPr>
          <w:rFonts w:ascii="Times New Roman" w:hAnsi="Times New Roman" w:cs="Times New Roman"/>
          <w:sz w:val="28"/>
          <w:szCs w:val="28"/>
        </w:rPr>
        <w:t>истребуем</w:t>
      </w:r>
      <w:r w:rsidR="00477D7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F4314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2</w:t>
      </w:r>
      <w:r w:rsidR="00477D76">
        <w:rPr>
          <w:rFonts w:ascii="Times New Roman" w:hAnsi="Times New Roman" w:cs="Times New Roman"/>
          <w:sz w:val="28"/>
          <w:szCs w:val="28"/>
        </w:rPr>
        <w:t>2</w:t>
      </w:r>
      <w:r w:rsidRPr="003F4314">
        <w:rPr>
          <w:rFonts w:ascii="Times New Roman" w:hAnsi="Times New Roman" w:cs="Times New Roman"/>
          <w:sz w:val="28"/>
          <w:szCs w:val="28"/>
        </w:rPr>
        <w:t xml:space="preserve">. Решение о приостановлении контрольного мероприятия принимается </w:t>
      </w:r>
      <w:r w:rsidR="00355664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355664">
        <w:rPr>
          <w:rFonts w:ascii="Times New Roman" w:hAnsi="Times New Roman" w:cs="Times New Roman"/>
          <w:sz w:val="28"/>
          <w:szCs w:val="28"/>
        </w:rPr>
        <w:t>ем</w:t>
      </w:r>
      <w:r w:rsidR="00355664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35566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F4314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</w:t>
      </w:r>
      <w:r w:rsidR="00477D76">
        <w:rPr>
          <w:rFonts w:ascii="Times New Roman" w:hAnsi="Times New Roman" w:cs="Times New Roman"/>
          <w:sz w:val="28"/>
          <w:szCs w:val="28"/>
        </w:rPr>
        <w:t>руководителя контрольного мероприятия</w:t>
      </w:r>
      <w:r w:rsidR="0035566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2</w:t>
      </w:r>
      <w:r w:rsidR="00477D76">
        <w:rPr>
          <w:rFonts w:ascii="Times New Roman" w:hAnsi="Times New Roman" w:cs="Times New Roman"/>
          <w:sz w:val="28"/>
          <w:szCs w:val="28"/>
        </w:rPr>
        <w:t>3</w:t>
      </w:r>
      <w:r w:rsidRPr="003F4314">
        <w:rPr>
          <w:rFonts w:ascii="Times New Roman" w:hAnsi="Times New Roman" w:cs="Times New Roman"/>
          <w:sz w:val="28"/>
          <w:szCs w:val="28"/>
        </w:rPr>
        <w:t xml:space="preserve">. После устранения причин приостановления контрольного мероприятия издается приказ </w:t>
      </w:r>
      <w:r w:rsidR="00E7605C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E7605C">
        <w:rPr>
          <w:rFonts w:ascii="Times New Roman" w:hAnsi="Times New Roman" w:cs="Times New Roman"/>
          <w:sz w:val="28"/>
          <w:szCs w:val="28"/>
        </w:rPr>
        <w:t>я</w:t>
      </w:r>
      <w:r w:rsidR="00E7605C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E7605C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Pr="003F4314">
        <w:rPr>
          <w:rFonts w:ascii="Times New Roman" w:hAnsi="Times New Roman" w:cs="Times New Roman"/>
          <w:sz w:val="28"/>
          <w:szCs w:val="28"/>
        </w:rPr>
        <w:t>о возобновлении контрольного мероприятия</w:t>
      </w:r>
      <w:r w:rsidR="00942A16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143"/>
      <w:bookmarkEnd w:id="15"/>
      <w:r w:rsidRPr="003F4314">
        <w:rPr>
          <w:rFonts w:ascii="Times New Roman" w:hAnsi="Times New Roman" w:cs="Times New Roman"/>
          <w:sz w:val="28"/>
          <w:szCs w:val="28"/>
        </w:rPr>
        <w:t>V. ОФОРМЛЕНИЕ РЕЗУЛЬТАТОВ КОНТРОЛЬНОГО МЕРОПРИЯТИЯ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477D76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F4314" w:rsidRPr="003F4314">
        <w:rPr>
          <w:rFonts w:ascii="Times New Roman" w:hAnsi="Times New Roman" w:cs="Times New Roman"/>
          <w:sz w:val="28"/>
          <w:szCs w:val="28"/>
        </w:rPr>
        <w:t>.Проведение контрольного мероприятия подлежит документированию.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3F4314" w:rsidRPr="003F4314" w:rsidRDefault="00477D76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F4314" w:rsidRPr="003F4314">
        <w:rPr>
          <w:rFonts w:ascii="Times New Roman" w:hAnsi="Times New Roman" w:cs="Times New Roman"/>
          <w:sz w:val="28"/>
          <w:szCs w:val="28"/>
        </w:rPr>
        <w:t>. Результаты проверки (в том числе встречной), ревизии оформляются актом.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Результаты обследования оформляются заключением.</w:t>
      </w:r>
    </w:p>
    <w:p w:rsidR="003F4314" w:rsidRPr="003F4314" w:rsidRDefault="00477D76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9"/>
      <w:bookmarkEnd w:id="16"/>
      <w:r>
        <w:rPr>
          <w:rFonts w:ascii="Times New Roman" w:hAnsi="Times New Roman" w:cs="Times New Roman"/>
          <w:sz w:val="28"/>
          <w:szCs w:val="28"/>
        </w:rPr>
        <w:t>26</w:t>
      </w:r>
      <w:r w:rsidR="003F4314" w:rsidRPr="003F4314">
        <w:rPr>
          <w:rFonts w:ascii="Times New Roman" w:hAnsi="Times New Roman" w:cs="Times New Roman"/>
          <w:sz w:val="28"/>
          <w:szCs w:val="28"/>
        </w:rPr>
        <w:t>.  Акт, заключение составляются в двух экземплярах: один экземпляр для объекта контроля, один экземпляр для Органа финансового контроля.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случаях проведения контрольного мероприятия по обращениям (требованиям) правоохранительных органов и органов прокуратуры акт, заключение составляются в трех экземплярах: один экземпляр для правоохранительных органов и органов прокуратуры, один экземпляр для </w:t>
      </w:r>
      <w:r w:rsidRPr="003F4314">
        <w:rPr>
          <w:rFonts w:ascii="Times New Roman" w:hAnsi="Times New Roman" w:cs="Times New Roman"/>
          <w:sz w:val="28"/>
          <w:szCs w:val="28"/>
        </w:rPr>
        <w:lastRenderedPageBreak/>
        <w:t>объекта контроля, один экземпляр для Органа финансового контроля.</w:t>
      </w:r>
    </w:p>
    <w:p w:rsidR="003F4314" w:rsidRPr="003F4314" w:rsidRDefault="0093798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</w:t>
      </w:r>
      <w:r w:rsidR="00C64741">
        <w:rPr>
          <w:rFonts w:ascii="Times New Roman" w:hAnsi="Times New Roman" w:cs="Times New Roman"/>
          <w:sz w:val="28"/>
          <w:szCs w:val="28"/>
        </w:rPr>
        <w:t>В с</w:t>
      </w:r>
      <w:r w:rsidR="00E7605C">
        <w:rPr>
          <w:rFonts w:ascii="Times New Roman" w:hAnsi="Times New Roman" w:cs="Times New Roman"/>
          <w:sz w:val="28"/>
          <w:szCs w:val="28"/>
        </w:rPr>
        <w:t xml:space="preserve">лучае если в рамках </w:t>
      </w:r>
      <w:r w:rsidR="003F4314" w:rsidRPr="003F4314">
        <w:rPr>
          <w:rFonts w:ascii="Times New Roman" w:hAnsi="Times New Roman" w:cs="Times New Roman"/>
          <w:sz w:val="28"/>
          <w:szCs w:val="28"/>
        </w:rPr>
        <w:t>контрольно</w:t>
      </w:r>
      <w:r w:rsidR="00E7605C">
        <w:rPr>
          <w:rFonts w:ascii="Times New Roman" w:hAnsi="Times New Roman" w:cs="Times New Roman"/>
          <w:sz w:val="28"/>
          <w:szCs w:val="28"/>
        </w:rPr>
        <w:t>го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7605C">
        <w:rPr>
          <w:rFonts w:ascii="Times New Roman" w:hAnsi="Times New Roman" w:cs="Times New Roman"/>
          <w:sz w:val="28"/>
          <w:szCs w:val="28"/>
        </w:rPr>
        <w:t xml:space="preserve">я </w:t>
      </w:r>
      <w:r w:rsidR="00C64741">
        <w:rPr>
          <w:rFonts w:ascii="Times New Roman" w:hAnsi="Times New Roman" w:cs="Times New Roman"/>
          <w:sz w:val="28"/>
          <w:szCs w:val="28"/>
        </w:rPr>
        <w:t>рассматривается деятельность нескольких юридических лиц</w:t>
      </w:r>
      <w:r w:rsidR="00E1357C">
        <w:rPr>
          <w:rFonts w:ascii="Times New Roman" w:hAnsi="Times New Roman" w:cs="Times New Roman"/>
          <w:sz w:val="28"/>
          <w:szCs w:val="28"/>
        </w:rPr>
        <w:t>,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составляются справки по результатам проведения контрольных действий по </w:t>
      </w:r>
      <w:r w:rsidR="00C64741">
        <w:rPr>
          <w:rFonts w:ascii="Times New Roman" w:hAnsi="Times New Roman" w:cs="Times New Roman"/>
          <w:sz w:val="28"/>
          <w:szCs w:val="28"/>
        </w:rPr>
        <w:t>каждому юридическому лицу</w:t>
      </w:r>
      <w:r w:rsidR="003F4314"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93798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F4314" w:rsidRPr="003F4314">
        <w:rPr>
          <w:rFonts w:ascii="Times New Roman" w:hAnsi="Times New Roman" w:cs="Times New Roman"/>
          <w:sz w:val="28"/>
          <w:szCs w:val="28"/>
        </w:rPr>
        <w:t>. Справка составляется членом проверочной (ревизионной) комиссии, проводившим контрольное действие.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справки. В этом случае к справке прилагаются возражения руководителя объекта контроля или уполномоченного им лица.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Справки прилагаются к акту, заключению, а информация, изложенная в них, учитывается при составлении акта, заключения.</w:t>
      </w:r>
    </w:p>
    <w:p w:rsidR="003F4314" w:rsidRPr="003F4314" w:rsidRDefault="0093798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Каждый экземпляр акта, заключения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D6664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ьного</w:t>
      </w:r>
      <w:r w:rsidR="00D6664D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роприятия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и руководителем объекта контроля или уполномоченным им лицом.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если в ходе контрольного мероприятия членами проверочной (ревизионной) комиссии не составлялись справки, то членами проверочной (ревизионной) комиссии подписывается каждый экземпляр акта, заключения.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3</w:t>
      </w:r>
      <w:r w:rsidR="00937984">
        <w:rPr>
          <w:rFonts w:ascii="Times New Roman" w:hAnsi="Times New Roman" w:cs="Times New Roman"/>
          <w:sz w:val="28"/>
          <w:szCs w:val="28"/>
        </w:rPr>
        <w:t>0</w:t>
      </w:r>
      <w:r w:rsidRPr="003F4314">
        <w:rPr>
          <w:rFonts w:ascii="Times New Roman" w:hAnsi="Times New Roman" w:cs="Times New Roman"/>
          <w:sz w:val="28"/>
          <w:szCs w:val="28"/>
        </w:rPr>
        <w:t>. Срок для ознакомления руководителя объекта контроля или уполномоченного им лица с актом, заключением составляет не более 5 рабочих дней со дня получения объектом контроля акта, заключения.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3</w:t>
      </w:r>
      <w:r w:rsidR="00937984">
        <w:rPr>
          <w:rFonts w:ascii="Times New Roman" w:hAnsi="Times New Roman" w:cs="Times New Roman"/>
          <w:sz w:val="28"/>
          <w:szCs w:val="28"/>
        </w:rPr>
        <w:t>1</w:t>
      </w:r>
      <w:r w:rsidRPr="003F4314">
        <w:rPr>
          <w:rFonts w:ascii="Times New Roman" w:hAnsi="Times New Roman" w:cs="Times New Roman"/>
          <w:sz w:val="28"/>
          <w:szCs w:val="28"/>
        </w:rPr>
        <w:t>. При наличии у руководителя объекта контроля или уполномоченного им лица возражений к акту, заключению он делает об этом отметку перед своей подписью и вместе с подписанным актом, заключением представляет возражения.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3</w:t>
      </w:r>
      <w:r w:rsidR="00937984">
        <w:rPr>
          <w:rFonts w:ascii="Times New Roman" w:hAnsi="Times New Roman" w:cs="Times New Roman"/>
          <w:sz w:val="28"/>
          <w:szCs w:val="28"/>
        </w:rPr>
        <w:t>2</w:t>
      </w:r>
      <w:r w:rsidRPr="003F4314">
        <w:rPr>
          <w:rFonts w:ascii="Times New Roman" w:hAnsi="Times New Roman" w:cs="Times New Roman"/>
          <w:sz w:val="28"/>
          <w:szCs w:val="28"/>
        </w:rPr>
        <w:t>.Письменные возражения приобщаются к материалам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5 рабочих дней со дня получения акта, заключения объектом контроля акт, заключение считаются подписанными без возражений.</w:t>
      </w:r>
    </w:p>
    <w:p w:rsidR="003F4314" w:rsidRPr="003F4314" w:rsidRDefault="0093798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F4314" w:rsidRPr="003F4314">
        <w:rPr>
          <w:rFonts w:ascii="Times New Roman" w:hAnsi="Times New Roman" w:cs="Times New Roman"/>
          <w:sz w:val="28"/>
          <w:szCs w:val="28"/>
        </w:rPr>
        <w:t>. Руководитель контрольного мероприятия  в срок до 5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Ответ на возражения подписывается </w:t>
      </w:r>
      <w:r w:rsidR="00D6664D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D6664D">
        <w:rPr>
          <w:rFonts w:ascii="Times New Roman" w:hAnsi="Times New Roman" w:cs="Times New Roman"/>
          <w:sz w:val="28"/>
          <w:szCs w:val="28"/>
        </w:rPr>
        <w:t>ем</w:t>
      </w:r>
      <w:r w:rsidR="00D6664D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C527A0">
        <w:rPr>
          <w:rFonts w:ascii="Times New Roman" w:hAnsi="Times New Roman" w:cs="Times New Roman"/>
          <w:sz w:val="28"/>
          <w:szCs w:val="28"/>
        </w:rPr>
        <w:t>управления</w:t>
      </w:r>
      <w:r w:rsidR="00E86E2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Один экземпляр ответа на возражения приобщается к материалам контрольного мероприятия.</w:t>
      </w:r>
    </w:p>
    <w:p w:rsidR="003F4314" w:rsidRPr="003F4314" w:rsidRDefault="00E86E2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314" w:rsidRPr="003F43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314" w:rsidRPr="003F4314">
        <w:rPr>
          <w:rFonts w:ascii="Times New Roman" w:hAnsi="Times New Roman" w:cs="Times New Roman"/>
          <w:sz w:val="28"/>
          <w:szCs w:val="28"/>
        </w:rPr>
        <w:t>В случае отказа руководителя объекта контроля или уполномоченного им лица подписать или получить акт, заключение или невозможности вручения данных документов по иной причине руководителем контрольного мероприятия в акте, заключении делается соответствующая запись.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При этом акт, заключение направляется объекту контроля заказным почтовым отправлением с уведомлением о вручении либо иным способом, </w:t>
      </w:r>
      <w:r w:rsidRPr="003F4314">
        <w:rPr>
          <w:rFonts w:ascii="Times New Roman" w:hAnsi="Times New Roman" w:cs="Times New Roman"/>
          <w:sz w:val="28"/>
          <w:szCs w:val="28"/>
        </w:rPr>
        <w:lastRenderedPageBreak/>
        <w:t>обеспечивающим фиксацию факта и даты их передачи объекту контроля.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Документ, подтверждающий получение акта, заключения объектом контроля, приобщается к материалам контрольного мероприятия.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1"/>
      <w:bookmarkEnd w:id="17"/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74"/>
      <w:bookmarkEnd w:id="18"/>
      <w:r w:rsidRPr="003F4314">
        <w:rPr>
          <w:rFonts w:ascii="Times New Roman" w:hAnsi="Times New Roman" w:cs="Times New Roman"/>
          <w:sz w:val="28"/>
          <w:szCs w:val="28"/>
        </w:rPr>
        <w:t>VI. СОСТАВЛЕНИЕ И НАПРАВЛЕНИЕ ПРЕДСТАВЛЕНИЙ,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ПРЕДПИСАНИЙ, УВЕДОМЛЕНИЙ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0F1" w:rsidRPr="003F4314" w:rsidRDefault="00E86E2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314" w:rsidRPr="003F4314">
        <w:rPr>
          <w:rFonts w:ascii="Times New Roman" w:hAnsi="Times New Roman" w:cs="Times New Roman"/>
          <w:sz w:val="28"/>
          <w:szCs w:val="28"/>
        </w:rPr>
        <w:t>5.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финансового контроля составля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и (или) предписани</w:t>
      </w:r>
      <w:r>
        <w:rPr>
          <w:rFonts w:ascii="Times New Roman" w:hAnsi="Times New Roman" w:cs="Times New Roman"/>
          <w:sz w:val="28"/>
          <w:szCs w:val="28"/>
        </w:rPr>
        <w:t>е в соответствии с Бюджетным Кодексом Российской Федерации</w:t>
      </w:r>
      <w:r w:rsidR="000E60F1">
        <w:rPr>
          <w:rFonts w:ascii="Times New Roman" w:hAnsi="Times New Roman" w:cs="Times New Roman"/>
          <w:sz w:val="28"/>
          <w:szCs w:val="28"/>
        </w:rPr>
        <w:t>, которое подписывается</w:t>
      </w:r>
      <w:r w:rsidR="000E60F1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0E60F1">
        <w:rPr>
          <w:rFonts w:ascii="Times New Roman" w:hAnsi="Times New Roman" w:cs="Times New Roman"/>
          <w:sz w:val="28"/>
          <w:szCs w:val="28"/>
        </w:rPr>
        <w:t>ем</w:t>
      </w:r>
      <w:r w:rsidR="000E60F1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C527A0">
        <w:rPr>
          <w:rFonts w:ascii="Times New Roman" w:hAnsi="Times New Roman" w:cs="Times New Roman"/>
          <w:sz w:val="28"/>
          <w:szCs w:val="28"/>
        </w:rPr>
        <w:t>управления</w:t>
      </w:r>
      <w:r w:rsidR="000E60F1"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Default="003C41BD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Информация о составлении представления, предписания направляется Органом финансового контроля  </w:t>
      </w:r>
      <w:r w:rsidR="00DE5425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="003F4314" w:rsidRPr="003F4314">
        <w:rPr>
          <w:rFonts w:ascii="Times New Roman" w:hAnsi="Times New Roman" w:cs="Times New Roman"/>
          <w:sz w:val="28"/>
          <w:szCs w:val="28"/>
        </w:rPr>
        <w:t>, координирующ</w:t>
      </w:r>
      <w:r w:rsidR="00DE5425">
        <w:rPr>
          <w:rFonts w:ascii="Times New Roman" w:hAnsi="Times New Roman" w:cs="Times New Roman"/>
          <w:sz w:val="28"/>
          <w:szCs w:val="28"/>
        </w:rPr>
        <w:t>ему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деятельность объекта контроля, для </w:t>
      </w:r>
      <w:proofErr w:type="gramStart"/>
      <w:r w:rsidR="003F4314" w:rsidRPr="003F43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3C41BD" w:rsidRPr="003F4314" w:rsidRDefault="003C41BD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6F77C3">
        <w:rPr>
          <w:rFonts w:ascii="Times New Roman" w:hAnsi="Times New Roman" w:cs="Times New Roman"/>
          <w:sz w:val="28"/>
          <w:szCs w:val="28"/>
        </w:rPr>
        <w:t>Отмена представления и (или)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3F4314" w:rsidRPr="003F4314" w:rsidRDefault="003C41BD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7C3">
        <w:rPr>
          <w:rFonts w:ascii="Times New Roman" w:hAnsi="Times New Roman" w:cs="Times New Roman"/>
          <w:sz w:val="28"/>
          <w:szCs w:val="28"/>
        </w:rPr>
        <w:t>8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При выявлении в ходе контрольного мероприятия бюджетных нарушений, за совершение которых Бюджетным </w:t>
      </w:r>
      <w:hyperlink r:id="rId5" w:history="1">
        <w:r w:rsidR="003F4314" w:rsidRPr="00C527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F4314" w:rsidRPr="003F4314">
        <w:rPr>
          <w:rFonts w:ascii="Times New Roman" w:hAnsi="Times New Roman" w:cs="Times New Roman"/>
          <w:sz w:val="28"/>
          <w:szCs w:val="28"/>
        </w:rPr>
        <w:t>Российской Федерации предусмотрено применение бюджетных мер принуждения, руководитель контрольного мероприятия составляет уведомление о применении бюджетных мер принуждения</w:t>
      </w:r>
      <w:r w:rsidR="005F62FB">
        <w:rPr>
          <w:rFonts w:ascii="Times New Roman" w:hAnsi="Times New Roman" w:cs="Times New Roman"/>
          <w:sz w:val="28"/>
          <w:szCs w:val="28"/>
        </w:rPr>
        <w:t>.</w:t>
      </w:r>
    </w:p>
    <w:p w:rsidR="003F4314" w:rsidRDefault="003C41BD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7C3">
        <w:rPr>
          <w:rFonts w:ascii="Times New Roman" w:hAnsi="Times New Roman" w:cs="Times New Roman"/>
          <w:sz w:val="28"/>
          <w:szCs w:val="28"/>
        </w:rPr>
        <w:t>9</w:t>
      </w:r>
      <w:r w:rsidR="003F4314" w:rsidRPr="003F4314">
        <w:rPr>
          <w:rFonts w:ascii="Times New Roman" w:hAnsi="Times New Roman" w:cs="Times New Roman"/>
          <w:sz w:val="28"/>
          <w:szCs w:val="28"/>
        </w:rPr>
        <w:t>. Уведомление о применении бюджетных мер принуждения направляется Органом финансового контроля не позднее 30 календарных дней после даты окончания контрольного мероприятия.</w:t>
      </w:r>
    </w:p>
    <w:p w:rsidR="00E86E24" w:rsidRPr="003F4314" w:rsidRDefault="00E86E2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88"/>
      <w:bookmarkEnd w:id="19"/>
      <w:r w:rsidRPr="003F4314">
        <w:rPr>
          <w:rFonts w:ascii="Times New Roman" w:hAnsi="Times New Roman" w:cs="Times New Roman"/>
          <w:sz w:val="28"/>
          <w:szCs w:val="28"/>
        </w:rPr>
        <w:t>VII. ОСУЩЕСТВЛЕНИЕ КОНТРОЛЯ В СФЕРЕ ЗАКУПОК ТОВАРОВ, РАБОТ,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B343C9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4"/>
      <w:bookmarkEnd w:id="20"/>
      <w:r>
        <w:rPr>
          <w:rFonts w:ascii="Times New Roman" w:hAnsi="Times New Roman" w:cs="Times New Roman"/>
          <w:sz w:val="28"/>
          <w:szCs w:val="28"/>
        </w:rPr>
        <w:t>40</w:t>
      </w:r>
      <w:r w:rsidR="003F4314" w:rsidRPr="003F4314">
        <w:rPr>
          <w:rFonts w:ascii="Times New Roman" w:hAnsi="Times New Roman" w:cs="Times New Roman"/>
          <w:sz w:val="28"/>
          <w:szCs w:val="28"/>
        </w:rPr>
        <w:t>. Орган финансового контроля осуществляет контроль в сфере закупок товаров, работ, услуг для обеспечения муниципальных нужд путем проведения плановых и внеплановых проверок муниципальных заказчиков, контрактных служб, контрактных управляющих (далее - субъекты контроля).</w:t>
      </w:r>
    </w:p>
    <w:p w:rsidR="003F4314" w:rsidRPr="003F4314" w:rsidRDefault="00B343C9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98"/>
      <w:bookmarkEnd w:id="21"/>
      <w:r>
        <w:rPr>
          <w:rFonts w:ascii="Times New Roman" w:hAnsi="Times New Roman" w:cs="Times New Roman"/>
          <w:sz w:val="28"/>
          <w:szCs w:val="28"/>
        </w:rPr>
        <w:t>41</w:t>
      </w:r>
      <w:r w:rsidR="003F4314" w:rsidRPr="003F4314">
        <w:rPr>
          <w:rFonts w:ascii="Times New Roman" w:hAnsi="Times New Roman" w:cs="Times New Roman"/>
          <w:sz w:val="28"/>
          <w:szCs w:val="28"/>
        </w:rPr>
        <w:t>. Орган финансового контроля осуществляет контроль в отношении (предмет проверки):</w:t>
      </w:r>
    </w:p>
    <w:p w:rsidR="003F4314" w:rsidRPr="003F4314" w:rsidRDefault="005A40B5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Подпункт 1 пункта </w:t>
      </w:r>
      <w:r w:rsidR="007C3D5E">
        <w:rPr>
          <w:rFonts w:ascii="Times New Roman" w:hAnsi="Times New Roman" w:cs="Times New Roman"/>
          <w:sz w:val="28"/>
          <w:szCs w:val="28"/>
        </w:rPr>
        <w:t>41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вступает в силу с 1 января 2016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02"/>
      <w:bookmarkEnd w:id="22"/>
      <w:r w:rsidRPr="003F4314">
        <w:rPr>
          <w:rFonts w:ascii="Times New Roman" w:hAnsi="Times New Roman" w:cs="Times New Roman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6" w:history="1">
        <w:r w:rsidRPr="007C3D5E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3F431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и обоснованности закупок;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 xml:space="preserve">2) соблюдения правил нормирования в сфере закупок, предусмотренного </w:t>
      </w:r>
      <w:hyperlink r:id="rId7" w:history="1">
        <w:r w:rsidRPr="007C3D5E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F4314">
        <w:rPr>
          <w:rFonts w:ascii="Times New Roman" w:hAnsi="Times New Roman" w:cs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04"/>
      <w:bookmarkEnd w:id="23"/>
      <w:r w:rsidRPr="003F4314">
        <w:rPr>
          <w:rFonts w:ascii="Times New Roman" w:hAnsi="Times New Roman" w:cs="Times New Roman"/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4) применения муниципальным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F4314" w:rsidRPr="003F4314" w:rsidRDefault="00B343C9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12"/>
      <w:bookmarkEnd w:id="24"/>
      <w:r>
        <w:rPr>
          <w:rFonts w:ascii="Times New Roman" w:hAnsi="Times New Roman" w:cs="Times New Roman"/>
          <w:sz w:val="28"/>
          <w:szCs w:val="28"/>
        </w:rPr>
        <w:t>43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</w:t>
      </w:r>
      <w:r w:rsidR="007C3D5E">
        <w:rPr>
          <w:rFonts w:ascii="Times New Roman" w:hAnsi="Times New Roman" w:cs="Times New Roman"/>
          <w:sz w:val="28"/>
          <w:szCs w:val="28"/>
        </w:rPr>
        <w:t>Члены проверочной комиссии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запрашивать и получать от субъекта контроля информацию, документы и материалы, необходимые для проведения проверки;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беспрепятственно посещать помещения и территории, которые занимают субъекты контроля;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</w:t>
      </w:r>
      <w:r w:rsidR="005F48F8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B343C9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</w:t>
      </w:r>
      <w:r w:rsidR="007C3D5E">
        <w:rPr>
          <w:rFonts w:ascii="Times New Roman" w:hAnsi="Times New Roman" w:cs="Times New Roman"/>
          <w:sz w:val="28"/>
          <w:szCs w:val="28"/>
        </w:rPr>
        <w:t>Члены проверочной комиссии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контролю в сфере закупок;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сфере закупок;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проводить проверки субъектов контроля в соответствии с приказом </w:t>
      </w:r>
      <w:r w:rsidR="005F48F8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5F48F8">
        <w:rPr>
          <w:rFonts w:ascii="Times New Roman" w:hAnsi="Times New Roman" w:cs="Times New Roman"/>
          <w:sz w:val="28"/>
          <w:szCs w:val="28"/>
        </w:rPr>
        <w:t>я</w:t>
      </w:r>
      <w:r w:rsidR="005F48F8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C527A0">
        <w:rPr>
          <w:rFonts w:ascii="Times New Roman" w:hAnsi="Times New Roman" w:cs="Times New Roman"/>
          <w:sz w:val="28"/>
          <w:szCs w:val="28"/>
        </w:rPr>
        <w:t>управления</w:t>
      </w:r>
      <w:r w:rsidRPr="003F4314">
        <w:rPr>
          <w:rFonts w:ascii="Times New Roman" w:hAnsi="Times New Roman" w:cs="Times New Roman"/>
          <w:sz w:val="28"/>
          <w:szCs w:val="28"/>
        </w:rPr>
        <w:t>;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знакомить руководителя субъекта контроля или уполномоченное им лицо с копией приказа на проведение проверки, приказом о приостановлении, возобновлении, продлении срока проведения проверки, об изменении состава проверочной группы, а также с результатами проверок.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3F4314" w:rsidRPr="003F4314">
        <w:rPr>
          <w:rFonts w:ascii="Times New Roman" w:hAnsi="Times New Roman" w:cs="Times New Roman"/>
          <w:sz w:val="28"/>
          <w:szCs w:val="28"/>
        </w:rPr>
        <w:t>. Субъекты контроля обязаны представлять в Орган финансового контроля по его требованию документы, объяснения в письменной форме, информацию о закупках, а также давать объяснения в устной форме.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Проверки субъектов контроля проводятся Органом финансового контроля по плану контрольной деятельности, сформированному и утвержденному в соответствии с </w:t>
      </w:r>
      <w:hyperlink w:anchor="Par65" w:history="1">
        <w:r w:rsidR="003F4314" w:rsidRPr="00C527A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3F4314" w:rsidRPr="00C527A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0" w:history="1">
        <w:r w:rsidR="003F4314" w:rsidRPr="00C527A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Органом финансового контроля проводятся внеплановые проверки субъектов контроля на основании решения </w:t>
      </w:r>
      <w:r w:rsidR="003B709E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3B709E">
        <w:rPr>
          <w:rFonts w:ascii="Times New Roman" w:hAnsi="Times New Roman" w:cs="Times New Roman"/>
          <w:sz w:val="28"/>
          <w:szCs w:val="28"/>
        </w:rPr>
        <w:t>я</w:t>
      </w:r>
      <w:r w:rsidR="003B709E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C527A0">
        <w:rPr>
          <w:rFonts w:ascii="Times New Roman" w:hAnsi="Times New Roman" w:cs="Times New Roman"/>
          <w:sz w:val="28"/>
          <w:szCs w:val="28"/>
        </w:rPr>
        <w:t>управления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, принятого в связи с поступлением обращений правоохранительных органов и органов прокуратуры, граждан, организаций, </w:t>
      </w:r>
      <w:r w:rsidR="003F4314" w:rsidRPr="003F431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 и органов местного самоуправления, указывающих на нарушение законодательства Российской Федерации в сфере закупок, а также поручений Главы </w:t>
      </w:r>
      <w:r w:rsidR="003B709E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3F4314"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проверки принимается при соблюдении условий, установленных </w:t>
      </w:r>
      <w:hyperlink w:anchor="Par87" w:history="1">
        <w:r w:rsidRPr="00C527A0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7C3D5E" w:rsidRPr="00C527A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F431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3F4314" w:rsidRPr="003F4314">
        <w:rPr>
          <w:rFonts w:ascii="Times New Roman" w:hAnsi="Times New Roman" w:cs="Times New Roman"/>
          <w:sz w:val="28"/>
          <w:szCs w:val="28"/>
        </w:rPr>
        <w:t>. В рамках проведения проверок субъектов контроля могут проводиться встречные проверки в целях установления и (или) подтверждения фактов, связанных с деятельностью субъекта контроля.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группы, информацию, документы и материалы, относящиеся к тематике проверки субъекта контроля.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Основания, порядок организации и сроки проведения проверок определяются в соответствии с </w:t>
      </w:r>
      <w:hyperlink w:anchor="Par95" w:history="1">
        <w:r w:rsidR="003F4314" w:rsidRPr="001A0A23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DF0B6B" w:rsidRPr="001A0A2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F4314" w:rsidRPr="003F4314">
        <w:rPr>
          <w:rFonts w:ascii="Times New Roman" w:hAnsi="Times New Roman" w:cs="Times New Roman"/>
          <w:sz w:val="28"/>
          <w:szCs w:val="28"/>
        </w:rPr>
        <w:t xml:space="preserve"> - </w:t>
      </w:r>
      <w:r w:rsidR="00DF0B6B">
        <w:rPr>
          <w:rFonts w:ascii="Times New Roman" w:hAnsi="Times New Roman" w:cs="Times New Roman"/>
          <w:sz w:val="28"/>
          <w:szCs w:val="28"/>
        </w:rPr>
        <w:t>1</w:t>
      </w:r>
      <w:r w:rsidR="001A0A23">
        <w:rPr>
          <w:rFonts w:ascii="Times New Roman" w:hAnsi="Times New Roman" w:cs="Times New Roman"/>
          <w:sz w:val="28"/>
          <w:szCs w:val="28"/>
        </w:rPr>
        <w:t>6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0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Результаты проверки субъектов контроля оформляются актом в порядке, </w:t>
      </w:r>
      <w:r w:rsidR="003F4314" w:rsidRPr="001A0A2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149" w:history="1">
        <w:r w:rsidR="003F4314" w:rsidRPr="001A0A2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DF0B6B" w:rsidRPr="001A0A23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3F4314" w:rsidRPr="003F4314">
        <w:rPr>
          <w:rFonts w:ascii="Times New Roman" w:hAnsi="Times New Roman" w:cs="Times New Roman"/>
          <w:sz w:val="28"/>
          <w:szCs w:val="28"/>
        </w:rPr>
        <w:t xml:space="preserve"> - </w:t>
      </w:r>
      <w:r w:rsidR="00DF0B6B">
        <w:rPr>
          <w:rFonts w:ascii="Times New Roman" w:hAnsi="Times New Roman" w:cs="Times New Roman"/>
          <w:sz w:val="28"/>
          <w:szCs w:val="28"/>
        </w:rPr>
        <w:t>34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1</w:t>
      </w:r>
      <w:r w:rsidR="003F4314" w:rsidRPr="003F4314">
        <w:rPr>
          <w:rFonts w:ascii="Times New Roman" w:hAnsi="Times New Roman" w:cs="Times New Roman"/>
          <w:sz w:val="28"/>
          <w:szCs w:val="28"/>
        </w:rPr>
        <w:t>. В случаях установления в ходе проверок нарушений законодательства Российской Федерации и иных нормативных правовых актов о контрактной системе в сфере закупок Органом финансового контроля субъекту контроля направляется предписание об устранении выявленных нарушений.</w:t>
      </w:r>
    </w:p>
    <w:p w:rsidR="003F4314" w:rsidRP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Предписание составляется руководителем проверки и подписывается </w:t>
      </w:r>
      <w:r w:rsidR="009F2873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1A0A23">
        <w:rPr>
          <w:rFonts w:ascii="Times New Roman" w:hAnsi="Times New Roman" w:cs="Times New Roman"/>
          <w:sz w:val="28"/>
          <w:szCs w:val="28"/>
        </w:rPr>
        <w:t>ем</w:t>
      </w:r>
      <w:r w:rsidR="009F2873" w:rsidRPr="003F4314">
        <w:rPr>
          <w:rFonts w:ascii="Times New Roman" w:hAnsi="Times New Roman" w:cs="Times New Roman"/>
          <w:sz w:val="28"/>
          <w:szCs w:val="28"/>
        </w:rPr>
        <w:t xml:space="preserve">  финансового </w:t>
      </w:r>
      <w:r w:rsidR="009F2873">
        <w:rPr>
          <w:rFonts w:ascii="Times New Roman" w:hAnsi="Times New Roman" w:cs="Times New Roman"/>
          <w:sz w:val="28"/>
          <w:szCs w:val="28"/>
        </w:rPr>
        <w:t>управления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2</w:t>
      </w:r>
      <w:r w:rsidR="003F4314" w:rsidRPr="003F4314">
        <w:rPr>
          <w:rFonts w:ascii="Times New Roman" w:hAnsi="Times New Roman" w:cs="Times New Roman"/>
          <w:sz w:val="28"/>
          <w:szCs w:val="28"/>
        </w:rPr>
        <w:t>. Срок исполнения предписания устанавливается в предписании.</w:t>
      </w:r>
    </w:p>
    <w:p w:rsidR="003F4314" w:rsidRPr="003F4314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3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 Отмена предписаний Органа финансового контроля осуществляется  </w:t>
      </w:r>
      <w:r w:rsidR="002E2357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E2357">
        <w:rPr>
          <w:rFonts w:ascii="Times New Roman" w:hAnsi="Times New Roman" w:cs="Times New Roman"/>
          <w:sz w:val="28"/>
          <w:szCs w:val="28"/>
        </w:rPr>
        <w:t>ем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3F4314" w:rsidRDefault="003F4314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BEF" w:rsidRPr="003F4314" w:rsidRDefault="00D13BEF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BEF" w:rsidRDefault="00D13BEF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296"/>
      <w:bookmarkEnd w:id="25"/>
      <w:r>
        <w:rPr>
          <w:rFonts w:ascii="Times New Roman" w:hAnsi="Times New Roman" w:cs="Times New Roman"/>
          <w:sz w:val="28"/>
          <w:szCs w:val="28"/>
          <w:lang w:val="en-US"/>
        </w:rPr>
        <w:t>IIX</w:t>
      </w:r>
      <w:r w:rsidRPr="00D13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И ПРИНЯТИЯ РЕШЕНИЙ</w:t>
      </w:r>
    </w:p>
    <w:p w:rsidR="003F4314" w:rsidRDefault="00D13BEF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КОНТРОЛЬНЫХ МЕРОПРИЯТИЙ</w:t>
      </w:r>
    </w:p>
    <w:p w:rsidR="009911F0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1F0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Материалы контрольных мероприятий подлежат обязательному рассмотрению на коллегии администрации района.</w:t>
      </w:r>
    </w:p>
    <w:p w:rsidR="009911F0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результатам проведенного контрольного мероприятия органом финансового контроля направляется Главе администрации района информация о выявленных нарушениях и недостатках.</w:t>
      </w:r>
    </w:p>
    <w:p w:rsidR="009911F0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Глава администрации района назначает заседание коллегии администрации района для рассмотрения</w:t>
      </w:r>
      <w:r w:rsidR="001A0A23">
        <w:rPr>
          <w:rFonts w:ascii="Times New Roman" w:hAnsi="Times New Roman" w:cs="Times New Roman"/>
          <w:sz w:val="28"/>
          <w:szCs w:val="28"/>
        </w:rPr>
        <w:t xml:space="preserve"> результатов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принятия решений.</w:t>
      </w:r>
    </w:p>
    <w:p w:rsidR="009911F0" w:rsidRDefault="009911F0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Доклады по материалам контрольных мероприятий готовит орган финансового контроля и передает членам коллегии для ознакомления.</w:t>
      </w:r>
    </w:p>
    <w:p w:rsidR="00E944CB" w:rsidRDefault="00E944CB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A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материалов контрольных мероприятий коллегия администрации района принимает решение, которое подписывается Главой администрации района или должностным лицом, исполняющим обязанности Главы администрации района. Члены коллегии, не согласные с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решением, вправе в трехдневный срок подать особое мнение, которое прилагается к решению коллегии.</w:t>
      </w:r>
    </w:p>
    <w:p w:rsidR="00E944CB" w:rsidRDefault="001A0A23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E944CB">
        <w:rPr>
          <w:rFonts w:ascii="Times New Roman" w:hAnsi="Times New Roman" w:cs="Times New Roman"/>
          <w:sz w:val="28"/>
          <w:szCs w:val="28"/>
        </w:rPr>
        <w:t xml:space="preserve">. При выявлении признаков нарушений, за которые предусмотрена административная, уголовная ответственность, коллегией принимается решение </w:t>
      </w:r>
      <w:proofErr w:type="gramStart"/>
      <w:r w:rsidR="00E944CB">
        <w:rPr>
          <w:rFonts w:ascii="Times New Roman" w:hAnsi="Times New Roman" w:cs="Times New Roman"/>
          <w:sz w:val="28"/>
          <w:szCs w:val="28"/>
        </w:rPr>
        <w:t>обязательное к исполнению</w:t>
      </w:r>
      <w:proofErr w:type="gramEnd"/>
      <w:r w:rsidR="00E944CB">
        <w:rPr>
          <w:rFonts w:ascii="Times New Roman" w:hAnsi="Times New Roman" w:cs="Times New Roman"/>
          <w:sz w:val="28"/>
          <w:szCs w:val="28"/>
        </w:rPr>
        <w:t>.</w:t>
      </w:r>
    </w:p>
    <w:p w:rsidR="00E944CB" w:rsidRDefault="00E944CB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Коллегией могут быть, в отдельных случаях, вынесены следующие решения:</w:t>
      </w:r>
    </w:p>
    <w:p w:rsidR="00E944CB" w:rsidRDefault="00E944CB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отстранении должностных лиц, виновных в указанных правонарушениях;</w:t>
      </w:r>
    </w:p>
    <w:p w:rsidR="00E944CB" w:rsidRDefault="00E944CB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в правоохранительные органы материалов проверки.</w:t>
      </w:r>
    </w:p>
    <w:p w:rsidR="002E2357" w:rsidRDefault="002E2357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относящиеся к исключительной компетенции финансового управления администрации Енисейского района на рассмотрение коллегии администрации района не выносятся.</w:t>
      </w:r>
    </w:p>
    <w:p w:rsidR="00E944CB" w:rsidRPr="00E944CB" w:rsidRDefault="00E944CB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BEF" w:rsidRDefault="00D13BEF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13BEF" w:rsidRPr="00D13BEF" w:rsidRDefault="00D13BEF" w:rsidP="00064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644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954" w:rsidRPr="003F4314" w:rsidRDefault="00027954" w:rsidP="0006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954" w:rsidRPr="003F4314" w:rsidSect="00F7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2D50"/>
    <w:multiLevelType w:val="hybridMultilevel"/>
    <w:tmpl w:val="B5CC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314"/>
    <w:rsid w:val="00027954"/>
    <w:rsid w:val="00064444"/>
    <w:rsid w:val="000A217D"/>
    <w:rsid w:val="000A61FF"/>
    <w:rsid w:val="000C69B2"/>
    <w:rsid w:val="000E1311"/>
    <w:rsid w:val="000E60F1"/>
    <w:rsid w:val="000F3272"/>
    <w:rsid w:val="00150DB5"/>
    <w:rsid w:val="00157D98"/>
    <w:rsid w:val="001A0A23"/>
    <w:rsid w:val="001D02E9"/>
    <w:rsid w:val="002A2866"/>
    <w:rsid w:val="002C462B"/>
    <w:rsid w:val="002C5B72"/>
    <w:rsid w:val="002E2357"/>
    <w:rsid w:val="00355664"/>
    <w:rsid w:val="003B709E"/>
    <w:rsid w:val="003C41BD"/>
    <w:rsid w:val="003F4314"/>
    <w:rsid w:val="00421263"/>
    <w:rsid w:val="004755FF"/>
    <w:rsid w:val="00477D76"/>
    <w:rsid w:val="004D273D"/>
    <w:rsid w:val="004E5722"/>
    <w:rsid w:val="004F24D7"/>
    <w:rsid w:val="00502F10"/>
    <w:rsid w:val="005266F6"/>
    <w:rsid w:val="005A40B5"/>
    <w:rsid w:val="005E0E0B"/>
    <w:rsid w:val="005F48F8"/>
    <w:rsid w:val="005F62FB"/>
    <w:rsid w:val="00650C5A"/>
    <w:rsid w:val="0069523A"/>
    <w:rsid w:val="006C4826"/>
    <w:rsid w:val="006F77C3"/>
    <w:rsid w:val="00713D1E"/>
    <w:rsid w:val="00754607"/>
    <w:rsid w:val="007C3D5E"/>
    <w:rsid w:val="00833540"/>
    <w:rsid w:val="008C5890"/>
    <w:rsid w:val="00937984"/>
    <w:rsid w:val="00942A12"/>
    <w:rsid w:val="00942A16"/>
    <w:rsid w:val="009911F0"/>
    <w:rsid w:val="00994DA2"/>
    <w:rsid w:val="009F2873"/>
    <w:rsid w:val="00A2746E"/>
    <w:rsid w:val="00AD4526"/>
    <w:rsid w:val="00B343C9"/>
    <w:rsid w:val="00B63113"/>
    <w:rsid w:val="00B85176"/>
    <w:rsid w:val="00B910EA"/>
    <w:rsid w:val="00BA1711"/>
    <w:rsid w:val="00C34EFE"/>
    <w:rsid w:val="00C527A0"/>
    <w:rsid w:val="00C64741"/>
    <w:rsid w:val="00C731E8"/>
    <w:rsid w:val="00CA0989"/>
    <w:rsid w:val="00D10C46"/>
    <w:rsid w:val="00D13BEF"/>
    <w:rsid w:val="00D6664D"/>
    <w:rsid w:val="00D7397B"/>
    <w:rsid w:val="00DE5425"/>
    <w:rsid w:val="00DF0B6B"/>
    <w:rsid w:val="00E1357C"/>
    <w:rsid w:val="00E1490A"/>
    <w:rsid w:val="00E44C80"/>
    <w:rsid w:val="00E7605C"/>
    <w:rsid w:val="00E86E24"/>
    <w:rsid w:val="00E944CB"/>
    <w:rsid w:val="00F82271"/>
    <w:rsid w:val="00F9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49A0E20CA315A0FD6AE917641A3C4C6A65E33484BA45E0842715D94C0BD99C231A7E4BCE09302F6X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C49A0E20CA315A0FD6AE917641A3C4C6A65E33484BA45E0842715D94C0BD99C231A7E4BCE09303F6XEC" TargetMode="External"/><Relationship Id="rId5" Type="http://schemas.openxmlformats.org/officeDocument/2006/relationships/hyperlink" Target="consultantplus://offline/ref=69C49A0E20CA315A0FD6AE917641A3C4C6A7513A4244A45E0842715D94FCX0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Slovik</dc:creator>
  <cp:lastModifiedBy>user</cp:lastModifiedBy>
  <cp:revision>4</cp:revision>
  <dcterms:created xsi:type="dcterms:W3CDTF">2014-07-16T08:36:00Z</dcterms:created>
  <dcterms:modified xsi:type="dcterms:W3CDTF">2014-08-04T01:28:00Z</dcterms:modified>
</cp:coreProperties>
</file>