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53" w:rsidRPr="00ED7E53" w:rsidRDefault="00ED7E53" w:rsidP="00ED7E5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D7E53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ED7E53" w:rsidRPr="00ED7E53" w:rsidRDefault="00ED7E53" w:rsidP="00ED7E5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D7E53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ED7E53" w:rsidRPr="00ED7E53" w:rsidRDefault="00ED7E53" w:rsidP="00ED7E53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ED7E53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ED7E53" w:rsidRPr="00ED7E53" w:rsidRDefault="00ED7E53" w:rsidP="00ED7E5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ED7E53" w:rsidRPr="00ED7E53" w:rsidRDefault="00ED7E53" w:rsidP="00ED7E5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D7E53" w:rsidRPr="00ED7E53" w:rsidRDefault="00ED7E53" w:rsidP="00ED7E53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14.07.2014</w:t>
      </w:r>
      <w:r w:rsidRPr="00ED7E53">
        <w:rPr>
          <w:rFonts w:eastAsia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ED7E53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632</w:t>
      </w:r>
      <w:bookmarkStart w:id="0" w:name="_GoBack"/>
      <w:bookmarkEnd w:id="0"/>
      <w:r w:rsidRPr="00ED7E53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ED7E53" w:rsidRPr="00ED7E53" w:rsidRDefault="00ED7E53" w:rsidP="00ED7E53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1F6E3F" w:rsidRDefault="001F6E3F" w:rsidP="001F6E3F">
      <w:pPr>
        <w:spacing w:line="240" w:lineRule="auto"/>
      </w:pPr>
    </w:p>
    <w:p w:rsidR="0045529F" w:rsidRDefault="00500F3C" w:rsidP="001F6E3F">
      <w:pPr>
        <w:spacing w:line="240" w:lineRule="auto"/>
      </w:pPr>
      <w:r>
        <w:t>О признани</w:t>
      </w:r>
      <w:r w:rsidR="00CE3EB7">
        <w:t xml:space="preserve">и </w:t>
      </w:r>
      <w:proofErr w:type="gramStart"/>
      <w:r w:rsidR="00CE3EB7">
        <w:t>утратившими</w:t>
      </w:r>
      <w:proofErr w:type="gramEnd"/>
      <w:r w:rsidR="00CE3EB7">
        <w:t xml:space="preserve"> силу постановлени</w:t>
      </w:r>
      <w:r w:rsidR="00624925">
        <w:t>й</w:t>
      </w:r>
      <w:r>
        <w:t xml:space="preserve"> администрации Енисейского района</w:t>
      </w:r>
    </w:p>
    <w:p w:rsidR="0045529F" w:rsidRDefault="0045529F" w:rsidP="001F6E3F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статьёй 27.3 Устава Енисейского района, ПОСТАНОВЛЯЮ:</w:t>
      </w:r>
    </w:p>
    <w:p w:rsidR="0045529F" w:rsidRDefault="0045529F" w:rsidP="001F6E3F">
      <w:pPr>
        <w:spacing w:after="0" w:line="240" w:lineRule="auto"/>
        <w:ind w:firstLine="567"/>
        <w:jc w:val="both"/>
      </w:pPr>
      <w:r>
        <w:t>1. Считать утратившим</w:t>
      </w:r>
      <w:r w:rsidR="00624925">
        <w:t>и</w:t>
      </w:r>
      <w:r>
        <w:t xml:space="preserve"> силу </w:t>
      </w:r>
      <w:r w:rsidR="001F6E3F">
        <w:t xml:space="preserve">следующие </w:t>
      </w:r>
      <w:r>
        <w:t>постановления</w:t>
      </w:r>
      <w:r w:rsidR="0075621A">
        <w:t xml:space="preserve"> администрации </w:t>
      </w:r>
      <w:r w:rsidR="001F6E3F">
        <w:t xml:space="preserve">Енисейского </w:t>
      </w:r>
      <w:r w:rsidR="0075621A">
        <w:t>района</w:t>
      </w:r>
      <w:r>
        <w:t>:</w:t>
      </w:r>
    </w:p>
    <w:p w:rsidR="0045529F" w:rsidRDefault="001F6E3F" w:rsidP="001F6E3F">
      <w:pPr>
        <w:spacing w:after="0" w:line="240" w:lineRule="auto"/>
        <w:ind w:firstLine="567"/>
        <w:jc w:val="both"/>
      </w:pPr>
      <w:r>
        <w:t xml:space="preserve">- </w:t>
      </w:r>
      <w:r w:rsidR="0045529F">
        <w:t>от 27.11.2007 №</w:t>
      </w:r>
      <w:r>
        <w:t xml:space="preserve"> </w:t>
      </w:r>
      <w:r w:rsidR="0045529F">
        <w:t>764-п «Об утверждении Порядка разработки муниципальных программ развития»;</w:t>
      </w:r>
    </w:p>
    <w:p w:rsidR="0045529F" w:rsidRDefault="001F6E3F" w:rsidP="001F6E3F">
      <w:pPr>
        <w:spacing w:after="0" w:line="240" w:lineRule="auto"/>
        <w:ind w:firstLine="567"/>
        <w:jc w:val="both"/>
      </w:pPr>
      <w:r>
        <w:t xml:space="preserve">- </w:t>
      </w:r>
      <w:r w:rsidR="0045529F">
        <w:t xml:space="preserve">от </w:t>
      </w:r>
      <w:r w:rsidR="0045529F" w:rsidRPr="00B0298E">
        <w:rPr>
          <w:rFonts w:eastAsia="Calibri"/>
        </w:rPr>
        <w:t>12.08.200</w:t>
      </w:r>
      <w:r w:rsidR="0045529F">
        <w:t>8</w:t>
      </w:r>
      <w:r w:rsidR="0045529F" w:rsidRPr="00B0298E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45529F" w:rsidRPr="00B0298E">
        <w:rPr>
          <w:rFonts w:eastAsia="Calibri"/>
        </w:rPr>
        <w:t>№</w:t>
      </w:r>
      <w:r>
        <w:rPr>
          <w:rFonts w:eastAsia="Calibri"/>
        </w:rPr>
        <w:t xml:space="preserve"> </w:t>
      </w:r>
      <w:r w:rsidR="0045529F" w:rsidRPr="00B0298E">
        <w:rPr>
          <w:rFonts w:eastAsia="Calibri"/>
        </w:rPr>
        <w:t>496-п «Об утверждении Порядка принятия решений о разработке долгосрочных целевых программ, их формировании и реализации</w:t>
      </w:r>
      <w:r w:rsidR="0045529F">
        <w:rPr>
          <w:rFonts w:eastAsia="Calibri"/>
        </w:rPr>
        <w:t>»</w:t>
      </w:r>
      <w:r w:rsidR="00500F3C">
        <w:t>;</w:t>
      </w:r>
    </w:p>
    <w:p w:rsidR="00500F3C" w:rsidRDefault="001F6E3F" w:rsidP="001F6E3F">
      <w:pPr>
        <w:spacing w:after="0" w:line="240" w:lineRule="auto"/>
        <w:ind w:firstLine="567"/>
        <w:jc w:val="both"/>
      </w:pPr>
      <w:r>
        <w:t xml:space="preserve">- </w:t>
      </w:r>
      <w:r w:rsidR="00500F3C">
        <w:t>от 01.04.2011 №</w:t>
      </w:r>
      <w:r>
        <w:t xml:space="preserve"> </w:t>
      </w:r>
      <w:r w:rsidR="00500F3C">
        <w:t xml:space="preserve">200-п «О внесении изменений в постановление администрации </w:t>
      </w:r>
      <w:r>
        <w:t xml:space="preserve">Енисейского </w:t>
      </w:r>
      <w:r w:rsidR="00500F3C">
        <w:t>района</w:t>
      </w:r>
      <w:r w:rsidR="00CE3EB7">
        <w:t xml:space="preserve"> от </w:t>
      </w:r>
      <w:r w:rsidR="00CE3EB7" w:rsidRPr="00B0298E">
        <w:rPr>
          <w:rFonts w:eastAsia="Calibri"/>
        </w:rPr>
        <w:t>12.08.200</w:t>
      </w:r>
      <w:r w:rsidR="00CE3EB7">
        <w:t>8</w:t>
      </w:r>
      <w:r w:rsidR="00CE3EB7" w:rsidRPr="00B0298E">
        <w:rPr>
          <w:rFonts w:eastAsia="Calibri"/>
        </w:rPr>
        <w:t xml:space="preserve"> №496-п «Об утверждении Порядка принятия решений о разработке долгосрочных целевых программ, их формировании и реализации</w:t>
      </w:r>
      <w:r w:rsidR="00CE3EB7">
        <w:rPr>
          <w:rFonts w:eastAsia="Calibri"/>
        </w:rPr>
        <w:t>»</w:t>
      </w:r>
      <w:r w:rsidR="00CE3EB7">
        <w:t>;</w:t>
      </w:r>
    </w:p>
    <w:p w:rsidR="001F6E3F" w:rsidRDefault="001F6E3F" w:rsidP="001F6E3F">
      <w:pPr>
        <w:spacing w:after="0" w:line="240" w:lineRule="auto"/>
        <w:ind w:firstLine="567"/>
        <w:jc w:val="both"/>
      </w:pPr>
      <w:r>
        <w:t>- от 01.04.2011 № 205-п «Об утверждении Порядка разработки, утверждения и реализации ведомственных целевых программ Енисейского района;</w:t>
      </w:r>
    </w:p>
    <w:p w:rsidR="00CE3EB7" w:rsidRDefault="001F6E3F" w:rsidP="001F6E3F">
      <w:pPr>
        <w:spacing w:after="0" w:line="240" w:lineRule="auto"/>
        <w:ind w:firstLine="567"/>
        <w:jc w:val="both"/>
      </w:pPr>
      <w:r>
        <w:t xml:space="preserve">- </w:t>
      </w:r>
      <w:r w:rsidR="00CE3EB7">
        <w:t>от 28.03.2012 №</w:t>
      </w:r>
      <w:r>
        <w:t xml:space="preserve"> </w:t>
      </w:r>
      <w:r w:rsidR="00CE3EB7">
        <w:t xml:space="preserve">200-п «О внесении изменений в постановление администрации </w:t>
      </w:r>
      <w:r>
        <w:t xml:space="preserve">Енисейского </w:t>
      </w:r>
      <w:r w:rsidR="00CE3EB7">
        <w:t xml:space="preserve">района от </w:t>
      </w:r>
      <w:r w:rsidR="00CE3EB7" w:rsidRPr="00B0298E">
        <w:rPr>
          <w:rFonts w:eastAsia="Calibri"/>
        </w:rPr>
        <w:t>12.08.200</w:t>
      </w:r>
      <w:r w:rsidR="00CE3EB7">
        <w:t>8</w:t>
      </w:r>
      <w:r w:rsidR="00CE3EB7" w:rsidRPr="00B0298E">
        <w:rPr>
          <w:rFonts w:eastAsia="Calibri"/>
        </w:rPr>
        <w:t xml:space="preserve"> №496-п «Об утверждении Порядка принятия решений о разработке долгосрочных целевых программ, их формировании и реализации</w:t>
      </w:r>
      <w:r w:rsidR="00CE3EB7">
        <w:rPr>
          <w:rFonts w:eastAsia="Calibri"/>
        </w:rPr>
        <w:t>»</w:t>
      </w:r>
      <w:r w:rsidR="00CE3EB7">
        <w:t>;</w:t>
      </w:r>
    </w:p>
    <w:p w:rsidR="00CE3EB7" w:rsidRDefault="001F6E3F" w:rsidP="001F6E3F">
      <w:pPr>
        <w:spacing w:after="0" w:line="240" w:lineRule="auto"/>
        <w:ind w:firstLine="567"/>
        <w:jc w:val="both"/>
      </w:pPr>
      <w:r>
        <w:t xml:space="preserve">- </w:t>
      </w:r>
      <w:r w:rsidR="00CE3EB7">
        <w:t>от 31.08.2012 №</w:t>
      </w:r>
      <w:r>
        <w:t xml:space="preserve"> </w:t>
      </w:r>
      <w:r w:rsidR="00CE3EB7">
        <w:t xml:space="preserve">674-п «О внесении изменений в постановление администрации </w:t>
      </w:r>
      <w:r>
        <w:t xml:space="preserve">Енисейского </w:t>
      </w:r>
      <w:r w:rsidR="00CE3EB7">
        <w:t xml:space="preserve">района от </w:t>
      </w:r>
      <w:r w:rsidR="00CE3EB7" w:rsidRPr="00B0298E">
        <w:rPr>
          <w:rFonts w:eastAsia="Calibri"/>
        </w:rPr>
        <w:t>12.08.200</w:t>
      </w:r>
      <w:r w:rsidR="00CE3EB7">
        <w:t>8</w:t>
      </w:r>
      <w:r w:rsidR="00CE3EB7" w:rsidRPr="00B0298E">
        <w:rPr>
          <w:rFonts w:eastAsia="Calibri"/>
        </w:rPr>
        <w:t xml:space="preserve"> №496-п «Об утверждении Порядка принятия решений о разработке долгосрочных целевых программ, их формировании и реализации</w:t>
      </w:r>
      <w:r w:rsidR="00CE3EB7">
        <w:rPr>
          <w:rFonts w:eastAsia="Calibri"/>
        </w:rPr>
        <w:t>»</w:t>
      </w:r>
      <w:r>
        <w:rPr>
          <w:rFonts w:eastAsia="Calibri"/>
        </w:rPr>
        <w:t>.</w:t>
      </w:r>
    </w:p>
    <w:p w:rsidR="00CE3EB7" w:rsidRDefault="00CE3EB7" w:rsidP="001F6E3F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CE3EB7" w:rsidRDefault="00CE3EB7" w:rsidP="001F6E3F">
      <w:pPr>
        <w:spacing w:after="0" w:line="240" w:lineRule="auto"/>
        <w:ind w:firstLine="567"/>
        <w:jc w:val="both"/>
      </w:pPr>
      <w:r>
        <w:t>3. Постановление в</w:t>
      </w:r>
      <w:r w:rsidR="00624925">
        <w:t xml:space="preserve">ступает в силу со дня подписания и </w:t>
      </w:r>
      <w:r>
        <w:t>подлежит размещению на официальном информационном Интернет-сайте Енисейского района Красноярского края.</w:t>
      </w:r>
    </w:p>
    <w:p w:rsidR="00CE3EB7" w:rsidRDefault="00CE3EB7" w:rsidP="001F6E3F">
      <w:pPr>
        <w:spacing w:after="0" w:line="240" w:lineRule="auto"/>
        <w:jc w:val="both"/>
      </w:pPr>
    </w:p>
    <w:p w:rsidR="00CE3EB7" w:rsidRDefault="00CE3EB7" w:rsidP="001F6E3F">
      <w:pPr>
        <w:spacing w:after="0" w:line="240" w:lineRule="auto"/>
        <w:jc w:val="both"/>
      </w:pPr>
    </w:p>
    <w:p w:rsidR="00CE3EB7" w:rsidRDefault="00CE3EB7" w:rsidP="001F6E3F">
      <w:pPr>
        <w:spacing w:after="0" w:line="240" w:lineRule="auto"/>
        <w:jc w:val="both"/>
      </w:pPr>
    </w:p>
    <w:p w:rsidR="0045529F" w:rsidRDefault="00CE3EB7" w:rsidP="001F6E3F">
      <w:pPr>
        <w:spacing w:after="0" w:line="240" w:lineRule="auto"/>
        <w:jc w:val="both"/>
      </w:pPr>
      <w:r>
        <w:t>Глава администрации района                                                        И.А. Михайлов</w:t>
      </w:r>
    </w:p>
    <w:sectPr w:rsidR="0045529F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29F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0A0C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1F6E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29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0F3C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4925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621A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EB7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C7E39"/>
    <w:rsid w:val="00ED00DB"/>
    <w:rsid w:val="00ED0237"/>
    <w:rsid w:val="00ED3C80"/>
    <w:rsid w:val="00ED499C"/>
    <w:rsid w:val="00ED4C02"/>
    <w:rsid w:val="00ED54C2"/>
    <w:rsid w:val="00ED647A"/>
    <w:rsid w:val="00ED74F0"/>
    <w:rsid w:val="00ED7E53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119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2014-07-14T03:06:00Z</cp:lastPrinted>
  <dcterms:created xsi:type="dcterms:W3CDTF">2014-07-09T06:57:00Z</dcterms:created>
  <dcterms:modified xsi:type="dcterms:W3CDTF">2014-07-15T02:23:00Z</dcterms:modified>
</cp:coreProperties>
</file>