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3E" w:rsidRPr="00465623" w:rsidRDefault="00F73E3E" w:rsidP="00F73E3E">
      <w:pPr>
        <w:jc w:val="center"/>
        <w:rPr>
          <w:b/>
          <w:bCs/>
          <w:sz w:val="36"/>
          <w:szCs w:val="36"/>
        </w:rPr>
      </w:pPr>
      <w:r w:rsidRPr="00465623">
        <w:rPr>
          <w:b/>
          <w:bCs/>
          <w:sz w:val="36"/>
          <w:szCs w:val="36"/>
        </w:rPr>
        <w:t>АДМИНИСТРАЦИЯ ЕНИСЕЙСКОГО РАЙОНА</w:t>
      </w:r>
    </w:p>
    <w:p w:rsidR="00F73E3E" w:rsidRPr="00465623" w:rsidRDefault="00F73E3E" w:rsidP="00F73E3E">
      <w:pPr>
        <w:jc w:val="center"/>
        <w:rPr>
          <w:b/>
          <w:bCs/>
          <w:sz w:val="36"/>
          <w:szCs w:val="36"/>
        </w:rPr>
      </w:pPr>
      <w:r w:rsidRPr="00465623">
        <w:rPr>
          <w:b/>
          <w:bCs/>
          <w:sz w:val="36"/>
          <w:szCs w:val="36"/>
        </w:rPr>
        <w:t>Красноярского края</w:t>
      </w:r>
    </w:p>
    <w:p w:rsidR="00F73E3E" w:rsidRPr="00465623" w:rsidRDefault="00F73E3E" w:rsidP="00F73E3E">
      <w:pPr>
        <w:jc w:val="center"/>
        <w:rPr>
          <w:b/>
          <w:bCs/>
          <w:sz w:val="44"/>
          <w:szCs w:val="44"/>
        </w:rPr>
      </w:pPr>
      <w:r w:rsidRPr="00465623">
        <w:rPr>
          <w:b/>
          <w:bCs/>
          <w:sz w:val="44"/>
          <w:szCs w:val="44"/>
        </w:rPr>
        <w:t>ПОСТАНОВЛЕНИЕ</w:t>
      </w:r>
    </w:p>
    <w:p w:rsidR="00F73E3E" w:rsidRPr="00465623" w:rsidRDefault="00F73E3E" w:rsidP="00F73E3E">
      <w:pPr>
        <w:jc w:val="center"/>
        <w:rPr>
          <w:sz w:val="36"/>
          <w:szCs w:val="36"/>
        </w:rPr>
      </w:pPr>
    </w:p>
    <w:p w:rsidR="00F73E3E" w:rsidRPr="00465623" w:rsidRDefault="00F73E3E" w:rsidP="00F73E3E">
      <w:pPr>
        <w:jc w:val="center"/>
      </w:pPr>
    </w:p>
    <w:p w:rsidR="00F73E3E" w:rsidRPr="00465623" w:rsidRDefault="00F73E3E" w:rsidP="00F73E3E">
      <w:pPr>
        <w:tabs>
          <w:tab w:val="left" w:pos="4253"/>
          <w:tab w:val="left" w:pos="4281"/>
          <w:tab w:val="left" w:pos="7797"/>
        </w:tabs>
        <w:ind w:firstLine="284"/>
        <w:jc w:val="both"/>
      </w:pPr>
      <w:r>
        <w:rPr>
          <w:u w:val="single"/>
        </w:rPr>
        <w:t>22.01.2014</w:t>
      </w:r>
      <w:r w:rsidRPr="00465623">
        <w:tab/>
        <w:t xml:space="preserve">г. Енисейск                   </w:t>
      </w:r>
      <w:r>
        <w:t xml:space="preserve">           </w:t>
      </w:r>
      <w:bookmarkStart w:id="0" w:name="_GoBack"/>
      <w:bookmarkEnd w:id="0"/>
      <w:r w:rsidRPr="00465623">
        <w:t xml:space="preserve">  </w:t>
      </w:r>
      <w:r w:rsidRPr="00465623">
        <w:rPr>
          <w:u w:val="single"/>
        </w:rPr>
        <w:t xml:space="preserve">№ </w:t>
      </w:r>
      <w:r>
        <w:rPr>
          <w:u w:val="single"/>
        </w:rPr>
        <w:t>50</w:t>
      </w:r>
      <w:r w:rsidRPr="00465623">
        <w:rPr>
          <w:u w:val="single"/>
        </w:rPr>
        <w:t>-п</w:t>
      </w:r>
    </w:p>
    <w:p w:rsidR="00F73E3E" w:rsidRPr="00452DEA" w:rsidRDefault="00F73E3E" w:rsidP="00F73E3E">
      <w:pPr>
        <w:ind w:firstLine="284"/>
      </w:pPr>
    </w:p>
    <w:p w:rsidR="00624254" w:rsidRDefault="00624254" w:rsidP="00D00AA0">
      <w:pPr>
        <w:jc w:val="both"/>
      </w:pPr>
    </w:p>
    <w:p w:rsidR="00D00AA0" w:rsidRDefault="00D00AA0" w:rsidP="00D00AA0">
      <w:pPr>
        <w:jc w:val="both"/>
      </w:pPr>
      <w:r>
        <w:t xml:space="preserve">О внесении изменений в постановление администрации Енисейского района от 01.10.2013 №1079-п «Об утверждении муниципальной программы Енисейского района «Улучшение качества жизни в Енисейском районе на 2014-2016 годы» </w:t>
      </w:r>
    </w:p>
    <w:p w:rsidR="00D00AA0" w:rsidRPr="004A61F0" w:rsidRDefault="00D00AA0" w:rsidP="00D00AA0">
      <w:pPr>
        <w:jc w:val="both"/>
      </w:pPr>
    </w:p>
    <w:p w:rsidR="00D00AA0" w:rsidRPr="004A61F0" w:rsidRDefault="00D00AA0" w:rsidP="00D00AA0">
      <w:pPr>
        <w:ind w:firstLine="567"/>
        <w:jc w:val="both"/>
      </w:pPr>
      <w:r w:rsidRPr="004A61F0">
        <w:t xml:space="preserve">Руководствуясь статьями 27.3, 29 Устава Енисейского района и </w:t>
      </w:r>
      <w:r>
        <w:t>в</w:t>
      </w:r>
      <w:r w:rsidRPr="00D00AA0">
        <w:t xml:space="preserve"> целях приведения в соответствие с действующим законодательством РФ объема и полноты информации, содержащейся</w:t>
      </w:r>
      <w:r w:rsidR="009A1FD6">
        <w:t xml:space="preserve"> в подпрограмме </w:t>
      </w:r>
      <w:r w:rsidR="009A1FD6" w:rsidRPr="009A1FD6">
        <w:t>«Информирование общества о деятельности органов местного самоуправления и развитие технологии электронного правительства в Енисейском районе»</w:t>
      </w:r>
      <w:r w:rsidRPr="004A61F0">
        <w:t>, ПОСТАНАВЛЯЮ:</w:t>
      </w:r>
    </w:p>
    <w:p w:rsidR="009A1FD6" w:rsidRDefault="004A33C2" w:rsidP="004A33C2">
      <w:pPr>
        <w:suppressAutoHyphens w:val="0"/>
        <w:ind w:firstLine="567"/>
        <w:jc w:val="both"/>
      </w:pPr>
      <w:r>
        <w:t xml:space="preserve">1. </w:t>
      </w:r>
      <w:r w:rsidR="009A1FD6" w:rsidRPr="009A1FD6">
        <w:t xml:space="preserve">Внести в постановление администрации Енисейского района от </w:t>
      </w:r>
      <w:r w:rsidR="009A1FD6">
        <w:t>01.10.2013 №1079-п «Об утверждении муниципальной программы Енисейского района «Улучшение качества жизни в Енисейском районе на 2014-2016 годы» следующие изменения:</w:t>
      </w:r>
    </w:p>
    <w:p w:rsidR="004D374A" w:rsidRDefault="004A33C2" w:rsidP="004D374A">
      <w:pPr>
        <w:suppressAutoHyphens w:val="0"/>
        <w:ind w:firstLine="567"/>
        <w:jc w:val="both"/>
      </w:pPr>
      <w:r>
        <w:t>раздел 2.3. подпрограммы  «</w:t>
      </w:r>
      <w:r w:rsidRPr="009A1FD6">
        <w:t>Информирование общества о деятельности органов местного самоуправления и развитие технологии электронного правительства в Енисейском районе»</w:t>
      </w:r>
      <w:r>
        <w:t xml:space="preserve"> муниципальной программы</w:t>
      </w:r>
      <w:r w:rsidR="00DA5775">
        <w:t xml:space="preserve"> Енисейского района «Улучшение качества жизни в Енисейском районе на 2014-2016 </w:t>
      </w:r>
      <w:r w:rsidR="004D374A">
        <w:t>годы» изложить в новой редакции (прилагается).</w:t>
      </w:r>
    </w:p>
    <w:p w:rsidR="004D374A" w:rsidRDefault="004D374A" w:rsidP="004D374A">
      <w:pPr>
        <w:suppressAutoHyphens w:val="0"/>
        <w:ind w:firstLine="567"/>
        <w:jc w:val="both"/>
      </w:pPr>
      <w:r>
        <w:t xml:space="preserve">2. </w:t>
      </w:r>
      <w:proofErr w:type="gramStart"/>
      <w:r w:rsidR="00D00AA0">
        <w:t>Контроль за</w:t>
      </w:r>
      <w:proofErr w:type="gramEnd"/>
      <w:r w:rsidR="00D00AA0">
        <w:t xml:space="preserve"> исполнением постановления </w:t>
      </w:r>
      <w:r>
        <w:t>оставляю за собой</w:t>
      </w:r>
      <w:r w:rsidR="00D00AA0">
        <w:t>.</w:t>
      </w:r>
      <w:r>
        <w:t xml:space="preserve"> </w:t>
      </w:r>
    </w:p>
    <w:p w:rsidR="00D00AA0" w:rsidRDefault="004D374A" w:rsidP="004D374A">
      <w:pPr>
        <w:suppressAutoHyphens w:val="0"/>
        <w:ind w:firstLine="567"/>
        <w:jc w:val="both"/>
      </w:pPr>
      <w:r>
        <w:t xml:space="preserve">3. </w:t>
      </w:r>
      <w:r w:rsidR="00D00AA0">
        <w:t xml:space="preserve">Постановление вступает в силу </w:t>
      </w:r>
      <w:r>
        <w:t>с 01.01.2014</w:t>
      </w:r>
      <w:r w:rsidR="00D00AA0">
        <w:t xml:space="preserve"> и подлежит размещению на официальном информационном Интернет-сайте Енисейского района Красноярского края.</w:t>
      </w:r>
    </w:p>
    <w:p w:rsidR="00D00AA0" w:rsidRDefault="00D00AA0" w:rsidP="00D00AA0"/>
    <w:p w:rsidR="00D00AA0" w:rsidRDefault="00D00AA0" w:rsidP="00D00AA0"/>
    <w:p w:rsidR="00D00AA0" w:rsidRDefault="00D00AA0" w:rsidP="00D00AA0"/>
    <w:p w:rsidR="00D00AA0" w:rsidRDefault="00D00AA0" w:rsidP="00D00AA0">
      <w:r>
        <w:t>Глава администрации района                                                         И.А.Михайлов</w:t>
      </w:r>
    </w:p>
    <w:p w:rsidR="00D00AA0" w:rsidRDefault="00D00AA0" w:rsidP="00D00AA0"/>
    <w:p w:rsidR="00B81B49" w:rsidRDefault="00B81B49" w:rsidP="000F5849">
      <w:pPr>
        <w:ind w:left="5954"/>
      </w:pPr>
    </w:p>
    <w:p w:rsidR="00B81B49" w:rsidRDefault="00B81B49" w:rsidP="000F5849">
      <w:pPr>
        <w:ind w:left="5954"/>
      </w:pPr>
    </w:p>
    <w:p w:rsidR="00B81B49" w:rsidRDefault="00B81B49" w:rsidP="000F5849">
      <w:pPr>
        <w:ind w:left="5954"/>
      </w:pPr>
    </w:p>
    <w:p w:rsidR="00B81B49" w:rsidRDefault="00B81B49" w:rsidP="000F5849">
      <w:pPr>
        <w:ind w:left="5954"/>
      </w:pPr>
    </w:p>
    <w:p w:rsidR="00B81B49" w:rsidRDefault="00B81B49" w:rsidP="000F5849">
      <w:pPr>
        <w:ind w:left="5954"/>
      </w:pPr>
    </w:p>
    <w:p w:rsidR="00B81B49" w:rsidRDefault="00B81B49" w:rsidP="000F5849">
      <w:pPr>
        <w:ind w:left="5954"/>
      </w:pPr>
    </w:p>
    <w:p w:rsidR="000F5849" w:rsidRDefault="000F5849" w:rsidP="000F5849">
      <w:pPr>
        <w:ind w:left="5954"/>
      </w:pPr>
      <w:r>
        <w:lastRenderedPageBreak/>
        <w:t>Приложение</w:t>
      </w:r>
    </w:p>
    <w:p w:rsidR="000F5849" w:rsidRDefault="00B81B49" w:rsidP="000F5849">
      <w:pPr>
        <w:ind w:left="5954"/>
      </w:pPr>
      <w:r>
        <w:t>к</w:t>
      </w:r>
      <w:r w:rsidR="000F5849">
        <w:t xml:space="preserve"> постановлению администрации района </w:t>
      </w:r>
    </w:p>
    <w:p w:rsidR="000F5849" w:rsidRDefault="00022633" w:rsidP="000F5849">
      <w:pPr>
        <w:ind w:left="5954"/>
      </w:pPr>
      <w:r>
        <w:t>от _____2014</w:t>
      </w:r>
      <w:r w:rsidR="000F5849">
        <w:t xml:space="preserve"> №____- </w:t>
      </w:r>
      <w:proofErr w:type="gramStart"/>
      <w:r w:rsidR="000F5849">
        <w:t>п</w:t>
      </w:r>
      <w:proofErr w:type="gramEnd"/>
    </w:p>
    <w:p w:rsidR="000F5849" w:rsidRDefault="000F5849" w:rsidP="000F5849">
      <w:pPr>
        <w:ind w:left="5954"/>
      </w:pPr>
    </w:p>
    <w:p w:rsidR="000F5849" w:rsidRDefault="000F5849" w:rsidP="000F5849">
      <w:pPr>
        <w:ind w:left="5954"/>
      </w:pPr>
    </w:p>
    <w:p w:rsidR="00B81B49" w:rsidRPr="000B4C32" w:rsidRDefault="00B81B49" w:rsidP="00B81B49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2</w:t>
      </w:r>
      <w:r w:rsidRPr="000B4C32">
        <w:rPr>
          <w:rFonts w:ascii="Cambria" w:hAnsi="Cambria"/>
          <w:bCs/>
        </w:rPr>
        <w:t>.3. Механизм реализации подпрограммы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Для достижения поставленной цели и решения задач необходимо реализовать мероприяти</w:t>
      </w:r>
      <w:r w:rsidR="004D374A">
        <w:t>е</w:t>
      </w:r>
      <w:r w:rsidRPr="004C6DA3">
        <w:t xml:space="preserve"> </w:t>
      </w:r>
      <w:r w:rsidR="004D374A">
        <w:t>«</w:t>
      </w:r>
      <w:r w:rsidR="004D374A" w:rsidRPr="006E24B2">
        <w:rPr>
          <w:lang w:eastAsia="ru-RU"/>
        </w:rPr>
        <w:t>Расходы на обеспечение деятельности (оказание услуг) муниципальных учреждений</w:t>
      </w:r>
      <w:r w:rsidR="004D374A">
        <w:rPr>
          <w:lang w:eastAsia="ru-RU"/>
        </w:rPr>
        <w:t>»</w:t>
      </w:r>
      <w:r w:rsidRPr="004C6DA3">
        <w:t>, в том числе предоставление субсидий муниципальному бюджетному учреждению «Пресс-центр Енисейского района» на финансовое обеспечение выполнения муниципального задания.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Реализацию подпрограммы осуществляют: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4D374A">
        <w:t>а</w:t>
      </w:r>
      <w:r w:rsidR="00B81B49" w:rsidRPr="004C6DA3">
        <w:t>дминистрация Енисейского района;</w:t>
      </w:r>
    </w:p>
    <w:p w:rsidR="00B81B49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4D374A">
        <w:t>м</w:t>
      </w:r>
      <w:r w:rsidR="00B81B49" w:rsidRPr="004C6DA3">
        <w:t>униципальное бюджетное учреждение «Пресс-центр Енисейского района».</w:t>
      </w:r>
    </w:p>
    <w:p w:rsidR="00022633" w:rsidRDefault="00022633" w:rsidP="00624254">
      <w:pPr>
        <w:autoSpaceDE w:val="0"/>
        <w:autoSpaceDN w:val="0"/>
        <w:adjustRightInd w:val="0"/>
        <w:ind w:firstLine="567"/>
        <w:jc w:val="both"/>
      </w:pPr>
      <w:r>
        <w:t xml:space="preserve">Реализация мероприятия подпрограммы, предусмотренного строкой 3 приложения №2 подпрограммы, осуществляется МБУ </w:t>
      </w:r>
      <w:r w:rsidRPr="004C6DA3">
        <w:t>«Пресс-центр Енисейского района».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Организационный механизм реализации подпрограммы включает в себя следующие элементы: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 xml:space="preserve">прогнозирование ситуации на </w:t>
      </w:r>
      <w:proofErr w:type="spellStart"/>
      <w:r w:rsidR="00B81B49" w:rsidRPr="004C6DA3">
        <w:t>медиарынке</w:t>
      </w:r>
      <w:proofErr w:type="spellEnd"/>
      <w:r w:rsidR="00B81B49" w:rsidRPr="004C6DA3">
        <w:t>;</w:t>
      </w:r>
    </w:p>
    <w:p w:rsidR="00B81B49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 xml:space="preserve">создание системы </w:t>
      </w:r>
      <w:proofErr w:type="gramStart"/>
      <w:r w:rsidR="00B81B49" w:rsidRPr="004C6DA3">
        <w:t>контроля за</w:t>
      </w:r>
      <w:proofErr w:type="gramEnd"/>
      <w:r w:rsidR="00B81B49" w:rsidRPr="004C6DA3">
        <w:t xml:space="preserve"> эффективным использованием бюджетных средств;</w:t>
      </w:r>
    </w:p>
    <w:p w:rsidR="00B25092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25092" w:rsidRPr="004C6DA3">
        <w:t>контроль над сроками и кач</w:t>
      </w:r>
      <w:r w:rsidR="00B25092">
        <w:t>еством выпускаемых материалов;</w:t>
      </w:r>
    </w:p>
    <w:p w:rsidR="00B25092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25092">
        <w:t>мониторинг предоставления государственных и муниципальных услуг в электронной форме.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Оценку эффективности реализации подпрограммы осуществляет администрация Енисейского района</w:t>
      </w:r>
      <w:r w:rsidR="00B25092">
        <w:t xml:space="preserve"> в соответствии с Порядком, утверждаемым нормативно-правовым актом</w:t>
      </w:r>
      <w:r w:rsidRPr="004C6DA3">
        <w:t>.</w:t>
      </w:r>
    </w:p>
    <w:p w:rsidR="00B81B49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Оценка эффективности реализации подпрограммы осуществляется в целях: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>выявления отклонений фактических показателей от плановых значений;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>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>принятия мер по выполнению показателей непосредственных и конечных результатов;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>принятия мер для улучшения качества планирования.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Достижение поставленной цели является основанием для разработки муниципального задания и плана финансово-хозяйственной деятельности.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proofErr w:type="gramStart"/>
      <w:r w:rsidRPr="004C6DA3">
        <w:t>Экономический механизм</w:t>
      </w:r>
      <w:proofErr w:type="gramEnd"/>
      <w:r w:rsidRPr="004C6DA3">
        <w:t xml:space="preserve"> реализации подпро</w:t>
      </w:r>
      <w:r w:rsidR="00DE363C">
        <w:t>граммы включает в себя следующие</w:t>
      </w:r>
      <w:r w:rsidRPr="004C6DA3">
        <w:t xml:space="preserve"> элемент</w:t>
      </w:r>
      <w:r w:rsidR="00DE363C">
        <w:t>ы</w:t>
      </w:r>
      <w:r w:rsidRPr="004C6DA3">
        <w:t>:</w:t>
      </w:r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81B49" w:rsidRPr="004C6DA3">
        <w:t xml:space="preserve">определение экономической обоснованности величины норматива на выполнение муниципальной услуги. </w:t>
      </w:r>
      <w:proofErr w:type="gramStart"/>
      <w:r w:rsidR="00B81B49" w:rsidRPr="004C6DA3">
        <w:t xml:space="preserve">Муниципальное  задание формируется  </w:t>
      </w:r>
      <w:r w:rsidR="00B81B49" w:rsidRPr="004C6DA3">
        <w:lastRenderedPageBreak/>
        <w:t>на основе утвержденного  органом местного самоуправления, осуществляющим функции  и полномочия  учредителя бюджетного учреждения, ведомственного перечня муниципальных услуг (работ), оказываемых (выполняемых) находящимся в его ведении муниципальным учреждением  в качестве  основных видов деятельности, и показател</w:t>
      </w:r>
      <w:r w:rsidR="00DE363C">
        <w:t>ей качества муниципальных услуг;</w:t>
      </w:r>
      <w:proofErr w:type="gramEnd"/>
    </w:p>
    <w:p w:rsidR="00B81B49" w:rsidRPr="004C6DA3" w:rsidRDefault="00624254" w:rsidP="00624254">
      <w:pPr>
        <w:autoSpaceDE w:val="0"/>
        <w:autoSpaceDN w:val="0"/>
        <w:adjustRightInd w:val="0"/>
        <w:ind w:firstLine="567"/>
        <w:jc w:val="both"/>
      </w:pPr>
      <w:r>
        <w:t xml:space="preserve">- </w:t>
      </w:r>
      <w:r w:rsidR="00DE363C">
        <w:t>определение</w:t>
      </w:r>
      <w:r w:rsidR="00B81B49" w:rsidRPr="004C6DA3">
        <w:t xml:space="preserve"> экономической обоснованности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B81B49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 xml:space="preserve">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4C6DA3">
          <w:t>мероприятиями</w:t>
        </w:r>
      </w:hyperlink>
      <w:r w:rsidRPr="004C6DA3">
        <w:t xml:space="preserve"> подпрограммы согласно приложению № 2 к подпрограмме.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Главным распорядителем бюджетных средств является администрация Енисейского района.</w:t>
      </w:r>
    </w:p>
    <w:p w:rsidR="00B81B49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Порядок предоставления субсидий на финансовое обеспечение выполнения муниципального задания</w:t>
      </w:r>
      <w:r w:rsidR="00DE363C">
        <w:t>,</w:t>
      </w:r>
      <w:r w:rsidR="00535A45">
        <w:t xml:space="preserve"> </w:t>
      </w:r>
      <w:r w:rsidR="00535A45" w:rsidRPr="004C6DA3">
        <w:t>Порядок предоставления субсидий на</w:t>
      </w:r>
      <w:r w:rsidR="00B15951">
        <w:t xml:space="preserve"> иные цели</w:t>
      </w:r>
      <w:r w:rsidRPr="004C6DA3">
        <w:t xml:space="preserve"> определя</w:t>
      </w:r>
      <w:r w:rsidR="00535A45">
        <w:t>ю</w:t>
      </w:r>
      <w:r w:rsidRPr="004C6DA3">
        <w:t>тся соответствующим</w:t>
      </w:r>
      <w:r w:rsidR="00535A45">
        <w:t>и Соглашениями</w:t>
      </w:r>
      <w:r w:rsidRPr="004C6DA3">
        <w:t>, заключенным</w:t>
      </w:r>
      <w:r w:rsidR="00535A45">
        <w:t>и</w:t>
      </w:r>
      <w:r w:rsidRPr="004C6DA3">
        <w:t xml:space="preserve"> между администрацией района и муниц</w:t>
      </w:r>
      <w:r w:rsidR="00DE363C">
        <w:t xml:space="preserve">ипальным бюджетным учреждением </w:t>
      </w:r>
      <w:r w:rsidR="00DE363C" w:rsidRPr="00DE363C">
        <w:t>«Пресс-центр Енисейского района»</w:t>
      </w:r>
      <w:r w:rsidR="00DE363C">
        <w:t>.</w:t>
      </w:r>
    </w:p>
    <w:p w:rsidR="005F3AE5" w:rsidRPr="004C6DA3" w:rsidRDefault="00551A15" w:rsidP="00624254">
      <w:pPr>
        <w:autoSpaceDE w:val="0"/>
        <w:autoSpaceDN w:val="0"/>
        <w:adjustRightInd w:val="0"/>
        <w:ind w:firstLine="567"/>
        <w:jc w:val="both"/>
      </w:pPr>
      <w:r w:rsidRPr="00DE363C">
        <w:t>В соответствии с график</w:t>
      </w:r>
      <w:r w:rsidR="00535A45" w:rsidRPr="00DE363C">
        <w:t>а</w:t>
      </w:r>
      <w:r w:rsidRPr="00DE363C">
        <w:t>м</w:t>
      </w:r>
      <w:r w:rsidR="00535A45" w:rsidRPr="00DE363C">
        <w:t>и</w:t>
      </w:r>
      <w:r w:rsidRPr="00DE363C">
        <w:t xml:space="preserve"> перечисления</w:t>
      </w:r>
      <w:r w:rsidR="00B15951">
        <w:t xml:space="preserve"> субсидии</w:t>
      </w:r>
      <w:r w:rsidR="00851B4C">
        <w:t xml:space="preserve"> на выполнение</w:t>
      </w:r>
      <w:r w:rsidR="001549B9" w:rsidRPr="00DE363C">
        <w:t xml:space="preserve"> муниципального задания</w:t>
      </w:r>
      <w:r w:rsidR="00BB0583" w:rsidRPr="00DE363C">
        <w:t>,</w:t>
      </w:r>
      <w:r w:rsidR="001549B9" w:rsidRPr="00DE363C">
        <w:t xml:space="preserve"> </w:t>
      </w:r>
      <w:r w:rsidR="00B15951">
        <w:t>субсидии</w:t>
      </w:r>
      <w:r w:rsidR="001549B9" w:rsidRPr="00DE363C">
        <w:t xml:space="preserve"> на иные цели</w:t>
      </w:r>
      <w:r w:rsidR="00535A45" w:rsidRPr="00DE363C">
        <w:t>, являющихся приложением к соответствующему Порядку предоставления</w:t>
      </w:r>
      <w:r w:rsidRPr="00DE363C">
        <w:t xml:space="preserve"> субсидий</w:t>
      </w:r>
      <w:r w:rsidR="00535A45" w:rsidRPr="00DE363C">
        <w:t>,</w:t>
      </w:r>
      <w:r w:rsidR="005F3AE5" w:rsidRPr="00DE363C">
        <w:t xml:space="preserve"> главный распорядитель бюджетных средств финансирует муниципальное бюджетное учреждение «Пресс-центр Енисейского района» </w:t>
      </w:r>
      <w:r w:rsidR="00535A45" w:rsidRPr="00DE363C">
        <w:t xml:space="preserve">на </w:t>
      </w:r>
      <w:r w:rsidR="005F3AE5" w:rsidRPr="00DE363C">
        <w:t>выполнени</w:t>
      </w:r>
      <w:r w:rsidR="00535A45" w:rsidRPr="00DE363C">
        <w:t>е</w:t>
      </w:r>
      <w:r w:rsidR="005F3AE5" w:rsidRPr="00DE363C">
        <w:t xml:space="preserve"> муниципального задания</w:t>
      </w:r>
      <w:r w:rsidR="00535A45" w:rsidRPr="00DE363C">
        <w:t xml:space="preserve"> и</w:t>
      </w:r>
      <w:r w:rsidR="00BB0583" w:rsidRPr="00DE363C">
        <w:t xml:space="preserve"> (или)</w:t>
      </w:r>
      <w:r w:rsidR="00535A45" w:rsidRPr="00DE363C">
        <w:t xml:space="preserve"> на иные цели</w:t>
      </w:r>
      <w:r w:rsidR="005F3AE5" w:rsidRPr="00DE363C">
        <w:t>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Основным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 xml:space="preserve">Положение о формировании муниципального задания и финансовом обеспечении выполнения муниципального задания, а также Порядок определения объема и условия предоставления из </w:t>
      </w:r>
      <w:r w:rsidR="00DE363C">
        <w:t xml:space="preserve"> районного бюджета муниципальному</w:t>
      </w:r>
      <w:r w:rsidRPr="004C6DA3">
        <w:t xml:space="preserve"> </w:t>
      </w:r>
      <w:r w:rsidR="00DE363C">
        <w:t>бюджетному учреждению</w:t>
      </w:r>
      <w:r w:rsidR="00DE363C" w:rsidRPr="00DE363C">
        <w:t xml:space="preserve"> «Пресс-центр Енисейского района»</w:t>
      </w:r>
      <w:r w:rsidR="00DE363C">
        <w:t xml:space="preserve"> </w:t>
      </w:r>
      <w:r w:rsidRPr="004C6DA3">
        <w:t>субсидий на цели, не связанные с финансовым обеспечением выполнения муниципального задания на оказание муниципальных услуг (выполнение работ)</w:t>
      </w:r>
      <w:r w:rsidR="00DE363C">
        <w:t>,</w:t>
      </w:r>
      <w:r w:rsidRPr="004C6DA3">
        <w:t xml:space="preserve"> утверждаются нормативно-правовыми актами администрации района.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Последовательность действий при выполнении программного мероприятия «Расходы на обеспечение деятельности (оказание услуг) муниципальных учреждений» определяется Положением о формировании муниципального задания и финансовом обеспечении выполнения муниципального задания.</w:t>
      </w:r>
    </w:p>
    <w:p w:rsidR="00B15951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 xml:space="preserve">Принцип и критерии выбора исполнителей. </w:t>
      </w:r>
    </w:p>
    <w:p w:rsidR="00B81B49" w:rsidRPr="004C6DA3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lastRenderedPageBreak/>
        <w:t>Реализацию подпрограммы осуществляет муниципальное бюджетное учреждение «Пресс-центр Енисейского района». Решение поставленных подпрограммой задач соответствует уставной деятельности учреждения.</w:t>
      </w:r>
    </w:p>
    <w:p w:rsidR="00B15951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 xml:space="preserve">Принцип и критерии выбора получателей муниципальных услуг. </w:t>
      </w:r>
    </w:p>
    <w:p w:rsidR="00B81B49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>В соответствии с муниципальным заданием получателями муниципальных услуг являются физические и юридические лица, проживающие и осуществляющие различные виды деятельности на территории Российской Федерации.</w:t>
      </w:r>
    </w:p>
    <w:p w:rsidR="002E5683" w:rsidRPr="004C6DA3" w:rsidRDefault="002E5683" w:rsidP="00624254">
      <w:pPr>
        <w:autoSpaceDE w:val="0"/>
        <w:autoSpaceDN w:val="0"/>
        <w:adjustRightInd w:val="0"/>
        <w:ind w:firstLine="567"/>
        <w:jc w:val="both"/>
      </w:pPr>
      <w:r>
        <w:t>Ответственным лицом за подготовку и предоставление отчетных данных</w:t>
      </w:r>
      <w:r w:rsidR="0085492B">
        <w:t>, а также за их достоверность,</w:t>
      </w:r>
      <w:r>
        <w:t xml:space="preserve"> является руководитель МБУ </w:t>
      </w:r>
      <w:r w:rsidRPr="004C6DA3">
        <w:t>«Пресс-центр Енисейского района».</w:t>
      </w:r>
    </w:p>
    <w:p w:rsidR="00B81B49" w:rsidRDefault="00B81B49" w:rsidP="00624254">
      <w:pPr>
        <w:autoSpaceDE w:val="0"/>
        <w:autoSpaceDN w:val="0"/>
        <w:adjustRightInd w:val="0"/>
        <w:ind w:firstLine="567"/>
        <w:jc w:val="both"/>
      </w:pPr>
      <w:r w:rsidRPr="004C6DA3">
        <w:t xml:space="preserve">Текущий </w:t>
      </w:r>
      <w:proofErr w:type="gramStart"/>
      <w:r w:rsidRPr="004C6DA3">
        <w:t>контроль за</w:t>
      </w:r>
      <w:proofErr w:type="gramEnd"/>
      <w:r w:rsidRPr="004C6DA3">
        <w:t xml:space="preserve"> исполнением программных мероприятий, а также подготовкой и предоставлением отчетных данных возлагается на заместителя главы администрации района по взаимодействию с органами местного самоуправления поселений, общественными организациями, СМИ и общим вопросам.</w:t>
      </w:r>
    </w:p>
    <w:p w:rsidR="00B4427C" w:rsidRDefault="00B4427C" w:rsidP="00624254">
      <w:pPr>
        <w:pStyle w:val="2"/>
        <w:spacing w:before="0" w:line="240" w:lineRule="auto"/>
        <w:ind w:firstLine="567"/>
        <w:jc w:val="both"/>
      </w:pPr>
    </w:p>
    <w:sectPr w:rsidR="00B4427C" w:rsidSect="0062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86B"/>
    <w:multiLevelType w:val="multilevel"/>
    <w:tmpl w:val="864A292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42464359"/>
    <w:multiLevelType w:val="hybridMultilevel"/>
    <w:tmpl w:val="AF085A50"/>
    <w:lvl w:ilvl="0" w:tplc="51DAAC5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5A960839"/>
    <w:multiLevelType w:val="hybridMultilevel"/>
    <w:tmpl w:val="0BCC0D1A"/>
    <w:lvl w:ilvl="0" w:tplc="BFEEC0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D40AD1"/>
    <w:multiLevelType w:val="hybridMultilevel"/>
    <w:tmpl w:val="37CE2EE2"/>
    <w:lvl w:ilvl="0" w:tplc="BBD8C77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D5659E3"/>
    <w:multiLevelType w:val="hybridMultilevel"/>
    <w:tmpl w:val="34343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903346"/>
    <w:multiLevelType w:val="hybridMultilevel"/>
    <w:tmpl w:val="F0EA05C8"/>
    <w:lvl w:ilvl="0" w:tplc="99E2FF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B0E4E"/>
    <w:rsid w:val="00010769"/>
    <w:rsid w:val="00022633"/>
    <w:rsid w:val="00034953"/>
    <w:rsid w:val="000601B2"/>
    <w:rsid w:val="00066D62"/>
    <w:rsid w:val="0008090C"/>
    <w:rsid w:val="00080FD1"/>
    <w:rsid w:val="00086887"/>
    <w:rsid w:val="000935C0"/>
    <w:rsid w:val="000A3449"/>
    <w:rsid w:val="000A6DDC"/>
    <w:rsid w:val="000B0E4E"/>
    <w:rsid w:val="000C2B3F"/>
    <w:rsid w:val="000E182E"/>
    <w:rsid w:val="000F54C8"/>
    <w:rsid w:val="000F5849"/>
    <w:rsid w:val="00101377"/>
    <w:rsid w:val="0010574B"/>
    <w:rsid w:val="00107451"/>
    <w:rsid w:val="00110EC8"/>
    <w:rsid w:val="00113221"/>
    <w:rsid w:val="00125552"/>
    <w:rsid w:val="001549B9"/>
    <w:rsid w:val="00173339"/>
    <w:rsid w:val="00175EC5"/>
    <w:rsid w:val="00181E03"/>
    <w:rsid w:val="00182D72"/>
    <w:rsid w:val="0019001E"/>
    <w:rsid w:val="001B74BF"/>
    <w:rsid w:val="001C3C9F"/>
    <w:rsid w:val="001C529C"/>
    <w:rsid w:val="001D0AAA"/>
    <w:rsid w:val="001D22B8"/>
    <w:rsid w:val="001D6D6E"/>
    <w:rsid w:val="001E4465"/>
    <w:rsid w:val="00214FD1"/>
    <w:rsid w:val="00223CC1"/>
    <w:rsid w:val="002530BB"/>
    <w:rsid w:val="00255D6F"/>
    <w:rsid w:val="00272003"/>
    <w:rsid w:val="00275BEB"/>
    <w:rsid w:val="002760A0"/>
    <w:rsid w:val="00285DE5"/>
    <w:rsid w:val="002913BE"/>
    <w:rsid w:val="002A75CB"/>
    <w:rsid w:val="002B0D71"/>
    <w:rsid w:val="002C4123"/>
    <w:rsid w:val="002C43EC"/>
    <w:rsid w:val="002E0B5E"/>
    <w:rsid w:val="002E5683"/>
    <w:rsid w:val="002E5B60"/>
    <w:rsid w:val="002F3A89"/>
    <w:rsid w:val="002F3DCD"/>
    <w:rsid w:val="002F5E9F"/>
    <w:rsid w:val="003164E8"/>
    <w:rsid w:val="0033317F"/>
    <w:rsid w:val="00355A33"/>
    <w:rsid w:val="00360F12"/>
    <w:rsid w:val="003656F0"/>
    <w:rsid w:val="00367F08"/>
    <w:rsid w:val="00371028"/>
    <w:rsid w:val="00384581"/>
    <w:rsid w:val="00385C7A"/>
    <w:rsid w:val="003A0801"/>
    <w:rsid w:val="003D3EFE"/>
    <w:rsid w:val="003E5744"/>
    <w:rsid w:val="003E61CC"/>
    <w:rsid w:val="003F2C8E"/>
    <w:rsid w:val="004241D1"/>
    <w:rsid w:val="004262E0"/>
    <w:rsid w:val="0045016C"/>
    <w:rsid w:val="0045614A"/>
    <w:rsid w:val="0046681A"/>
    <w:rsid w:val="004939C2"/>
    <w:rsid w:val="004A083B"/>
    <w:rsid w:val="004A33C2"/>
    <w:rsid w:val="004A4BFB"/>
    <w:rsid w:val="004B0575"/>
    <w:rsid w:val="004B4CAD"/>
    <w:rsid w:val="004B5B10"/>
    <w:rsid w:val="004C755F"/>
    <w:rsid w:val="004D17F1"/>
    <w:rsid w:val="004D2A33"/>
    <w:rsid w:val="004D374A"/>
    <w:rsid w:val="004D5719"/>
    <w:rsid w:val="004E62BA"/>
    <w:rsid w:val="0050499B"/>
    <w:rsid w:val="00506262"/>
    <w:rsid w:val="00510869"/>
    <w:rsid w:val="005150C7"/>
    <w:rsid w:val="00516AD9"/>
    <w:rsid w:val="00535A45"/>
    <w:rsid w:val="00535FC2"/>
    <w:rsid w:val="0053641A"/>
    <w:rsid w:val="0054534E"/>
    <w:rsid w:val="00551A15"/>
    <w:rsid w:val="0056262D"/>
    <w:rsid w:val="00581478"/>
    <w:rsid w:val="005933EB"/>
    <w:rsid w:val="005A2699"/>
    <w:rsid w:val="005B6C3D"/>
    <w:rsid w:val="005D5074"/>
    <w:rsid w:val="005F3AE5"/>
    <w:rsid w:val="00614E5F"/>
    <w:rsid w:val="00615F4F"/>
    <w:rsid w:val="006214EA"/>
    <w:rsid w:val="00622D86"/>
    <w:rsid w:val="00623533"/>
    <w:rsid w:val="00624254"/>
    <w:rsid w:val="00625851"/>
    <w:rsid w:val="006269C9"/>
    <w:rsid w:val="00633EED"/>
    <w:rsid w:val="00634897"/>
    <w:rsid w:val="00655913"/>
    <w:rsid w:val="00655D29"/>
    <w:rsid w:val="0067198C"/>
    <w:rsid w:val="006B0B50"/>
    <w:rsid w:val="006B3F10"/>
    <w:rsid w:val="006B4C18"/>
    <w:rsid w:val="006C1554"/>
    <w:rsid w:val="006C28A5"/>
    <w:rsid w:val="006C5482"/>
    <w:rsid w:val="006D220D"/>
    <w:rsid w:val="006E2D65"/>
    <w:rsid w:val="006E611A"/>
    <w:rsid w:val="00706ECF"/>
    <w:rsid w:val="00707D83"/>
    <w:rsid w:val="00707FCD"/>
    <w:rsid w:val="00715482"/>
    <w:rsid w:val="0071604E"/>
    <w:rsid w:val="00734032"/>
    <w:rsid w:val="00734470"/>
    <w:rsid w:val="00782FF2"/>
    <w:rsid w:val="007871D9"/>
    <w:rsid w:val="007906F9"/>
    <w:rsid w:val="007B4760"/>
    <w:rsid w:val="007B6685"/>
    <w:rsid w:val="007C488B"/>
    <w:rsid w:val="007C57AF"/>
    <w:rsid w:val="007E4CEE"/>
    <w:rsid w:val="007F340D"/>
    <w:rsid w:val="00814DAA"/>
    <w:rsid w:val="008202F6"/>
    <w:rsid w:val="008212D1"/>
    <w:rsid w:val="00825292"/>
    <w:rsid w:val="00825493"/>
    <w:rsid w:val="00837B8B"/>
    <w:rsid w:val="00837C5D"/>
    <w:rsid w:val="00843864"/>
    <w:rsid w:val="00847E8D"/>
    <w:rsid w:val="00851B4C"/>
    <w:rsid w:val="00853735"/>
    <w:rsid w:val="0085492B"/>
    <w:rsid w:val="00860778"/>
    <w:rsid w:val="00862CE5"/>
    <w:rsid w:val="00874737"/>
    <w:rsid w:val="00881E1F"/>
    <w:rsid w:val="00882795"/>
    <w:rsid w:val="00886E86"/>
    <w:rsid w:val="00887564"/>
    <w:rsid w:val="00893485"/>
    <w:rsid w:val="008A22BD"/>
    <w:rsid w:val="008A45E6"/>
    <w:rsid w:val="008D1E1E"/>
    <w:rsid w:val="008D58FD"/>
    <w:rsid w:val="008F5686"/>
    <w:rsid w:val="00901DA8"/>
    <w:rsid w:val="00920F8F"/>
    <w:rsid w:val="00933721"/>
    <w:rsid w:val="00937EB0"/>
    <w:rsid w:val="0094559C"/>
    <w:rsid w:val="009511F0"/>
    <w:rsid w:val="00956D95"/>
    <w:rsid w:val="00964F72"/>
    <w:rsid w:val="00966BA6"/>
    <w:rsid w:val="00971A12"/>
    <w:rsid w:val="00983149"/>
    <w:rsid w:val="00991CD2"/>
    <w:rsid w:val="009A1FD6"/>
    <w:rsid w:val="009A5D7A"/>
    <w:rsid w:val="009C06BD"/>
    <w:rsid w:val="009C5A02"/>
    <w:rsid w:val="009E6392"/>
    <w:rsid w:val="00A233C8"/>
    <w:rsid w:val="00A25CCD"/>
    <w:rsid w:val="00A42D36"/>
    <w:rsid w:val="00A60E47"/>
    <w:rsid w:val="00A64AED"/>
    <w:rsid w:val="00AA4AD4"/>
    <w:rsid w:val="00AA76B2"/>
    <w:rsid w:val="00AC5811"/>
    <w:rsid w:val="00B05798"/>
    <w:rsid w:val="00B07BBF"/>
    <w:rsid w:val="00B15951"/>
    <w:rsid w:val="00B16E62"/>
    <w:rsid w:val="00B25092"/>
    <w:rsid w:val="00B32E92"/>
    <w:rsid w:val="00B43D20"/>
    <w:rsid w:val="00B4427C"/>
    <w:rsid w:val="00B5681E"/>
    <w:rsid w:val="00B70599"/>
    <w:rsid w:val="00B71C98"/>
    <w:rsid w:val="00B730B1"/>
    <w:rsid w:val="00B752F3"/>
    <w:rsid w:val="00B81B49"/>
    <w:rsid w:val="00BB0583"/>
    <w:rsid w:val="00BC08FE"/>
    <w:rsid w:val="00BC3F1A"/>
    <w:rsid w:val="00BD5026"/>
    <w:rsid w:val="00BD540B"/>
    <w:rsid w:val="00BE0C8F"/>
    <w:rsid w:val="00BE114F"/>
    <w:rsid w:val="00BE369F"/>
    <w:rsid w:val="00C05523"/>
    <w:rsid w:val="00C06346"/>
    <w:rsid w:val="00C070F4"/>
    <w:rsid w:val="00C306A8"/>
    <w:rsid w:val="00C40E72"/>
    <w:rsid w:val="00C43DA0"/>
    <w:rsid w:val="00C56095"/>
    <w:rsid w:val="00C642F4"/>
    <w:rsid w:val="00C738B6"/>
    <w:rsid w:val="00C9292B"/>
    <w:rsid w:val="00C937A0"/>
    <w:rsid w:val="00CC4DFB"/>
    <w:rsid w:val="00CC701B"/>
    <w:rsid w:val="00CD7E31"/>
    <w:rsid w:val="00CF2D9E"/>
    <w:rsid w:val="00D00AA0"/>
    <w:rsid w:val="00D01545"/>
    <w:rsid w:val="00D02372"/>
    <w:rsid w:val="00D05F13"/>
    <w:rsid w:val="00D2171F"/>
    <w:rsid w:val="00D2608F"/>
    <w:rsid w:val="00D3446C"/>
    <w:rsid w:val="00D50981"/>
    <w:rsid w:val="00D520F3"/>
    <w:rsid w:val="00D5261F"/>
    <w:rsid w:val="00D602ED"/>
    <w:rsid w:val="00D75021"/>
    <w:rsid w:val="00D830F5"/>
    <w:rsid w:val="00D84D37"/>
    <w:rsid w:val="00D87B94"/>
    <w:rsid w:val="00DA052E"/>
    <w:rsid w:val="00DA5775"/>
    <w:rsid w:val="00DB0769"/>
    <w:rsid w:val="00DE0BED"/>
    <w:rsid w:val="00DE363C"/>
    <w:rsid w:val="00DE71CD"/>
    <w:rsid w:val="00E016B6"/>
    <w:rsid w:val="00E25EBC"/>
    <w:rsid w:val="00E30A44"/>
    <w:rsid w:val="00E3651E"/>
    <w:rsid w:val="00E36E03"/>
    <w:rsid w:val="00E46EE8"/>
    <w:rsid w:val="00E52084"/>
    <w:rsid w:val="00E6296E"/>
    <w:rsid w:val="00E6524E"/>
    <w:rsid w:val="00E74BA3"/>
    <w:rsid w:val="00EA0A72"/>
    <w:rsid w:val="00EB0715"/>
    <w:rsid w:val="00EB7560"/>
    <w:rsid w:val="00ED3CC1"/>
    <w:rsid w:val="00F00B74"/>
    <w:rsid w:val="00F05446"/>
    <w:rsid w:val="00F06B80"/>
    <w:rsid w:val="00F10EB3"/>
    <w:rsid w:val="00F21E78"/>
    <w:rsid w:val="00F24BB3"/>
    <w:rsid w:val="00F30FF4"/>
    <w:rsid w:val="00F406C2"/>
    <w:rsid w:val="00F42F02"/>
    <w:rsid w:val="00F44BD4"/>
    <w:rsid w:val="00F57BF8"/>
    <w:rsid w:val="00F6698E"/>
    <w:rsid w:val="00F71178"/>
    <w:rsid w:val="00F73E3E"/>
    <w:rsid w:val="00F74A02"/>
    <w:rsid w:val="00F77E69"/>
    <w:rsid w:val="00F82246"/>
    <w:rsid w:val="00FA469D"/>
    <w:rsid w:val="00FB0263"/>
    <w:rsid w:val="00FC091A"/>
    <w:rsid w:val="00FC1C71"/>
    <w:rsid w:val="00FD2FE4"/>
    <w:rsid w:val="00FE4EFC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E4E"/>
    <w:pPr>
      <w:suppressAutoHyphens/>
    </w:pPr>
    <w:rPr>
      <w:sz w:val="28"/>
      <w:szCs w:val="28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0F5849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B0E4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0B0E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Знак Знак1"/>
    <w:basedOn w:val="a"/>
    <w:rsid w:val="00D0237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AC5811"/>
    <w:pPr>
      <w:widowControl w:val="0"/>
    </w:pPr>
    <w:rPr>
      <w:rFonts w:ascii="Arial" w:hAnsi="Arial"/>
    </w:rPr>
  </w:style>
  <w:style w:type="paragraph" w:customStyle="1" w:styleId="ConsPlusNonformat">
    <w:name w:val="ConsPlusNonformat"/>
    <w:rsid w:val="00EB07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Hyperlink"/>
    <w:basedOn w:val="a0"/>
    <w:rsid w:val="008202F6"/>
    <w:rPr>
      <w:color w:val="0000FF"/>
      <w:u w:val="single"/>
    </w:rPr>
  </w:style>
  <w:style w:type="paragraph" w:customStyle="1" w:styleId="ConsPlusTitle">
    <w:name w:val="ConsPlusTitle"/>
    <w:rsid w:val="00FC091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0F5849"/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a5">
    <w:name w:val="Balloon Text"/>
    <w:basedOn w:val="a"/>
    <w:link w:val="a6"/>
    <w:rsid w:val="00022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22633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740</Words>
  <Characters>6173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Механизма (Порядка) реализации долгосрочной целевой программы «Молодежная политика, 2012-2014 годы»</vt:lpstr>
    </vt:vector>
  </TitlesOfParts>
  <Company>1</Company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Механизма (Порядка) реализации долгосрочной целевой программы «Молодежная политика, 2012-2014 годы»</dc:title>
  <dc:creator>11</dc:creator>
  <cp:lastModifiedBy>Лаврова</cp:lastModifiedBy>
  <cp:revision>5</cp:revision>
  <cp:lastPrinted>2014-01-22T06:56:00Z</cp:lastPrinted>
  <dcterms:created xsi:type="dcterms:W3CDTF">2014-01-21T02:39:00Z</dcterms:created>
  <dcterms:modified xsi:type="dcterms:W3CDTF">2014-01-30T08:16:00Z</dcterms:modified>
</cp:coreProperties>
</file>