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45" w:rsidRDefault="00385945" w:rsidP="0038594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385945" w:rsidRDefault="00385945" w:rsidP="0038594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385945" w:rsidRDefault="00385945" w:rsidP="0038594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385945" w:rsidRDefault="00385945" w:rsidP="00385945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u w:val="single"/>
        </w:rPr>
        <w:t>29.12.2014</w:t>
      </w:r>
      <w:r>
        <w:tab/>
        <w:t xml:space="preserve">г. Енисейск                                    </w:t>
      </w:r>
      <w:r>
        <w:rPr>
          <w:u w:val="single"/>
        </w:rPr>
        <w:t>№ 1310-п</w:t>
      </w:r>
    </w:p>
    <w:p w:rsidR="00EA25EA" w:rsidRDefault="00EA25EA" w:rsidP="00A23D2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A25EA" w:rsidRDefault="00EA25EA" w:rsidP="00A23D2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F11CD" w:rsidRDefault="008D501E" w:rsidP="00A23D2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  <w:r w:rsidRPr="00CF11CD">
        <w:rPr>
          <w:rFonts w:ascii="Times New Roman" w:hAnsi="Times New Roman"/>
          <w:sz w:val="28"/>
          <w:szCs w:val="28"/>
        </w:rPr>
        <w:t>в постановление администрации Енисейского района от</w:t>
      </w:r>
      <w:r w:rsidRPr="00CF11CD">
        <w:rPr>
          <w:rFonts w:ascii="Times New Roman" w:hAnsi="Times New Roman"/>
          <w:sz w:val="28"/>
          <w:szCs w:val="28"/>
          <w:lang w:eastAsia="ru-RU"/>
        </w:rPr>
        <w:t xml:space="preserve"> 19.03.2013 №334-п  </w:t>
      </w:r>
      <w:r w:rsidRPr="00CF11CD">
        <w:rPr>
          <w:rFonts w:ascii="Times New Roman" w:hAnsi="Times New Roman"/>
          <w:sz w:val="28"/>
          <w:szCs w:val="28"/>
        </w:rPr>
        <w:t>«</w:t>
      </w:r>
      <w:r w:rsidRPr="00CF11CD">
        <w:rPr>
          <w:rFonts w:ascii="Times New Roman" w:hAnsi="Times New Roman"/>
          <w:sz w:val="28"/>
          <w:szCs w:val="28"/>
          <w:lang w:eastAsia="ru-RU"/>
        </w:rPr>
        <w:t>Об утверждении  Примерного Положения об оплате труда работников муниципальных бюджетных  учреждений в области молодежной политики»</w:t>
      </w:r>
    </w:p>
    <w:p w:rsidR="00CF11CD" w:rsidRPr="00CF11CD" w:rsidRDefault="00CF11CD" w:rsidP="00CF11C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CF11CD" w:rsidRPr="008963EF" w:rsidRDefault="008D501E" w:rsidP="00EA25EA">
      <w:pPr>
        <w:pStyle w:val="a3"/>
        <w:ind w:firstLine="708"/>
        <w:jc w:val="both"/>
        <w:rPr>
          <w:rFonts w:ascii="Times New Roman" w:eastAsia="Arial" w:hAnsi="Times New Roman"/>
          <w:sz w:val="28"/>
          <w:szCs w:val="28"/>
        </w:rPr>
      </w:pPr>
      <w:r w:rsidRPr="008963EF">
        <w:rPr>
          <w:rFonts w:ascii="Times New Roman" w:hAnsi="Times New Roman"/>
          <w:sz w:val="28"/>
          <w:szCs w:val="28"/>
        </w:rPr>
        <w:t xml:space="preserve">Руководствуясь </w:t>
      </w:r>
      <w:r w:rsidR="000F4EDC" w:rsidRPr="008963EF"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от </w:t>
      </w:r>
      <w:r w:rsidR="00EA25EA">
        <w:rPr>
          <w:rFonts w:ascii="Times New Roman" w:hAnsi="Times New Roman"/>
          <w:sz w:val="28"/>
          <w:szCs w:val="28"/>
        </w:rPr>
        <w:t xml:space="preserve">30.09.2014 № 458-п </w:t>
      </w:r>
      <w:r w:rsidR="000F4EDC" w:rsidRPr="008963EF">
        <w:rPr>
          <w:rFonts w:ascii="Times New Roman" w:hAnsi="Times New Roman"/>
          <w:sz w:val="28"/>
          <w:szCs w:val="28"/>
        </w:rPr>
        <w:t xml:space="preserve"> «О внесении изменений в постановление Правительства Красноярского края от 01.12.2009 № 622-п «Об утверждении примерного положения об оплате труда работников краевых государственных бюджетных учреждений, подведомственных министерству спорта и молодежной политики Красноярского края»,</w:t>
      </w:r>
      <w:r w:rsidRPr="008963EF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в соответствии </w:t>
      </w:r>
      <w:r w:rsidRPr="008963EF">
        <w:rPr>
          <w:rFonts w:ascii="Times New Roman" w:eastAsia="Arial" w:hAnsi="Times New Roman"/>
          <w:sz w:val="28"/>
          <w:szCs w:val="28"/>
        </w:rPr>
        <w:t>с</w:t>
      </w:r>
      <w:r w:rsidR="000F4EDC" w:rsidRPr="008963EF">
        <w:rPr>
          <w:rFonts w:ascii="Times New Roman" w:eastAsia="Arial" w:hAnsi="Times New Roman"/>
          <w:sz w:val="28"/>
          <w:szCs w:val="28"/>
        </w:rPr>
        <w:t xml:space="preserve">о ст.12 Трудового кодекса Российской Федерации, ст.ст.27.3, 29 Устава Енисейского района, Решением Енисейского районного Совета депутатов от 28.06.2011г. № 12-155р «О применении новых систем оплаты труда на территории Енисейского района» (в ред. </w:t>
      </w:r>
      <w:r w:rsidR="00B37744" w:rsidRPr="008963EF">
        <w:rPr>
          <w:rFonts w:ascii="Times New Roman" w:eastAsia="Arial" w:hAnsi="Times New Roman"/>
          <w:sz w:val="28"/>
          <w:szCs w:val="28"/>
        </w:rPr>
        <w:t>о</w:t>
      </w:r>
      <w:r w:rsidR="000F4EDC" w:rsidRPr="008963EF">
        <w:rPr>
          <w:rFonts w:ascii="Times New Roman" w:eastAsia="Arial" w:hAnsi="Times New Roman"/>
          <w:sz w:val="28"/>
          <w:szCs w:val="28"/>
        </w:rPr>
        <w:t>т 14.10.2014г.)</w:t>
      </w:r>
      <w:r w:rsidRPr="008963EF">
        <w:rPr>
          <w:rFonts w:ascii="Times New Roman" w:eastAsia="Arial" w:hAnsi="Times New Roman"/>
          <w:sz w:val="28"/>
          <w:szCs w:val="28"/>
        </w:rPr>
        <w:t xml:space="preserve">, </w:t>
      </w:r>
      <w:r w:rsidRPr="008963EF">
        <w:rPr>
          <w:rFonts w:ascii="Times New Roman" w:hAnsi="Times New Roman"/>
          <w:sz w:val="28"/>
          <w:szCs w:val="28"/>
        </w:rPr>
        <w:t>ПОСТАНОВЛЯЮ:</w:t>
      </w:r>
    </w:p>
    <w:p w:rsidR="00CF11CD" w:rsidRPr="00CF11CD" w:rsidRDefault="00CF11CD" w:rsidP="00EA25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11CD">
        <w:rPr>
          <w:rFonts w:ascii="Times New Roman" w:hAnsi="Times New Roman"/>
          <w:sz w:val="28"/>
          <w:szCs w:val="28"/>
        </w:rPr>
        <w:t>1. Внести в постановление администрации Енисейского района от</w:t>
      </w:r>
      <w:r w:rsidRPr="00CF11CD">
        <w:rPr>
          <w:rFonts w:ascii="Times New Roman" w:hAnsi="Times New Roman"/>
          <w:sz w:val="28"/>
          <w:szCs w:val="28"/>
          <w:lang w:eastAsia="ru-RU"/>
        </w:rPr>
        <w:t xml:space="preserve"> 19.03.2013 №334-п  </w:t>
      </w:r>
      <w:r w:rsidRPr="00CF11CD">
        <w:rPr>
          <w:rFonts w:ascii="Times New Roman" w:hAnsi="Times New Roman"/>
          <w:sz w:val="28"/>
          <w:szCs w:val="28"/>
        </w:rPr>
        <w:t>«</w:t>
      </w:r>
      <w:r w:rsidRPr="00CF11CD">
        <w:rPr>
          <w:rFonts w:ascii="Times New Roman" w:hAnsi="Times New Roman"/>
          <w:sz w:val="28"/>
          <w:szCs w:val="28"/>
          <w:lang w:eastAsia="ru-RU"/>
        </w:rPr>
        <w:t>Об утверждении  Примерного Положения об оплате труда работников муниципальных бюджетных  учреждений в области молодежной политики» следующие изменения:</w:t>
      </w:r>
    </w:p>
    <w:p w:rsidR="003B39A9" w:rsidRDefault="00CF11CD" w:rsidP="00CF1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1CD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EA25EA">
        <w:rPr>
          <w:rFonts w:ascii="Times New Roman" w:hAnsi="Times New Roman"/>
          <w:sz w:val="28"/>
          <w:szCs w:val="28"/>
          <w:lang w:eastAsia="ru-RU"/>
        </w:rPr>
        <w:t>-</w:t>
      </w:r>
      <w:r w:rsidRPr="00CF11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5EA">
        <w:rPr>
          <w:rFonts w:ascii="Times New Roman" w:hAnsi="Times New Roman"/>
          <w:sz w:val="28"/>
          <w:szCs w:val="28"/>
          <w:lang w:eastAsia="ru-RU"/>
        </w:rPr>
        <w:t>р</w:t>
      </w:r>
      <w:r w:rsidRPr="00CF11CD">
        <w:rPr>
          <w:rFonts w:ascii="Times New Roman" w:hAnsi="Times New Roman"/>
          <w:sz w:val="28"/>
          <w:szCs w:val="28"/>
          <w:lang w:eastAsia="ru-RU"/>
        </w:rPr>
        <w:t>аздел 2 Примерного положения  «</w:t>
      </w:r>
      <w:r w:rsidRPr="00CF11CD">
        <w:rPr>
          <w:rFonts w:ascii="Times New Roman" w:eastAsia="Times New Roman" w:hAnsi="Times New Roman"/>
          <w:sz w:val="28"/>
          <w:szCs w:val="28"/>
          <w:lang w:eastAsia="ru-RU"/>
        </w:rPr>
        <w:t>Размеры окладов (должностных окладов), ставокзаработной платы работников учреждения» изложить в новой редакции</w:t>
      </w:r>
      <w:r w:rsidR="003B39A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B39A9" w:rsidRPr="008D501E" w:rsidRDefault="00CC7D8D" w:rsidP="008D501E">
      <w:pPr>
        <w:pStyle w:val="a3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«</w:t>
      </w:r>
      <w:r w:rsidR="003B39A9" w:rsidRPr="003B39A9">
        <w:rPr>
          <w:rFonts w:ascii="Times New Roman" w:eastAsia="Times New Roman" w:hAnsi="Times New Roman"/>
          <w:sz w:val="32"/>
          <w:szCs w:val="32"/>
          <w:lang w:eastAsia="ru-RU"/>
        </w:rPr>
        <w:t>2. Размеры окладов (должностных окладов), ставокзаработной платы работников учреждения</w:t>
      </w:r>
    </w:p>
    <w:p w:rsidR="003B39A9" w:rsidRDefault="003B39A9" w:rsidP="003B3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2.1.</w:t>
      </w:r>
      <w:r>
        <w:rPr>
          <w:rFonts w:ascii="Times New Roman" w:hAnsi="Times New Roman"/>
          <w:sz w:val="28"/>
          <w:szCs w:val="28"/>
        </w:rPr>
        <w:t xml:space="preserve"> Размеры окладов (должностных окладов), ставок заработной платы работников, занимающих должности специалистов и служащих, устанавливаются в соответствии с </w:t>
      </w:r>
      <w:hyperlink r:id="rId4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ПКГ</w:t>
        </w:r>
      </w:hyperlink>
      <w:r>
        <w:rPr>
          <w:rFonts w:ascii="Times New Roman" w:hAnsi="Times New Roman"/>
          <w:sz w:val="28"/>
          <w:szCs w:val="28"/>
        </w:rPr>
        <w:t xml:space="preserve">, утвержденными Приказом </w:t>
      </w:r>
      <w:proofErr w:type="spellStart"/>
      <w:r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служащих".</w:t>
      </w:r>
    </w:p>
    <w:p w:rsidR="003B39A9" w:rsidRDefault="003B39A9" w:rsidP="003B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9A9" w:rsidRDefault="003B39A9" w:rsidP="003B39A9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ПКГ «Общеотраслевые должности служащих второго уровня»:</w:t>
      </w:r>
    </w:p>
    <w:tbl>
      <w:tblPr>
        <w:tblW w:w="93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3078"/>
        <w:gridCol w:w="2127"/>
      </w:tblGrid>
      <w:tr w:rsidR="003B39A9" w:rsidTr="00D45ECB"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9A9" w:rsidRDefault="003B39A9" w:rsidP="00D45ECB">
            <w:pPr>
              <w:suppressAutoHyphens/>
              <w:autoSpaceDE w:val="0"/>
              <w:spacing w:after="0" w:line="232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Квалификационные уровни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9A9" w:rsidRDefault="003B39A9" w:rsidP="00D45ECB">
            <w:pPr>
              <w:suppressAutoHyphens/>
              <w:autoSpaceDE w:val="0"/>
              <w:spacing w:after="0" w:line="232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9A9" w:rsidRDefault="003B39A9" w:rsidP="00D45ECB">
            <w:pPr>
              <w:suppressAutoHyphens/>
              <w:autoSpaceDE w:val="0"/>
              <w:spacing w:after="0" w:line="232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Размер оклада      </w:t>
            </w: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br/>
              <w:t>(должностного оклада), руб.</w:t>
            </w:r>
          </w:p>
        </w:tc>
      </w:tr>
      <w:tr w:rsidR="003B39A9" w:rsidTr="00D45ECB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9A9" w:rsidRDefault="003B39A9" w:rsidP="00D45ECB">
            <w:pPr>
              <w:suppressAutoHyphens/>
              <w:autoSpaceDE w:val="0"/>
              <w:spacing w:after="0" w:line="232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1 квалификационный уровень         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9A9" w:rsidRDefault="003B39A9" w:rsidP="00D45ECB">
            <w:pPr>
              <w:suppressAutoHyphens/>
              <w:autoSpaceDE w:val="0"/>
              <w:spacing w:after="0" w:line="232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Специалист по работе с молодежью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9A9" w:rsidRDefault="003B39A9" w:rsidP="00D45ECB">
            <w:pPr>
              <w:suppressAutoHyphens/>
              <w:autoSpaceDE w:val="0"/>
              <w:spacing w:after="0" w:line="232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2 882</w:t>
            </w:r>
          </w:p>
        </w:tc>
      </w:tr>
    </w:tbl>
    <w:p w:rsidR="003B39A9" w:rsidRDefault="003B39A9" w:rsidP="003B3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3B39A9" w:rsidRDefault="003B39A9" w:rsidP="003B3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Размеры окладов (должностных окладов), ставок заработной платы по должностям, не вошедшим в профессиональные квалификационные группы: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6"/>
        <w:gridCol w:w="4366"/>
        <w:gridCol w:w="2128"/>
      </w:tblGrid>
      <w:tr w:rsidR="003B39A9" w:rsidTr="00D45EC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9A9" w:rsidRDefault="003B39A9" w:rsidP="00D45ECB">
            <w:pPr>
              <w:suppressAutoHyphens/>
              <w:autoSpaceDE w:val="0"/>
              <w:spacing w:after="0" w:line="232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9A9" w:rsidRDefault="003B39A9" w:rsidP="00D45ECB">
            <w:pPr>
              <w:suppressAutoHyphens/>
              <w:autoSpaceDE w:val="0"/>
              <w:spacing w:after="0" w:line="232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9A9" w:rsidRDefault="003B39A9" w:rsidP="00D45ECB">
            <w:pPr>
              <w:suppressAutoHyphens/>
              <w:autoSpaceDE w:val="0"/>
              <w:spacing w:after="0" w:line="232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Размер оклада     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3B39A9" w:rsidTr="00D45ECB">
        <w:trPr>
          <w:cantSplit/>
          <w:trHeight w:val="33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9A9" w:rsidRDefault="003B39A9" w:rsidP="00D45ECB">
            <w:pPr>
              <w:suppressAutoHyphens/>
              <w:autoSpaceDE w:val="0"/>
              <w:spacing w:after="0" w:line="232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39A9" w:rsidRDefault="003B39A9" w:rsidP="00D45ECB">
            <w:pPr>
              <w:suppressAutoHyphens/>
              <w:autoSpaceDE w:val="0"/>
              <w:spacing w:after="0" w:line="232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Методист по работе с молодежью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39A9" w:rsidRDefault="003B39A9" w:rsidP="00D45ECB">
            <w:pPr>
              <w:suppressAutoHyphens/>
              <w:autoSpaceDE w:val="0"/>
              <w:spacing w:after="0" w:line="232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3 480</w:t>
            </w:r>
          </w:p>
        </w:tc>
      </w:tr>
      <w:tr w:rsidR="003B39A9" w:rsidTr="00D45ECB">
        <w:trPr>
          <w:cantSplit/>
          <w:trHeight w:val="285"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9A9" w:rsidRDefault="003B39A9" w:rsidP="00D45E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9A9" w:rsidRDefault="003B39A9" w:rsidP="00D45ECB">
            <w:pPr>
              <w:suppressAutoHyphens/>
              <w:autoSpaceDE w:val="0"/>
              <w:spacing w:after="0" w:line="232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Начальник отдела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9A9" w:rsidRDefault="003B39A9" w:rsidP="00D45ECB">
            <w:pPr>
              <w:suppressAutoHyphens/>
              <w:autoSpaceDE w:val="0"/>
              <w:spacing w:after="0" w:line="232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5 762</w:t>
            </w:r>
          </w:p>
        </w:tc>
      </w:tr>
    </w:tbl>
    <w:p w:rsidR="003B39A9" w:rsidRDefault="003B39A9" w:rsidP="003B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9A9" w:rsidRDefault="003B39A9" w:rsidP="003B3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>КГ), утвержденным Приказом Министерства здравоохранения и социального развития Российской Федерации от 31.08.2007 №570 «Об утверждении профессиональных квалификационных групп должностей работников культуры, искусства и кинематографии»:</w:t>
      </w:r>
    </w:p>
    <w:p w:rsidR="003B39A9" w:rsidRDefault="003B39A9" w:rsidP="003B3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3B39A9" w:rsidRDefault="003B39A9" w:rsidP="003B39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Должности, отнесенные к ПКГ  «Должности работников</w:t>
      </w:r>
    </w:p>
    <w:p w:rsidR="003B39A9" w:rsidRDefault="003B39A9" w:rsidP="003B39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культуры, искусства и кинематографии ведущего звена»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1"/>
        <w:gridCol w:w="3061"/>
        <w:gridCol w:w="2128"/>
      </w:tblGrid>
      <w:tr w:rsidR="003B39A9" w:rsidTr="00D45ECB"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9A9" w:rsidRDefault="003B39A9" w:rsidP="00D45ECB">
            <w:pPr>
              <w:suppressAutoHyphens/>
              <w:autoSpaceDE w:val="0"/>
              <w:spacing w:after="0" w:line="232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9A9" w:rsidRDefault="003B39A9" w:rsidP="00D45ECB">
            <w:pPr>
              <w:suppressAutoHyphens/>
              <w:autoSpaceDE w:val="0"/>
              <w:spacing w:after="0" w:line="232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9A9" w:rsidRDefault="003B39A9" w:rsidP="00D45ECB">
            <w:pPr>
              <w:suppressAutoHyphens/>
              <w:autoSpaceDE w:val="0"/>
              <w:spacing w:after="0" w:line="232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Размер оклада     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3B39A9" w:rsidTr="00D45ECB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9A9" w:rsidRDefault="003B39A9" w:rsidP="00D45ECB">
            <w:pPr>
              <w:suppressAutoHyphens/>
              <w:autoSpaceDE w:val="0"/>
              <w:spacing w:after="0" w:line="232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9A9" w:rsidRDefault="003B39A9" w:rsidP="00D45ECB">
            <w:pPr>
              <w:suppressAutoHyphens/>
              <w:autoSpaceDE w:val="0"/>
              <w:spacing w:after="0" w:line="232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Звукооператор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9A9" w:rsidRDefault="003B39A9" w:rsidP="00D45ECB">
            <w:pPr>
              <w:suppressAutoHyphens/>
              <w:autoSpaceDE w:val="0"/>
              <w:spacing w:after="0" w:line="232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4 592</w:t>
            </w:r>
          </w:p>
        </w:tc>
      </w:tr>
    </w:tbl>
    <w:p w:rsidR="00CF11CD" w:rsidRDefault="00CF11CD" w:rsidP="00CF1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D18" w:rsidRDefault="003B39A9" w:rsidP="003B39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82D18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82D18"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 w:rsidR="00682D18" w:rsidRPr="00CF11CD">
        <w:rPr>
          <w:rFonts w:ascii="Times New Roman" w:hAnsi="Times New Roman"/>
          <w:sz w:val="28"/>
          <w:szCs w:val="28"/>
          <w:lang w:eastAsia="ru-RU"/>
        </w:rPr>
        <w:t xml:space="preserve">Примерного положения  </w:t>
      </w:r>
      <w:r>
        <w:rPr>
          <w:rFonts w:ascii="Times New Roman" w:hAnsi="Times New Roman"/>
          <w:sz w:val="28"/>
          <w:szCs w:val="28"/>
          <w:lang w:eastAsia="ru-RU"/>
        </w:rPr>
        <w:t>«Виды, размеры и условия осуществления выплат компенсационного характера» пункт 2 дополнить</w:t>
      </w:r>
      <w:r w:rsidR="000A7FE3">
        <w:rPr>
          <w:rFonts w:ascii="Times New Roman" w:hAnsi="Times New Roman"/>
          <w:sz w:val="28"/>
          <w:szCs w:val="28"/>
          <w:lang w:eastAsia="ru-RU"/>
        </w:rPr>
        <w:t xml:space="preserve"> подпунктом «г» следующего содержания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A7FE3" w:rsidRDefault="000A7FE3" w:rsidP="00CC7D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3B39A9">
        <w:rPr>
          <w:rFonts w:ascii="Times New Roman" w:hAnsi="Times New Roman"/>
          <w:sz w:val="28"/>
          <w:szCs w:val="28"/>
          <w:lang w:eastAsia="ru-RU"/>
        </w:rPr>
        <w:t xml:space="preserve">г) выплаты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работникам </w:t>
      </w:r>
      <w:r w:rsidR="003B39A9">
        <w:rPr>
          <w:rFonts w:ascii="Times New Roman" w:hAnsi="Times New Roman"/>
          <w:sz w:val="28"/>
          <w:szCs w:val="28"/>
          <w:lang w:eastAsia="ru-RU"/>
        </w:rPr>
        <w:t>за работу в учреждениях, расположенных в сельской местности</w:t>
      </w:r>
      <w:r w:rsidR="00CC7D8D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устанавливаются в размере 25% от оклада (должностного оклада) ставки заработной платы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3A0981" w:rsidRDefault="003A0981" w:rsidP="00CC7D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Пункт 2 раздела 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Условияоплаты труда руководителя учреждения» </w:t>
      </w:r>
      <w:r>
        <w:rPr>
          <w:rFonts w:ascii="Times New Roman" w:hAnsi="Times New Roman"/>
          <w:sz w:val="28"/>
          <w:szCs w:val="28"/>
          <w:lang w:eastAsia="ru-RU"/>
        </w:rPr>
        <w:t>изложить в новой редакции»:</w:t>
      </w:r>
    </w:p>
    <w:p w:rsidR="003A0981" w:rsidRDefault="003A0981" w:rsidP="00CC7D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«</w:t>
      </w:r>
      <w:r w:rsidR="00BA04AD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11071F">
        <w:rPr>
          <w:rFonts w:ascii="Times New Roman" w:hAnsi="Times New Roman"/>
          <w:sz w:val="28"/>
          <w:szCs w:val="28"/>
          <w:lang w:eastAsia="ru-RU"/>
        </w:rPr>
        <w:t>Средний размер оклада (должно</w:t>
      </w:r>
      <w:r>
        <w:rPr>
          <w:rFonts w:ascii="Times New Roman" w:hAnsi="Times New Roman"/>
          <w:sz w:val="28"/>
          <w:szCs w:val="28"/>
          <w:lang w:eastAsia="ru-RU"/>
        </w:rPr>
        <w:t>стного оклада), ставки заработной платы работников основного персонала определяется в соответствии с порядком исчисления среднего размера оклада (должностного оклада), работников основного п</w:t>
      </w:r>
      <w:r w:rsidR="0011071F">
        <w:rPr>
          <w:rFonts w:ascii="Times New Roman" w:hAnsi="Times New Roman"/>
          <w:sz w:val="28"/>
          <w:szCs w:val="28"/>
          <w:lang w:eastAsia="ru-RU"/>
        </w:rPr>
        <w:t>ерсонала для определения размера до</w:t>
      </w:r>
      <w:r>
        <w:rPr>
          <w:rFonts w:ascii="Times New Roman" w:hAnsi="Times New Roman"/>
          <w:sz w:val="28"/>
          <w:szCs w:val="28"/>
          <w:lang w:eastAsia="ru-RU"/>
        </w:rPr>
        <w:t xml:space="preserve">лжностного оклада руководителя учреждения и перечнем должностей, профессий работников учреждений, относимых к основному персоналу по виду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экономической деятельности, утвержденными постановлением адм</w:t>
      </w:r>
      <w:r w:rsidR="0011071F">
        <w:rPr>
          <w:rFonts w:ascii="Times New Roman" w:hAnsi="Times New Roman"/>
          <w:sz w:val="28"/>
          <w:szCs w:val="28"/>
          <w:lang w:eastAsia="ru-RU"/>
        </w:rPr>
        <w:t>инистрации Енисейского района.</w:t>
      </w:r>
      <w:proofErr w:type="gramEnd"/>
      <w:r w:rsidR="0011071F">
        <w:rPr>
          <w:rFonts w:ascii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sz w:val="28"/>
          <w:szCs w:val="28"/>
          <w:lang w:eastAsia="ru-RU"/>
        </w:rPr>
        <w:t>азмер должностного оклада руководителя учреждения устанавливается трудовым договором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BA04AD" w:rsidRDefault="00BA04AD" w:rsidP="005958D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BA04AD">
        <w:rPr>
          <w:rFonts w:ascii="Times New Roman" w:hAnsi="Times New Roman"/>
          <w:sz w:val="28"/>
          <w:szCs w:val="28"/>
        </w:rPr>
        <w:t>Раздел VI</w:t>
      </w:r>
      <w:r w:rsidRPr="00BA04AD">
        <w:rPr>
          <w:rFonts w:ascii="Times New Roman" w:hAnsi="Times New Roman"/>
          <w:sz w:val="28"/>
          <w:szCs w:val="28"/>
          <w:lang w:eastAsia="ru-RU"/>
        </w:rPr>
        <w:t xml:space="preserve"> «Оплата труда работников за счет средств, полученных от приносящей доход деятельности» </w:t>
      </w:r>
      <w:r>
        <w:rPr>
          <w:rFonts w:ascii="Times New Roman" w:hAnsi="Times New Roman"/>
          <w:sz w:val="28"/>
          <w:szCs w:val="28"/>
          <w:lang w:eastAsia="ru-RU"/>
        </w:rPr>
        <w:t xml:space="preserve">считать разделом </w:t>
      </w:r>
      <w:r>
        <w:rPr>
          <w:rFonts w:ascii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hAnsi="Times New Roman"/>
          <w:sz w:val="28"/>
          <w:szCs w:val="28"/>
          <w:lang w:eastAsia="ru-RU"/>
        </w:rPr>
        <w:t>; изложить его вновой редакции:</w:t>
      </w:r>
    </w:p>
    <w:p w:rsidR="00BA04AD" w:rsidRDefault="00BA04AD" w:rsidP="005958D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BA04AD">
        <w:rPr>
          <w:rFonts w:ascii="Times New Roman" w:hAnsi="Times New Roman"/>
          <w:sz w:val="28"/>
          <w:szCs w:val="28"/>
          <w:lang w:eastAsia="ru-RU"/>
        </w:rPr>
        <w:t>Оплата труда за счет средств, полученных от приносящей доход деятельности</w:t>
      </w:r>
    </w:p>
    <w:p w:rsidR="005958D7" w:rsidRPr="005958D7" w:rsidRDefault="005958D7" w:rsidP="00595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Оплата труда работников</w:t>
      </w:r>
      <w:r w:rsidRPr="005958D7">
        <w:rPr>
          <w:rFonts w:ascii="Times New Roman" w:hAnsi="Times New Roman"/>
          <w:sz w:val="28"/>
          <w:szCs w:val="28"/>
          <w:lang w:eastAsia="ru-RU"/>
        </w:rPr>
        <w:t xml:space="preserve"> учреждения может осуществляться за счет доходов от оказания приносящей доход деятельности в соответствии с </w:t>
      </w:r>
      <w:bookmarkEnd w:id="0"/>
      <w:r w:rsidRPr="005958D7">
        <w:rPr>
          <w:rFonts w:ascii="Times New Roman" w:hAnsi="Times New Roman"/>
          <w:sz w:val="28"/>
          <w:szCs w:val="28"/>
          <w:lang w:eastAsia="ru-RU"/>
        </w:rPr>
        <w:t>настоящим Положением.</w:t>
      </w:r>
    </w:p>
    <w:p w:rsidR="005958D7" w:rsidRPr="005958D7" w:rsidRDefault="005958D7" w:rsidP="00595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958D7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5958D7">
        <w:rPr>
          <w:rFonts w:ascii="Times New Roman" w:hAnsi="Times New Roman"/>
          <w:sz w:val="28"/>
          <w:szCs w:val="28"/>
          <w:lang w:eastAsia="ru-RU"/>
        </w:rPr>
        <w:t xml:space="preserve">Непосредственно на выплату заработной платы </w:t>
      </w:r>
      <w:r w:rsidRPr="005958D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руководителю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5958D7">
        <w:rPr>
          <w:rFonts w:ascii="Times New Roman" w:hAnsi="Times New Roman"/>
          <w:sz w:val="28"/>
          <w:szCs w:val="28"/>
          <w:lang w:eastAsia="ru-RU"/>
        </w:rPr>
        <w:t xml:space="preserve">работникам учреждения (без учета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заболеваний) средства от приносящей доход деятельности могут направляться в объеме от общей суммы полученных средств, не превышающем 60%. </w:t>
      </w:r>
      <w:r w:rsidRPr="005958D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Средства</w:t>
      </w:r>
      <w:proofErr w:type="gramEnd"/>
      <w:r w:rsidRPr="005958D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оплату труда, поступающие от предпринимательской и иной приносящей доход деятельности, могут направляться учреждением на выплаты стимулирующего характера.</w:t>
      </w:r>
    </w:p>
    <w:p w:rsidR="005958D7" w:rsidRPr="005958D7" w:rsidRDefault="005958D7" w:rsidP="00595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8D7">
        <w:rPr>
          <w:rFonts w:ascii="Times New Roman" w:hAnsi="Times New Roman"/>
          <w:sz w:val="28"/>
          <w:szCs w:val="28"/>
          <w:lang w:eastAsia="ru-RU"/>
        </w:rPr>
        <w:t>3. Конкретный объем внебюджетных средств, направляемых учреждением на оплату труда, утверждается учредителем в плане финансово – хозяйственной деятельности учреждения на соответствующий финансовый год.</w:t>
      </w:r>
    </w:p>
    <w:p w:rsidR="005958D7" w:rsidRPr="005958D7" w:rsidRDefault="005958D7" w:rsidP="00595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8D7">
        <w:rPr>
          <w:rFonts w:ascii="Times New Roman" w:hAnsi="Times New Roman"/>
          <w:sz w:val="28"/>
          <w:szCs w:val="28"/>
          <w:lang w:eastAsia="ru-RU"/>
        </w:rPr>
        <w:t>4. Оплата труда работников учреждения за счет средств, полученных от приносящей доход деятельности, осуществляется в общем порядке, установленном действующим законодательством</w:t>
      </w:r>
      <w:proofErr w:type="gramStart"/>
      <w:r w:rsidRPr="005958D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BA04AD" w:rsidRPr="00BA04AD" w:rsidRDefault="005958D7" w:rsidP="005958D7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Заключительное положение» считать разделом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5958D7">
        <w:rPr>
          <w:rFonts w:ascii="Times New Roman" w:hAnsi="Times New Roman"/>
          <w:sz w:val="28"/>
          <w:szCs w:val="28"/>
        </w:rPr>
        <w:t>.</w:t>
      </w:r>
    </w:p>
    <w:p w:rsidR="00CF11CD" w:rsidRPr="00CF11CD" w:rsidRDefault="00CF11CD" w:rsidP="00CF1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11CD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 w:rsidRPr="00CF11CD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Pr="00CF11CD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района по социальной сфере </w:t>
      </w:r>
      <w:proofErr w:type="spellStart"/>
      <w:r w:rsidRPr="00CF11CD">
        <w:rPr>
          <w:rFonts w:ascii="Times New Roman" w:eastAsia="Times New Roman" w:hAnsi="Times New Roman"/>
          <w:sz w:val="28"/>
          <w:szCs w:val="28"/>
          <w:lang w:eastAsia="ar-SA"/>
        </w:rPr>
        <w:t>В.А.Пистер</w:t>
      </w:r>
      <w:proofErr w:type="spellEnd"/>
      <w:r w:rsidRPr="00CF11C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F11CD" w:rsidRPr="00CF11CD" w:rsidRDefault="00CF11CD" w:rsidP="00CF1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11C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3. Постановление вступает в силу с момента подписания, применяется к </w:t>
      </w:r>
      <w:proofErr w:type="gramStart"/>
      <w:r w:rsidRPr="00CF11CD">
        <w:rPr>
          <w:rFonts w:ascii="Times New Roman" w:eastAsia="Times New Roman" w:hAnsi="Times New Roman"/>
          <w:sz w:val="28"/>
          <w:szCs w:val="28"/>
          <w:lang w:eastAsia="ar-SA"/>
        </w:rPr>
        <w:t>правоотношениям, возникшим с 01.10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.2014</w:t>
      </w:r>
      <w:r w:rsidRPr="00CF11C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и подлежит</w:t>
      </w:r>
      <w:proofErr w:type="gramEnd"/>
      <w:r w:rsidR="008D501E">
        <w:rPr>
          <w:rFonts w:ascii="Times New Roman" w:eastAsia="Times New Roman" w:hAnsi="Times New Roman"/>
          <w:sz w:val="28"/>
          <w:szCs w:val="28"/>
          <w:lang w:eastAsia="ar-SA"/>
        </w:rPr>
        <w:t xml:space="preserve"> опубликованию (обнародованию) и</w:t>
      </w:r>
      <w:r w:rsidRPr="00CF11CD">
        <w:rPr>
          <w:rFonts w:ascii="Times New Roman" w:eastAsia="Times New Roman" w:hAnsi="Times New Roman"/>
          <w:sz w:val="28"/>
          <w:szCs w:val="28"/>
          <w:lang w:eastAsia="ar-SA"/>
        </w:rPr>
        <w:t xml:space="preserve"> размещению на официальном информационном Интернет – сайте Енисейского района Красноярского края.</w:t>
      </w:r>
    </w:p>
    <w:p w:rsidR="00CF11CD" w:rsidRDefault="00CF11CD" w:rsidP="00CF1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A25EA" w:rsidRPr="00CF11CD" w:rsidRDefault="00EA25EA" w:rsidP="00CF1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11CD" w:rsidRPr="00CF11CD" w:rsidRDefault="00CF11CD" w:rsidP="00CF1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11CD" w:rsidRPr="00CF11CD" w:rsidRDefault="00CF11CD" w:rsidP="00CF1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11CD">
        <w:rPr>
          <w:rFonts w:ascii="Times New Roman" w:eastAsia="Times New Roman" w:hAnsi="Times New Roman"/>
          <w:sz w:val="28"/>
          <w:szCs w:val="28"/>
          <w:lang w:eastAsia="ar-SA"/>
        </w:rPr>
        <w:t>Глава администрации района</w:t>
      </w:r>
      <w:r w:rsidRPr="00CF11C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F11C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F11C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F11C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F11C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F11C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A25EA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CF11CD">
        <w:rPr>
          <w:rFonts w:ascii="Times New Roman" w:eastAsia="Times New Roman" w:hAnsi="Times New Roman"/>
          <w:sz w:val="28"/>
          <w:szCs w:val="28"/>
          <w:lang w:eastAsia="ar-SA"/>
        </w:rPr>
        <w:t>И.А. Михайлов</w:t>
      </w:r>
    </w:p>
    <w:p w:rsidR="00CF11CD" w:rsidRPr="00CF11CD" w:rsidRDefault="00CF11CD" w:rsidP="00CF11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3D29" w:rsidRDefault="00A23D29" w:rsidP="008F397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sectPr w:rsidR="00A23D29" w:rsidSect="0013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118B3"/>
    <w:rsid w:val="000A7FE3"/>
    <w:rsid w:val="000C29D6"/>
    <w:rsid w:val="000F4EDC"/>
    <w:rsid w:val="0011071F"/>
    <w:rsid w:val="00130990"/>
    <w:rsid w:val="001C2EC9"/>
    <w:rsid w:val="00385945"/>
    <w:rsid w:val="003A0981"/>
    <w:rsid w:val="003B39A9"/>
    <w:rsid w:val="005958D7"/>
    <w:rsid w:val="00682D18"/>
    <w:rsid w:val="006E7C07"/>
    <w:rsid w:val="007306AA"/>
    <w:rsid w:val="007520F1"/>
    <w:rsid w:val="00757871"/>
    <w:rsid w:val="008963EF"/>
    <w:rsid w:val="008C2A67"/>
    <w:rsid w:val="008D501E"/>
    <w:rsid w:val="008F3970"/>
    <w:rsid w:val="00A23D29"/>
    <w:rsid w:val="00B37744"/>
    <w:rsid w:val="00BA04AD"/>
    <w:rsid w:val="00CC7D8D"/>
    <w:rsid w:val="00CF11CD"/>
    <w:rsid w:val="00D118B3"/>
    <w:rsid w:val="00D4279A"/>
    <w:rsid w:val="00EA12F9"/>
    <w:rsid w:val="00EA2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D2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A23D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D2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A23D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43BE1B007CC89C259EE392F8F88D3CE8F348AF8E5A57DC5088206EC16EC6633DBF3FB9ADD361T4S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IronOwl</dc:creator>
  <cp:lastModifiedBy>user</cp:lastModifiedBy>
  <cp:revision>11</cp:revision>
  <cp:lastPrinted>2015-01-23T04:51:00Z</cp:lastPrinted>
  <dcterms:created xsi:type="dcterms:W3CDTF">2014-12-05T04:08:00Z</dcterms:created>
  <dcterms:modified xsi:type="dcterms:W3CDTF">2015-02-02T03:32:00Z</dcterms:modified>
</cp:coreProperties>
</file>