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7D" w:rsidRPr="0013757D" w:rsidRDefault="0013757D" w:rsidP="0013757D">
      <w:pPr>
        <w:jc w:val="center"/>
        <w:rPr>
          <w:b/>
          <w:bCs/>
          <w:sz w:val="36"/>
          <w:szCs w:val="36"/>
        </w:rPr>
      </w:pPr>
      <w:r w:rsidRPr="0013757D">
        <w:rPr>
          <w:b/>
          <w:bCs/>
          <w:sz w:val="36"/>
          <w:szCs w:val="36"/>
        </w:rPr>
        <w:t>АДМИНИСТРАЦИЯ ЕНИСЕЙСКОГО РАЙОНА</w:t>
      </w:r>
    </w:p>
    <w:p w:rsidR="0013757D" w:rsidRPr="0013757D" w:rsidRDefault="0013757D" w:rsidP="0013757D">
      <w:pPr>
        <w:jc w:val="center"/>
        <w:rPr>
          <w:b/>
          <w:bCs/>
          <w:sz w:val="36"/>
          <w:szCs w:val="36"/>
        </w:rPr>
      </w:pPr>
      <w:r w:rsidRPr="0013757D">
        <w:rPr>
          <w:b/>
          <w:bCs/>
          <w:sz w:val="36"/>
          <w:szCs w:val="36"/>
        </w:rPr>
        <w:t>Красноярского края</w:t>
      </w:r>
    </w:p>
    <w:p w:rsidR="0013757D" w:rsidRPr="0013757D" w:rsidRDefault="0013757D" w:rsidP="0013757D">
      <w:pPr>
        <w:jc w:val="center"/>
        <w:rPr>
          <w:b/>
          <w:bCs/>
          <w:sz w:val="44"/>
          <w:szCs w:val="44"/>
        </w:rPr>
      </w:pPr>
      <w:r w:rsidRPr="0013757D">
        <w:rPr>
          <w:b/>
          <w:bCs/>
          <w:sz w:val="44"/>
          <w:szCs w:val="44"/>
        </w:rPr>
        <w:t>ПОСТАНОВЛЕНИЕ</w:t>
      </w:r>
    </w:p>
    <w:p w:rsidR="0013757D" w:rsidRPr="0013757D" w:rsidRDefault="0013757D" w:rsidP="0013757D">
      <w:pPr>
        <w:jc w:val="center"/>
        <w:rPr>
          <w:sz w:val="36"/>
          <w:szCs w:val="36"/>
        </w:rPr>
      </w:pPr>
    </w:p>
    <w:p w:rsidR="0013757D" w:rsidRPr="0013757D" w:rsidRDefault="0013757D" w:rsidP="0013757D">
      <w:pPr>
        <w:jc w:val="center"/>
        <w:rPr>
          <w:sz w:val="24"/>
          <w:szCs w:val="24"/>
        </w:rPr>
      </w:pPr>
    </w:p>
    <w:p w:rsidR="0013757D" w:rsidRPr="0013757D" w:rsidRDefault="0013757D" w:rsidP="0013757D">
      <w:pPr>
        <w:tabs>
          <w:tab w:val="left" w:pos="4253"/>
          <w:tab w:val="left" w:pos="4281"/>
          <w:tab w:val="left" w:pos="7797"/>
        </w:tabs>
        <w:ind w:firstLine="284"/>
        <w:rPr>
          <w:sz w:val="24"/>
          <w:szCs w:val="24"/>
        </w:rPr>
      </w:pPr>
      <w:r>
        <w:rPr>
          <w:sz w:val="24"/>
          <w:szCs w:val="24"/>
          <w:u w:val="single"/>
        </w:rPr>
        <w:t>27.10.2014</w:t>
      </w:r>
      <w:r w:rsidRPr="0013757D">
        <w:rPr>
          <w:sz w:val="24"/>
          <w:szCs w:val="24"/>
        </w:rPr>
        <w:tab/>
        <w:t xml:space="preserve">г. Енисейск                                         </w:t>
      </w:r>
      <w:r w:rsidRPr="0013757D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1004</w:t>
      </w:r>
      <w:bookmarkStart w:id="0" w:name="_GoBack"/>
      <w:bookmarkEnd w:id="0"/>
      <w:r w:rsidRPr="0013757D">
        <w:rPr>
          <w:sz w:val="24"/>
          <w:szCs w:val="24"/>
          <w:u w:val="single"/>
        </w:rPr>
        <w:t>-п</w:t>
      </w:r>
    </w:p>
    <w:p w:rsidR="00030844" w:rsidRDefault="00030844" w:rsidP="004C2845">
      <w:pPr>
        <w:spacing w:after="200" w:line="276" w:lineRule="auto"/>
      </w:pPr>
    </w:p>
    <w:p w:rsidR="007B431C" w:rsidRDefault="007B431C" w:rsidP="007B431C"/>
    <w:p w:rsidR="003D715A" w:rsidRPr="00540782" w:rsidRDefault="003D715A" w:rsidP="007B431C">
      <w:pPr>
        <w:rPr>
          <w:b/>
          <w:bCs/>
        </w:rPr>
      </w:pPr>
      <w:r w:rsidRPr="003A2E99">
        <w:t>О внесении изменений в постановление адм</w:t>
      </w:r>
      <w:r>
        <w:t>инистрации Енисейского района</w:t>
      </w:r>
      <w:r w:rsidR="004C2845">
        <w:t xml:space="preserve"> </w:t>
      </w:r>
      <w:r>
        <w:t>от 01.10.2013 № 1080</w:t>
      </w:r>
      <w:r w:rsidRPr="003A2E99">
        <w:t>-п</w:t>
      </w:r>
      <w:r>
        <w:t xml:space="preserve"> «Об утверждении муниципальной программы «Обеспечение безопасности населения Енисейского района, 2014-2016 годы»</w:t>
      </w:r>
    </w:p>
    <w:p w:rsidR="003D715A" w:rsidRDefault="003D715A" w:rsidP="004C2845">
      <w:pPr>
        <w:ind w:firstLine="540"/>
      </w:pPr>
      <w:r>
        <w:t xml:space="preserve"> </w:t>
      </w:r>
    </w:p>
    <w:p w:rsidR="007B431C" w:rsidRDefault="007B431C" w:rsidP="004C2845">
      <w:pPr>
        <w:ind w:firstLine="540"/>
      </w:pPr>
    </w:p>
    <w:p w:rsidR="003D715A" w:rsidRPr="003A2E99" w:rsidRDefault="003D715A" w:rsidP="004C2845">
      <w:pPr>
        <w:ind w:firstLine="540"/>
      </w:pPr>
      <w:r>
        <w:t>Руководствуясь статьями</w:t>
      </w:r>
      <w:r w:rsidRPr="003A2E99">
        <w:t xml:space="preserve"> 27.3, 29 Устава Енисейского района, постановлением администрации </w:t>
      </w:r>
      <w:r>
        <w:t xml:space="preserve">Енисейского </w:t>
      </w:r>
      <w:r w:rsidRPr="003A2E99">
        <w:t>района от 12.08.2008 № 496-п «Об утверждении Порядка принятия решений о разработке долгосрочных целевых программ, их формировании и реализации», ПОСТАНОВЛЯЮ:</w:t>
      </w:r>
    </w:p>
    <w:p w:rsidR="003D715A" w:rsidRDefault="003D715A" w:rsidP="004C2845">
      <w:pPr>
        <w:pStyle w:val="afd"/>
        <w:ind w:left="0"/>
      </w:pPr>
      <w:r>
        <w:t xml:space="preserve">      </w:t>
      </w:r>
      <w:r w:rsidR="00030844">
        <w:t xml:space="preserve"> </w:t>
      </w:r>
      <w:r>
        <w:t xml:space="preserve">1. </w:t>
      </w:r>
      <w:r w:rsidRPr="003A2E99">
        <w:t xml:space="preserve">Внести </w:t>
      </w:r>
      <w:r>
        <w:t xml:space="preserve"> </w:t>
      </w:r>
      <w:r w:rsidRPr="003A2E99">
        <w:t xml:space="preserve">в </w:t>
      </w:r>
      <w:r>
        <w:t xml:space="preserve"> </w:t>
      </w:r>
      <w:r w:rsidRPr="003A2E99">
        <w:t>постановление админ</w:t>
      </w:r>
      <w:r>
        <w:t>истрации Енис</w:t>
      </w:r>
      <w:r w:rsidR="002655AD">
        <w:t xml:space="preserve">ейского района  </w:t>
      </w:r>
      <w:r>
        <w:t>от</w:t>
      </w:r>
      <w:r w:rsidR="002655AD">
        <w:t xml:space="preserve"> </w:t>
      </w:r>
      <w:r w:rsidR="00C32E50">
        <w:t>01.10.2013</w:t>
      </w:r>
      <w:r w:rsidR="000F1227" w:rsidRPr="003A2E99">
        <w:t xml:space="preserve"> </w:t>
      </w:r>
      <w:r>
        <w:t xml:space="preserve"> </w:t>
      </w:r>
      <w:r w:rsidR="00C32E50">
        <w:t>№1080</w:t>
      </w:r>
      <w:r w:rsidR="000F1227">
        <w:t>-п</w:t>
      </w:r>
      <w:r>
        <w:t xml:space="preserve"> </w:t>
      </w:r>
      <w:r w:rsidRPr="003A2E99">
        <w:t xml:space="preserve">«Об утверждении </w:t>
      </w:r>
      <w:r>
        <w:t xml:space="preserve">муниципальной </w:t>
      </w:r>
      <w:r w:rsidRPr="003A2E99">
        <w:t xml:space="preserve">программы «Обеспечение безопасности населения, </w:t>
      </w:r>
      <w:r>
        <w:t>Енисейского района, 2014-2016</w:t>
      </w:r>
      <w:r w:rsidRPr="003A2E99">
        <w:t xml:space="preserve"> годы» (далее – Программа)</w:t>
      </w:r>
      <w:r>
        <w:t xml:space="preserve"> </w:t>
      </w:r>
      <w:r w:rsidR="007B431C">
        <w:t xml:space="preserve">следующие </w:t>
      </w:r>
      <w:r w:rsidRPr="003A2E99">
        <w:t>изменени</w:t>
      </w:r>
      <w:r>
        <w:t>я</w:t>
      </w:r>
      <w:r w:rsidRPr="003A2E99">
        <w:t>:</w:t>
      </w:r>
    </w:p>
    <w:p w:rsidR="00F865EE" w:rsidRDefault="00F51DFF" w:rsidP="007B431C">
      <w:pPr>
        <w:ind w:firstLine="426"/>
      </w:pPr>
      <w:proofErr w:type="gramStart"/>
      <w:r>
        <w:t>п</w:t>
      </w:r>
      <w:r w:rsidR="00F865EE">
        <w:t xml:space="preserve">риложение № 1 </w:t>
      </w:r>
      <w:r w:rsidR="0081746C">
        <w:t>к Программе излож</w:t>
      </w:r>
      <w:r>
        <w:t>ить в новой редакции</w:t>
      </w:r>
      <w:r w:rsidR="007B431C">
        <w:t xml:space="preserve"> </w:t>
      </w:r>
      <w:r w:rsidR="00190DD6">
        <w:t>(приложение</w:t>
      </w:r>
      <w:proofErr w:type="gramEnd"/>
      <w:r w:rsidR="00190DD6">
        <w:t xml:space="preserve"> №</w:t>
      </w:r>
      <w:r>
        <w:t>1</w:t>
      </w:r>
      <w:r w:rsidR="00190DD6">
        <w:t>)</w:t>
      </w:r>
      <w:r>
        <w:t>;</w:t>
      </w:r>
    </w:p>
    <w:p w:rsidR="003D715A" w:rsidRDefault="00F51DFF" w:rsidP="007B431C">
      <w:pPr>
        <w:ind w:firstLine="420"/>
      </w:pPr>
      <w:r>
        <w:t>п</w:t>
      </w:r>
      <w:r w:rsidR="0081746C">
        <w:t xml:space="preserve">риложение </w:t>
      </w:r>
      <w:r w:rsidR="004C2845">
        <w:t>№</w:t>
      </w:r>
      <w:r w:rsidR="0081746C">
        <w:t xml:space="preserve"> </w:t>
      </w:r>
      <w:r w:rsidR="004C2845">
        <w:t>2 к П</w:t>
      </w:r>
      <w:r w:rsidR="003D715A">
        <w:t>о</w:t>
      </w:r>
      <w:r w:rsidR="004C2845">
        <w:t>дпро</w:t>
      </w:r>
      <w:r w:rsidR="003D715A">
        <w:t>грамме</w:t>
      </w:r>
      <w:r w:rsidR="003D715A" w:rsidRPr="00C60F14">
        <w:t xml:space="preserve"> </w:t>
      </w:r>
      <w:r w:rsidR="003D715A">
        <w:t>изложить в новой редакции (приложение №</w:t>
      </w:r>
      <w:r>
        <w:t>2</w:t>
      </w:r>
      <w:r w:rsidR="003D715A">
        <w:t>)</w:t>
      </w:r>
      <w:r w:rsidR="007B431C">
        <w:t>.</w:t>
      </w:r>
    </w:p>
    <w:p w:rsidR="003D715A" w:rsidRPr="003A2E99" w:rsidRDefault="003D715A" w:rsidP="007B431C">
      <w:pPr>
        <w:ind w:firstLine="426"/>
      </w:pPr>
      <w:r>
        <w:t>2</w:t>
      </w:r>
      <w:r w:rsidRPr="003A2E99">
        <w:t xml:space="preserve">. </w:t>
      </w:r>
      <w:proofErr w:type="gramStart"/>
      <w:r w:rsidRPr="003A2E99">
        <w:t>Контроль за</w:t>
      </w:r>
      <w:proofErr w:type="gramEnd"/>
      <w:r w:rsidRPr="003A2E99">
        <w:t xml:space="preserve"> исполнением постановления оставляю за собой.</w:t>
      </w:r>
    </w:p>
    <w:p w:rsidR="003D715A" w:rsidRDefault="003D715A" w:rsidP="0081746C">
      <w:pPr>
        <w:ind w:firstLine="426"/>
      </w:pPr>
      <w:r>
        <w:t>3</w:t>
      </w:r>
      <w:r w:rsidR="0081746C">
        <w:t xml:space="preserve">. </w:t>
      </w:r>
      <w:r w:rsidRPr="003A2E99">
        <w:t>Постановление вс</w:t>
      </w:r>
      <w:r>
        <w:t>тупает в силу со дня подписания</w:t>
      </w:r>
      <w:r w:rsidRPr="003A2E99">
        <w:t xml:space="preserve"> </w:t>
      </w:r>
      <w:r>
        <w:t xml:space="preserve">и </w:t>
      </w:r>
      <w:r w:rsidRPr="003A2E99">
        <w:t xml:space="preserve">подлежит размещению на официальном информационном </w:t>
      </w:r>
      <w:r>
        <w:t>И</w:t>
      </w:r>
      <w:r w:rsidRPr="003A2E99">
        <w:t>нтернет-сайте Енисейского района</w:t>
      </w:r>
      <w:r>
        <w:t xml:space="preserve"> Красноярского края.</w:t>
      </w:r>
    </w:p>
    <w:p w:rsidR="003D715A" w:rsidRDefault="003D715A" w:rsidP="004C2845">
      <w:pPr>
        <w:ind w:firstLine="540"/>
      </w:pPr>
    </w:p>
    <w:p w:rsidR="007B431C" w:rsidRDefault="007B431C" w:rsidP="004C2845">
      <w:pPr>
        <w:ind w:firstLine="540"/>
      </w:pPr>
    </w:p>
    <w:p w:rsidR="003D715A" w:rsidRPr="003A2E99" w:rsidRDefault="003D715A" w:rsidP="004C2845">
      <w:pPr>
        <w:ind w:firstLine="540"/>
      </w:pPr>
    </w:p>
    <w:p w:rsidR="003D715A" w:rsidRDefault="003D715A" w:rsidP="004C2845">
      <w:r w:rsidRPr="003A2E99">
        <w:t>Глава</w:t>
      </w:r>
      <w:r>
        <w:t xml:space="preserve"> </w:t>
      </w:r>
      <w:r w:rsidRPr="003A2E99">
        <w:t xml:space="preserve">администрации района                                     </w:t>
      </w:r>
      <w:r>
        <w:t xml:space="preserve">                 </w:t>
      </w:r>
      <w:r w:rsidR="00F73089">
        <w:t xml:space="preserve">  </w:t>
      </w:r>
      <w:r w:rsidRPr="003A2E99">
        <w:t>И. А. Михайл</w:t>
      </w:r>
      <w:r>
        <w:t>ов</w:t>
      </w:r>
    </w:p>
    <w:p w:rsidR="003D715A" w:rsidRDefault="003D715A" w:rsidP="004C2845"/>
    <w:p w:rsidR="003D715A" w:rsidRDefault="003D715A" w:rsidP="00171116">
      <w:pPr>
        <w:spacing w:after="200" w:line="276" w:lineRule="auto"/>
      </w:pPr>
    </w:p>
    <w:p w:rsidR="003D715A" w:rsidRDefault="003D715A" w:rsidP="00171116">
      <w:pPr>
        <w:spacing w:after="200" w:line="276" w:lineRule="auto"/>
      </w:pPr>
    </w:p>
    <w:p w:rsidR="004C2845" w:rsidRDefault="004C2845" w:rsidP="00171116">
      <w:pPr>
        <w:spacing w:after="200" w:line="276" w:lineRule="auto"/>
        <w:sectPr w:rsidR="004C2845" w:rsidSect="004C2845">
          <w:headerReference w:type="default" r:id="rId9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F865EE" w:rsidRPr="00C60F14" w:rsidRDefault="00F865EE" w:rsidP="00F51DFF">
      <w:pPr>
        <w:ind w:firstLine="9520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№1</w:t>
      </w:r>
    </w:p>
    <w:p w:rsidR="00F865EE" w:rsidRPr="00C60F14" w:rsidRDefault="00F865EE" w:rsidP="00F51DFF">
      <w:pPr>
        <w:ind w:firstLine="9520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>к постановлению администрации Енисейского района</w:t>
      </w:r>
    </w:p>
    <w:p w:rsidR="00F865EE" w:rsidRPr="00C60F14" w:rsidRDefault="00F865EE" w:rsidP="00F51DFF">
      <w:pPr>
        <w:ind w:firstLine="9520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>от ____________ №_____</w:t>
      </w:r>
    </w:p>
    <w:p w:rsidR="00F865EE" w:rsidRDefault="00F865EE" w:rsidP="00F865EE">
      <w:pPr>
        <w:ind w:left="10879"/>
        <w:rPr>
          <w:sz w:val="24"/>
          <w:szCs w:val="24"/>
        </w:rPr>
      </w:pPr>
    </w:p>
    <w:p w:rsidR="00F865EE" w:rsidRDefault="00F865EE" w:rsidP="00F51DFF">
      <w:pPr>
        <w:ind w:left="9520"/>
        <w:jc w:val="left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>ложение 1 к</w:t>
      </w:r>
      <w:r w:rsidRPr="003D344D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ипальной программе </w:t>
      </w:r>
      <w:r w:rsidRPr="003D344D">
        <w:rPr>
          <w:sz w:val="24"/>
          <w:szCs w:val="24"/>
        </w:rPr>
        <w:t>«Обеспечение безопасности населения Енисейского района на 2014-2016 годы»</w:t>
      </w:r>
    </w:p>
    <w:p w:rsidR="00F865EE" w:rsidRPr="003D344D" w:rsidRDefault="00F865EE" w:rsidP="00F865E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344D">
        <w:rPr>
          <w:rFonts w:ascii="Times New Roman" w:hAnsi="Times New Roman" w:cs="Times New Roman"/>
          <w:color w:val="auto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tbl>
      <w:tblPr>
        <w:tblW w:w="15332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752"/>
        <w:gridCol w:w="2949"/>
        <w:gridCol w:w="2197"/>
        <w:gridCol w:w="916"/>
        <w:gridCol w:w="891"/>
        <w:gridCol w:w="1099"/>
        <w:gridCol w:w="32"/>
        <w:gridCol w:w="891"/>
        <w:gridCol w:w="1062"/>
        <w:gridCol w:w="1184"/>
        <w:gridCol w:w="1184"/>
        <w:gridCol w:w="1175"/>
      </w:tblGrid>
      <w:tr w:rsidR="00F865EE" w:rsidRPr="007C6F91" w:rsidTr="00F865EE">
        <w:trPr>
          <w:trHeight w:val="3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F865EE" w:rsidRPr="007C6F91" w:rsidTr="00F865EE">
        <w:trPr>
          <w:trHeight w:val="15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6F91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7C6F9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C6F91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F865EE" w:rsidRPr="007C6F91" w:rsidTr="00F865EE">
        <w:trPr>
          <w:trHeight w:val="76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безопасности населения Енисейского района на 2014-2016 годы»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</w:t>
            </w:r>
            <w:r w:rsidRPr="007C6F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17028,8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17385,40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17385,40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51799,6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5EE" w:rsidRPr="007C6F91" w:rsidTr="00F865EE">
        <w:trPr>
          <w:trHeight w:val="67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</w:t>
            </w:r>
            <w:r w:rsidRPr="007C6F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17028,8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17385,40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17385,40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51799,6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65EE" w:rsidRPr="007C6F91" w:rsidTr="00F865EE">
        <w:trPr>
          <w:trHeight w:val="11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5EE" w:rsidRPr="007C6F91" w:rsidTr="00F865EE">
        <w:trPr>
          <w:trHeight w:val="76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351,,8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5EE" w:rsidRPr="007C6F91" w:rsidTr="00F865EE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Pr="007C6F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F865EE" w:rsidRPr="007C6F91" w:rsidTr="00F865EE">
        <w:trPr>
          <w:trHeight w:val="70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1.1.Совершенствование и развитие районной системы мониторинга и предупреждения ЧС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</w:t>
            </w:r>
            <w:r w:rsidRPr="007C6F91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Pr="007C6F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65EE" w:rsidRPr="007C6F91" w:rsidTr="00F865EE">
        <w:trPr>
          <w:trHeight w:val="357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1.1.1. Создание резервного запаса продуктов питания, медикаментов, предметов первой необходимости, утепленной спецодежды, санитарно-хозяйственного имущества для обеспечения </w:t>
            </w:r>
            <w:proofErr w:type="spellStart"/>
            <w:r w:rsidRPr="007C6F91">
              <w:rPr>
                <w:color w:val="000000"/>
                <w:sz w:val="20"/>
                <w:szCs w:val="20"/>
              </w:rPr>
              <w:t>эваконаселения</w:t>
            </w:r>
            <w:proofErr w:type="spellEnd"/>
            <w:r w:rsidRPr="007C6F91">
              <w:rPr>
                <w:color w:val="000000"/>
                <w:sz w:val="20"/>
                <w:szCs w:val="20"/>
              </w:rPr>
              <w:t xml:space="preserve"> 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товаров. Создание резерва ветеринарных препаратов и оборудования для обеспечения сельскохозяйственных животных в местах возникновения чрезвычайных ситуаций. Создание оперативного запаса нефтепродуктов.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134,6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65EE" w:rsidRPr="007C6F91" w:rsidTr="00F865EE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1.1.2.Приобретение сре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>дств св</w:t>
            </w:r>
            <w:proofErr w:type="gramEnd"/>
            <w:r w:rsidRPr="007C6F91">
              <w:rPr>
                <w:color w:val="000000"/>
                <w:sz w:val="20"/>
                <w:szCs w:val="20"/>
              </w:rPr>
              <w:t>язи для оснащения АСФ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162,00</w:t>
            </w:r>
          </w:p>
        </w:tc>
      </w:tr>
      <w:tr w:rsidR="00F865EE" w:rsidRPr="007C6F91" w:rsidTr="00F865EE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 024 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08773E" w:rsidRDefault="00F865EE" w:rsidP="00F36545">
            <w:pPr>
              <w:rPr>
                <w:sz w:val="20"/>
                <w:szCs w:val="20"/>
              </w:rPr>
            </w:pPr>
            <w:r w:rsidRPr="0008773E">
              <w:rPr>
                <w:sz w:val="20"/>
                <w:szCs w:val="20"/>
              </w:rPr>
              <w:t>0314</w:t>
            </w:r>
          </w:p>
          <w:p w:rsidR="00F865EE" w:rsidRPr="0008773E" w:rsidRDefault="00F865EE" w:rsidP="00F365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08773E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8773E">
              <w:rPr>
                <w:sz w:val="20"/>
                <w:szCs w:val="20"/>
              </w:rPr>
              <w:t>0518851</w:t>
            </w:r>
            <w:r w:rsidRPr="000877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55,20</w:t>
            </w:r>
          </w:p>
        </w:tc>
      </w:tr>
      <w:tr w:rsidR="00F865EE" w:rsidRPr="007C6F91" w:rsidTr="00F865EE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1.2.1.Подготовка буклетов, брошюр и иной печатной продукции по вопросам предупреждения чрезвычайных ситуаций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 024 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08773E" w:rsidRDefault="00F865EE" w:rsidP="00F36545">
            <w:pPr>
              <w:rPr>
                <w:sz w:val="20"/>
                <w:szCs w:val="20"/>
              </w:rPr>
            </w:pPr>
            <w:r w:rsidRPr="0008773E">
              <w:rPr>
                <w:sz w:val="20"/>
                <w:szCs w:val="20"/>
              </w:rPr>
              <w:t>0314</w:t>
            </w:r>
          </w:p>
          <w:p w:rsidR="00F865EE" w:rsidRPr="007C6F91" w:rsidRDefault="00F865EE" w:rsidP="00F365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8773E">
              <w:rPr>
                <w:sz w:val="20"/>
                <w:szCs w:val="20"/>
              </w:rPr>
              <w:t>0518851</w:t>
            </w:r>
            <w:r w:rsidRPr="000877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244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55,20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65EE" w:rsidRPr="007C6F91" w:rsidRDefault="00F865EE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65EE" w:rsidRPr="007C6F91" w:rsidRDefault="00F865EE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65EE" w:rsidRPr="007C6F91" w:rsidRDefault="00F865EE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865EE" w:rsidRPr="007C6F91" w:rsidRDefault="00F865EE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5EE" w:rsidRPr="007C6F91" w:rsidTr="00F865EE">
        <w:trPr>
          <w:trHeight w:val="76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   024 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5EE" w:rsidRPr="007C6F91" w:rsidTr="00F865EE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  024  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0520000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F865EE" w:rsidRPr="007C6F91" w:rsidTr="00F865EE">
        <w:trPr>
          <w:trHeight w:val="76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0528857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</w:t>
            </w:r>
          </w:p>
        </w:tc>
      </w:tr>
      <w:tr w:rsidR="00F865EE" w:rsidRPr="007C6F91" w:rsidTr="00F865EE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1.1.1. Укрепление материально-технической базы поселений района, в том числе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149,1</w:t>
            </w:r>
          </w:p>
        </w:tc>
      </w:tr>
      <w:tr w:rsidR="00F865EE" w:rsidRPr="007C6F91" w:rsidTr="00F865EE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Изготовление памяток по пожарной безопасности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F865EE" w:rsidRPr="007C6F91" w:rsidTr="00F865EE">
        <w:trPr>
          <w:trHeight w:val="76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Приобретение запасных частей для пожарной техники (ППК, мотопомпы и др.) для поселений района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C6F9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8,9</w:t>
            </w:r>
          </w:p>
        </w:tc>
      </w:tr>
      <w:tr w:rsidR="00F865EE" w:rsidRPr="007C6F91" w:rsidTr="00F865EE">
        <w:trPr>
          <w:trHeight w:val="102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 Создание оперативного запаса нефтепродуктов на обеспечение безопасности  населения в паводковый и пожароопасный период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171,3</w:t>
            </w:r>
          </w:p>
        </w:tc>
      </w:tr>
      <w:tr w:rsidR="00F865EE" w:rsidRPr="007C6F91" w:rsidTr="00F865EE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1.2.Повышение уровня безопасности на водных объектах.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0528858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65EE" w:rsidRPr="007C6F91" w:rsidTr="00F865EE">
        <w:trPr>
          <w:trHeight w:val="102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1.2.1. 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 xml:space="preserve">Приобретение и установка информационных щитов и знаков о запрете купания и выхода на лед в </w:t>
            </w:r>
            <w:proofErr w:type="spellStart"/>
            <w:r w:rsidRPr="007C6F91">
              <w:rPr>
                <w:color w:val="000000"/>
                <w:sz w:val="20"/>
                <w:szCs w:val="20"/>
              </w:rPr>
              <w:t>несанкционированны</w:t>
            </w:r>
            <w:proofErr w:type="spellEnd"/>
            <w:r w:rsidRPr="007C6F91">
              <w:rPr>
                <w:color w:val="000000"/>
                <w:sz w:val="20"/>
                <w:szCs w:val="20"/>
              </w:rPr>
              <w:t xml:space="preserve"> местах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0528858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65EE" w:rsidRPr="007C6F91" w:rsidRDefault="00F865EE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5EE" w:rsidRPr="007C6F91" w:rsidTr="00F865EE">
        <w:trPr>
          <w:trHeight w:val="76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Задача подпрограммы: </w:t>
            </w:r>
            <w:r w:rsidRPr="007C6F91">
              <w:rPr>
                <w:color w:val="000000"/>
                <w:sz w:val="20"/>
                <w:szCs w:val="20"/>
              </w:rPr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6F9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C6F91">
              <w:rPr>
                <w:color w:val="000000"/>
                <w:sz w:val="20"/>
                <w:szCs w:val="20"/>
              </w:rPr>
              <w:t>сего расходные обязательства по подпрограмме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16734,3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50916,</w:t>
            </w:r>
            <w:r w:rsidRPr="007C6F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5EE" w:rsidRPr="007C6F91" w:rsidTr="00F865EE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16734,3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50916,1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65EE" w:rsidRPr="007C6F91" w:rsidTr="00F865EE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F865EE" w:rsidRPr="007C6F91" w:rsidTr="00F865EE">
        <w:trPr>
          <w:trHeight w:val="69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1.1.Руководство и управление в сфере установленных функций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0530000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16734,3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50916,10</w:t>
            </w:r>
          </w:p>
        </w:tc>
      </w:tr>
      <w:tr w:rsidR="00F865EE" w:rsidRPr="007C6F91" w:rsidTr="00F865EE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1.1.1.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14458,90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15023,40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15023,40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44505,70</w:t>
            </w:r>
          </w:p>
        </w:tc>
      </w:tr>
      <w:tr w:rsidR="00F865EE" w:rsidRPr="007C6F91" w:rsidTr="00F865EE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 Иные выплаты персоналу казенных учреждений, за исключением фонда оплаты труда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F865EE" w:rsidRDefault="00F865EE" w:rsidP="00F865EE">
            <w:pPr>
              <w:jc w:val="center"/>
              <w:rPr>
                <w:color w:val="FF0000"/>
                <w:sz w:val="20"/>
                <w:szCs w:val="20"/>
              </w:rPr>
            </w:pPr>
            <w:r w:rsidRPr="00F865EE">
              <w:rPr>
                <w:color w:val="FF0000"/>
                <w:sz w:val="20"/>
                <w:szCs w:val="20"/>
              </w:rPr>
              <w:t>148,20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F865EE" w:rsidRDefault="00F865EE" w:rsidP="00F865EE">
            <w:pPr>
              <w:jc w:val="center"/>
              <w:rPr>
                <w:color w:val="FF0000"/>
                <w:sz w:val="20"/>
                <w:szCs w:val="20"/>
              </w:rPr>
            </w:pPr>
            <w:r w:rsidRPr="00F865EE">
              <w:rPr>
                <w:color w:val="FF0000"/>
                <w:sz w:val="20"/>
                <w:szCs w:val="20"/>
              </w:rPr>
              <w:t>265,60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F865EE" w:rsidRDefault="00F865EE" w:rsidP="00F865EE">
            <w:pPr>
              <w:jc w:val="center"/>
              <w:rPr>
                <w:color w:val="FF0000"/>
                <w:sz w:val="20"/>
                <w:szCs w:val="20"/>
              </w:rPr>
            </w:pPr>
            <w:r w:rsidRPr="00F865EE">
              <w:rPr>
                <w:color w:val="FF0000"/>
                <w:sz w:val="20"/>
                <w:szCs w:val="20"/>
              </w:rPr>
              <w:t>265,60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F865EE" w:rsidRDefault="00F865EE" w:rsidP="00F865EE">
            <w:pPr>
              <w:jc w:val="center"/>
              <w:rPr>
                <w:color w:val="FF0000"/>
                <w:sz w:val="20"/>
                <w:szCs w:val="20"/>
              </w:rPr>
            </w:pPr>
            <w:r w:rsidRPr="00F865EE">
              <w:rPr>
                <w:color w:val="FF0000"/>
                <w:sz w:val="20"/>
                <w:szCs w:val="20"/>
              </w:rPr>
              <w:t>679,40</w:t>
            </w:r>
          </w:p>
        </w:tc>
      </w:tr>
      <w:tr w:rsidR="00F865EE" w:rsidRPr="007C6F91" w:rsidTr="00F865EE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1.1.3.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F865EE" w:rsidRDefault="00F865EE" w:rsidP="00F865EE">
            <w:pPr>
              <w:jc w:val="center"/>
              <w:rPr>
                <w:color w:val="FF0000"/>
                <w:sz w:val="20"/>
                <w:szCs w:val="20"/>
              </w:rPr>
            </w:pPr>
            <w:r w:rsidRPr="00F865EE">
              <w:rPr>
                <w:color w:val="FF0000"/>
                <w:sz w:val="20"/>
                <w:szCs w:val="20"/>
              </w:rPr>
              <w:t>2098,50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F865EE" w:rsidRDefault="00F865EE" w:rsidP="00F865EE">
            <w:pPr>
              <w:jc w:val="center"/>
              <w:rPr>
                <w:color w:val="FF0000"/>
                <w:sz w:val="20"/>
                <w:szCs w:val="20"/>
              </w:rPr>
            </w:pPr>
            <w:r w:rsidRPr="00F865EE">
              <w:rPr>
                <w:color w:val="FF0000"/>
                <w:sz w:val="20"/>
                <w:szCs w:val="20"/>
              </w:rPr>
              <w:t>1801,10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F865EE" w:rsidRDefault="00F865EE" w:rsidP="00F865EE">
            <w:pPr>
              <w:jc w:val="center"/>
              <w:rPr>
                <w:color w:val="FF0000"/>
                <w:sz w:val="20"/>
                <w:szCs w:val="20"/>
              </w:rPr>
            </w:pPr>
            <w:r w:rsidRPr="00F865EE">
              <w:rPr>
                <w:color w:val="FF0000"/>
                <w:sz w:val="20"/>
                <w:szCs w:val="20"/>
              </w:rPr>
              <w:t>1801,10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F865EE" w:rsidRDefault="00C32E50" w:rsidP="00F865E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5700</w:t>
            </w:r>
            <w:r w:rsidR="00F865EE" w:rsidRPr="00F865EE">
              <w:rPr>
                <w:color w:val="FF0000"/>
                <w:sz w:val="20"/>
                <w:szCs w:val="20"/>
              </w:rPr>
              <w:t>,70</w:t>
            </w:r>
          </w:p>
        </w:tc>
      </w:tr>
      <w:tr w:rsidR="00F865EE" w:rsidRPr="007C6F91" w:rsidTr="00F865EE">
        <w:trPr>
          <w:trHeight w:val="91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1.1.4. Уплата прочих налогов, сборов и иных платежей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 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 0538003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852 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F865EE" w:rsidRPr="007C6F91" w:rsidTr="00F865EE">
        <w:trPr>
          <w:trHeight w:val="9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1.1.5Осуществление части полномочий по созданию, содержанию и организации деятельности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аврийно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спасательных формирований на территории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E" w:rsidRPr="007C6F91" w:rsidRDefault="00F865EE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7C6F91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0538902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E" w:rsidRPr="00C32E50" w:rsidRDefault="00F865EE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27,9</w:t>
            </w:r>
          </w:p>
        </w:tc>
      </w:tr>
    </w:tbl>
    <w:p w:rsidR="00F865EE" w:rsidRPr="003D344D" w:rsidRDefault="00F865EE" w:rsidP="00F865EE"/>
    <w:p w:rsidR="00F865EE" w:rsidRDefault="00F865EE" w:rsidP="00F865EE">
      <w:pPr>
        <w:autoSpaceDE w:val="0"/>
        <w:autoSpaceDN w:val="0"/>
        <w:rPr>
          <w:sz w:val="24"/>
          <w:szCs w:val="24"/>
        </w:rPr>
      </w:pPr>
    </w:p>
    <w:p w:rsidR="00F865EE" w:rsidRDefault="00F865EE" w:rsidP="00F865EE">
      <w:pPr>
        <w:autoSpaceDE w:val="0"/>
        <w:autoSpaceDN w:val="0"/>
        <w:rPr>
          <w:sz w:val="24"/>
          <w:szCs w:val="24"/>
        </w:rPr>
      </w:pPr>
    </w:p>
    <w:p w:rsidR="00F865EE" w:rsidRPr="003D344D" w:rsidRDefault="00F865EE" w:rsidP="00F865EE">
      <w:pPr>
        <w:autoSpaceDE w:val="0"/>
        <w:autoSpaceDN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  <w:r w:rsidRPr="003D344D">
        <w:rPr>
          <w:sz w:val="24"/>
          <w:szCs w:val="24"/>
        </w:rPr>
        <w:t xml:space="preserve"> </w:t>
      </w:r>
    </w:p>
    <w:p w:rsidR="00F865EE" w:rsidRPr="003D344D" w:rsidRDefault="00F865EE" w:rsidP="00F865EE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F865EE" w:rsidRPr="003D344D" w:rsidRDefault="00F865EE" w:rsidP="00F865EE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В.В. </w:t>
      </w:r>
      <w:proofErr w:type="spellStart"/>
      <w:r>
        <w:rPr>
          <w:sz w:val="24"/>
          <w:szCs w:val="24"/>
        </w:rPr>
        <w:t>Бурдеев</w:t>
      </w:r>
      <w:proofErr w:type="spellEnd"/>
    </w:p>
    <w:p w:rsidR="00F865EE" w:rsidRPr="003D344D" w:rsidRDefault="00F865EE" w:rsidP="00F865EE">
      <w:pPr>
        <w:autoSpaceDE w:val="0"/>
        <w:autoSpaceDN w:val="0"/>
        <w:adjustRightInd w:val="0"/>
        <w:ind w:left="9214"/>
        <w:rPr>
          <w:sz w:val="24"/>
          <w:szCs w:val="24"/>
        </w:rPr>
      </w:pPr>
    </w:p>
    <w:p w:rsidR="00F865EE" w:rsidRDefault="00F865EE" w:rsidP="00F865EE">
      <w:pPr>
        <w:autoSpaceDE w:val="0"/>
        <w:autoSpaceDN w:val="0"/>
        <w:adjustRightInd w:val="0"/>
        <w:ind w:left="9214"/>
        <w:rPr>
          <w:sz w:val="24"/>
          <w:szCs w:val="24"/>
        </w:rPr>
      </w:pPr>
    </w:p>
    <w:p w:rsidR="00F865EE" w:rsidRDefault="00F865EE" w:rsidP="00F865EE">
      <w:pPr>
        <w:autoSpaceDE w:val="0"/>
        <w:autoSpaceDN w:val="0"/>
        <w:adjustRightInd w:val="0"/>
        <w:ind w:left="9214"/>
        <w:rPr>
          <w:sz w:val="24"/>
          <w:szCs w:val="24"/>
        </w:rPr>
      </w:pPr>
    </w:p>
    <w:p w:rsidR="00CC7974" w:rsidRDefault="00CC7974" w:rsidP="00422DF4">
      <w:pPr>
        <w:ind w:left="5670"/>
        <w:outlineLvl w:val="0"/>
        <w:rPr>
          <w:bCs/>
          <w:sz w:val="20"/>
          <w:szCs w:val="20"/>
        </w:rPr>
      </w:pPr>
    </w:p>
    <w:p w:rsidR="00F51DFF" w:rsidRDefault="00F51DFF" w:rsidP="00F51DFF">
      <w:pPr>
        <w:ind w:firstLine="8120"/>
        <w:jc w:val="left"/>
        <w:outlineLvl w:val="0"/>
        <w:rPr>
          <w:bCs/>
          <w:sz w:val="24"/>
          <w:szCs w:val="24"/>
        </w:rPr>
      </w:pPr>
    </w:p>
    <w:p w:rsidR="00F51DFF" w:rsidRDefault="00F51DFF" w:rsidP="00F51DFF">
      <w:pPr>
        <w:ind w:firstLine="8120"/>
        <w:jc w:val="left"/>
        <w:outlineLvl w:val="0"/>
        <w:rPr>
          <w:bCs/>
          <w:sz w:val="24"/>
          <w:szCs w:val="24"/>
        </w:rPr>
      </w:pPr>
    </w:p>
    <w:p w:rsidR="00F51DFF" w:rsidRDefault="00F51DFF" w:rsidP="00F51DFF">
      <w:pPr>
        <w:ind w:firstLine="8120"/>
        <w:jc w:val="left"/>
        <w:outlineLvl w:val="0"/>
        <w:rPr>
          <w:bCs/>
          <w:sz w:val="24"/>
          <w:szCs w:val="24"/>
        </w:rPr>
      </w:pPr>
    </w:p>
    <w:p w:rsidR="00F51DFF" w:rsidRDefault="00F51DFF" w:rsidP="00F51DFF">
      <w:pPr>
        <w:ind w:firstLine="8120"/>
        <w:jc w:val="left"/>
        <w:outlineLvl w:val="0"/>
        <w:rPr>
          <w:bCs/>
          <w:sz w:val="24"/>
          <w:szCs w:val="24"/>
        </w:rPr>
      </w:pPr>
    </w:p>
    <w:p w:rsidR="002B620B" w:rsidRPr="00C60F14" w:rsidRDefault="002B620B" w:rsidP="00F51DFF">
      <w:pPr>
        <w:ind w:firstLine="8120"/>
        <w:jc w:val="left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lastRenderedPageBreak/>
        <w:t>Приложение</w:t>
      </w:r>
      <w:r w:rsidR="00F51DFF">
        <w:rPr>
          <w:bCs/>
          <w:sz w:val="24"/>
          <w:szCs w:val="24"/>
        </w:rPr>
        <w:t xml:space="preserve"> №2</w:t>
      </w:r>
    </w:p>
    <w:p w:rsidR="002B620B" w:rsidRPr="00C60F14" w:rsidRDefault="002B620B" w:rsidP="00F51DFF">
      <w:pPr>
        <w:ind w:firstLine="8120"/>
        <w:jc w:val="left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>к постановлению администрации Енисейского района</w:t>
      </w:r>
    </w:p>
    <w:p w:rsidR="002B620B" w:rsidRPr="00C60F14" w:rsidRDefault="002B620B" w:rsidP="00F51DFF">
      <w:pPr>
        <w:ind w:firstLine="8120"/>
        <w:jc w:val="left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>от ____________ №_____</w:t>
      </w:r>
    </w:p>
    <w:p w:rsidR="003D715A" w:rsidRDefault="003D715A" w:rsidP="00F51DFF">
      <w:pPr>
        <w:pStyle w:val="ConsPlusNormal"/>
        <w:tabs>
          <w:tab w:val="left" w:pos="142"/>
        </w:tabs>
        <w:ind w:firstLine="8120"/>
        <w:jc w:val="left"/>
        <w:rPr>
          <w:rFonts w:ascii="Times New Roman" w:hAnsi="Times New Roman"/>
          <w:sz w:val="24"/>
          <w:szCs w:val="24"/>
        </w:rPr>
      </w:pPr>
    </w:p>
    <w:tbl>
      <w:tblPr>
        <w:tblW w:w="1580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83"/>
        <w:gridCol w:w="3851"/>
        <w:gridCol w:w="310"/>
        <w:gridCol w:w="649"/>
        <w:gridCol w:w="501"/>
        <w:gridCol w:w="268"/>
        <w:gridCol w:w="552"/>
        <w:gridCol w:w="298"/>
        <w:gridCol w:w="582"/>
        <w:gridCol w:w="474"/>
        <w:gridCol w:w="486"/>
        <w:gridCol w:w="159"/>
        <w:gridCol w:w="901"/>
        <w:gridCol w:w="960"/>
        <w:gridCol w:w="960"/>
        <w:gridCol w:w="960"/>
        <w:gridCol w:w="1295"/>
        <w:gridCol w:w="2488"/>
        <w:gridCol w:w="32"/>
      </w:tblGrid>
      <w:tr w:rsidR="004C2845" w:rsidRPr="003D344D" w:rsidTr="00F865EE">
        <w:trPr>
          <w:gridAfter w:val="1"/>
          <w:wAfter w:w="32" w:type="dxa"/>
          <w:trHeight w:val="1905"/>
        </w:trPr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2845" w:rsidRPr="003D344D" w:rsidRDefault="004C2845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2845" w:rsidRPr="003D344D" w:rsidRDefault="004C2845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2845" w:rsidRPr="003D344D" w:rsidRDefault="004C2845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2845" w:rsidRPr="003D344D" w:rsidRDefault="004C2845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2845" w:rsidRPr="003D344D" w:rsidRDefault="004C2845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2845" w:rsidRPr="003D344D" w:rsidRDefault="004C2845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2845" w:rsidRPr="003D344D" w:rsidRDefault="004C2845" w:rsidP="00F51DFF">
            <w:pPr>
              <w:jc w:val="lef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Приложение № 2 к  подпрограмме 3 "Обеспечение реализации муниципальной программы и прочие мероприятия", реализуемой в рамках муниципальной программы                                                                                                                                    "Обеспечение безопасности населения Енисейского района</w:t>
            </w:r>
            <w:r w:rsidRPr="003D344D">
              <w:rPr>
                <w:sz w:val="24"/>
                <w:szCs w:val="24"/>
              </w:rPr>
              <w:br/>
              <w:t>на 2014-2016 годы»</w:t>
            </w:r>
          </w:p>
          <w:p w:rsidR="004C2845" w:rsidRPr="003D344D" w:rsidRDefault="004C2845" w:rsidP="00F51DFF">
            <w:pPr>
              <w:jc w:val="left"/>
              <w:rPr>
                <w:sz w:val="24"/>
                <w:szCs w:val="24"/>
              </w:rPr>
            </w:pPr>
          </w:p>
        </w:tc>
      </w:tr>
      <w:tr w:rsidR="004C2845" w:rsidRPr="003D344D" w:rsidTr="00F865EE">
        <w:trPr>
          <w:gridAfter w:val="1"/>
          <w:wAfter w:w="32" w:type="dxa"/>
          <w:trHeight w:val="450"/>
        </w:trPr>
        <w:tc>
          <w:tcPr>
            <w:tcW w:w="157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2845" w:rsidRPr="003D344D" w:rsidRDefault="004C2845" w:rsidP="00F865EE">
            <w:pPr>
              <w:jc w:val="center"/>
              <w:rPr>
                <w:b/>
                <w:bCs/>
                <w:sz w:val="24"/>
                <w:szCs w:val="24"/>
              </w:rPr>
            </w:pPr>
            <w:r w:rsidRPr="003D344D">
              <w:rPr>
                <w:b/>
                <w:bCs/>
                <w:sz w:val="24"/>
                <w:szCs w:val="24"/>
              </w:rPr>
              <w:t>Перечень мероприятий подпрограммы 3 "Обеспечение реализации муниципальной программы и прочие мероприятия" с указанием  объема средств на их реализацию и ожидаемых результатов</w:t>
            </w:r>
          </w:p>
          <w:p w:rsidR="004C2845" w:rsidRPr="003D344D" w:rsidRDefault="004C2845" w:rsidP="00F865EE">
            <w:pPr>
              <w:jc w:val="center"/>
              <w:rPr>
                <w:sz w:val="24"/>
                <w:szCs w:val="24"/>
              </w:rPr>
            </w:pP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255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7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525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585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3718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9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F865EE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053000</w:t>
            </w:r>
            <w:r w:rsidR="00F865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  <w:r w:rsidR="00F865E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16734,3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17090,9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17090,9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50916,1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138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 xml:space="preserve">Задача подпрограммы: </w:t>
            </w:r>
            <w:r w:rsidRPr="00037188">
              <w:rPr>
                <w:color w:val="000000"/>
                <w:sz w:val="20"/>
                <w:szCs w:val="20"/>
              </w:rPr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F865EE">
            <w:pPr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845" w:rsidRPr="00037188" w:rsidRDefault="004C2845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на 98,5 %.</w:t>
            </w: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79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1.1.Руководство и управление в сфере установленных функций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F865EE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rPr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053000</w:t>
            </w:r>
            <w:r w:rsidR="00F865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F865EE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16734,3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17090,9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17090,9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50916,1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87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1.1.1.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14458,9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15023,4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15023,4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44505,7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9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lastRenderedPageBreak/>
              <w:t>1.1.2. 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4C2845" w:rsidRDefault="00030844" w:rsidP="00AB5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4C2845" w:rsidRDefault="004C2845" w:rsidP="00AB52E4">
            <w:pPr>
              <w:jc w:val="center"/>
              <w:rPr>
                <w:color w:val="FF0000"/>
                <w:sz w:val="20"/>
                <w:szCs w:val="20"/>
              </w:rPr>
            </w:pPr>
            <w:r w:rsidRPr="004C2845">
              <w:rPr>
                <w:color w:val="FF0000"/>
                <w:sz w:val="20"/>
                <w:szCs w:val="20"/>
              </w:rPr>
              <w:t>265,6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4C2845" w:rsidRDefault="004C2845" w:rsidP="00AB52E4">
            <w:pPr>
              <w:jc w:val="center"/>
              <w:rPr>
                <w:color w:val="FF0000"/>
                <w:sz w:val="20"/>
                <w:szCs w:val="20"/>
              </w:rPr>
            </w:pPr>
            <w:r w:rsidRPr="004C2845">
              <w:rPr>
                <w:color w:val="FF0000"/>
                <w:sz w:val="20"/>
                <w:szCs w:val="20"/>
              </w:rPr>
              <w:t>265,6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4C2845" w:rsidRDefault="00030844" w:rsidP="00AB5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679,4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9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1.1.3.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AB52E4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AB52E4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AB52E4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AB52E4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F73089" w:rsidRDefault="00030844" w:rsidP="00AB5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2098,5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F73089" w:rsidRDefault="004C2845" w:rsidP="00AB52E4">
            <w:pPr>
              <w:jc w:val="center"/>
              <w:rPr>
                <w:color w:val="FF0000"/>
                <w:sz w:val="20"/>
                <w:szCs w:val="20"/>
              </w:rPr>
            </w:pPr>
            <w:r w:rsidRPr="00F73089">
              <w:rPr>
                <w:color w:val="FF0000"/>
                <w:sz w:val="20"/>
                <w:szCs w:val="20"/>
              </w:rPr>
              <w:t>1801,1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F73089" w:rsidRDefault="004C2845" w:rsidP="00AB52E4">
            <w:pPr>
              <w:jc w:val="center"/>
              <w:rPr>
                <w:color w:val="FF0000"/>
                <w:sz w:val="20"/>
                <w:szCs w:val="20"/>
              </w:rPr>
            </w:pPr>
            <w:r w:rsidRPr="00F73089">
              <w:rPr>
                <w:color w:val="FF0000"/>
                <w:sz w:val="20"/>
                <w:szCs w:val="20"/>
              </w:rPr>
              <w:t>1801,1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F73089" w:rsidRDefault="004C2845" w:rsidP="00AB52E4">
            <w:pPr>
              <w:jc w:val="center"/>
              <w:rPr>
                <w:color w:val="FF0000"/>
                <w:sz w:val="20"/>
                <w:szCs w:val="20"/>
              </w:rPr>
            </w:pPr>
            <w:r w:rsidRPr="00F73089">
              <w:rPr>
                <w:color w:val="FF0000"/>
                <w:sz w:val="20"/>
                <w:szCs w:val="20"/>
              </w:rPr>
              <w:t>5</w:t>
            </w:r>
            <w:r w:rsidR="00030844">
              <w:rPr>
                <w:color w:val="FF0000"/>
                <w:sz w:val="20"/>
                <w:szCs w:val="20"/>
              </w:rPr>
              <w:t>700,7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9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1.1.4. Уплата прочих налогов, сборов и иных платежей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845" w:rsidRPr="00037188" w:rsidTr="00AB52E4">
        <w:tblPrEx>
          <w:tblLook w:val="04A0" w:firstRow="1" w:lastRow="0" w:firstColumn="1" w:lastColumn="0" w:noHBand="0" w:noVBand="1"/>
        </w:tblPrEx>
        <w:trPr>
          <w:gridBefore w:val="1"/>
          <w:wBefore w:w="83" w:type="dxa"/>
          <w:trHeight w:val="139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1.1.5.  Осуществление части полномочий по созданию, содержанию и организации деятельности аварийно-спасательных формирований на территории поселений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FB005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AB52E4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AB52E4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AB52E4" w:rsidRDefault="00AB52E4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0538902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AB52E4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845" w:rsidRPr="00037188" w:rsidRDefault="004C2845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474B" w:rsidRDefault="0044474B" w:rsidP="00AB52E4">
      <w:pPr>
        <w:ind w:left="9356"/>
        <w:jc w:val="center"/>
        <w:outlineLvl w:val="0"/>
        <w:rPr>
          <w:sz w:val="24"/>
          <w:szCs w:val="24"/>
        </w:rPr>
      </w:pPr>
    </w:p>
    <w:p w:rsidR="00F865EE" w:rsidRDefault="00F865EE" w:rsidP="00AB52E4">
      <w:pPr>
        <w:ind w:left="9356"/>
        <w:jc w:val="center"/>
        <w:outlineLvl w:val="0"/>
        <w:rPr>
          <w:sz w:val="24"/>
          <w:szCs w:val="24"/>
        </w:rPr>
      </w:pPr>
    </w:p>
    <w:p w:rsidR="00F865EE" w:rsidRPr="003D344D" w:rsidRDefault="00F865EE" w:rsidP="00F865EE">
      <w:pPr>
        <w:autoSpaceDE w:val="0"/>
        <w:autoSpaceDN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  <w:r w:rsidRPr="003D344D">
        <w:rPr>
          <w:sz w:val="24"/>
          <w:szCs w:val="24"/>
        </w:rPr>
        <w:t xml:space="preserve"> </w:t>
      </w:r>
    </w:p>
    <w:p w:rsidR="00F865EE" w:rsidRPr="003D344D" w:rsidRDefault="00F865EE" w:rsidP="00F865EE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F865EE" w:rsidRPr="003D344D" w:rsidRDefault="00F865EE" w:rsidP="00F865EE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В.В. </w:t>
      </w:r>
      <w:proofErr w:type="spellStart"/>
      <w:r>
        <w:rPr>
          <w:sz w:val="24"/>
          <w:szCs w:val="24"/>
        </w:rPr>
        <w:t>Бурдеев</w:t>
      </w:r>
      <w:proofErr w:type="spellEnd"/>
    </w:p>
    <w:p w:rsidR="00F865EE" w:rsidRPr="003D344D" w:rsidRDefault="00F865EE" w:rsidP="00F865EE">
      <w:pPr>
        <w:autoSpaceDE w:val="0"/>
        <w:autoSpaceDN w:val="0"/>
        <w:adjustRightInd w:val="0"/>
        <w:ind w:left="9214"/>
        <w:rPr>
          <w:sz w:val="24"/>
          <w:szCs w:val="24"/>
        </w:rPr>
      </w:pPr>
    </w:p>
    <w:p w:rsidR="00F865EE" w:rsidRPr="00086072" w:rsidRDefault="00F865EE" w:rsidP="00F865EE">
      <w:pPr>
        <w:ind w:left="9356"/>
        <w:outlineLvl w:val="0"/>
        <w:rPr>
          <w:sz w:val="24"/>
          <w:szCs w:val="24"/>
        </w:rPr>
      </w:pPr>
    </w:p>
    <w:sectPr w:rsidR="00F865EE" w:rsidRPr="00086072" w:rsidSect="004C2845">
      <w:pgSz w:w="16838" w:h="11905" w:orient="landscape"/>
      <w:pgMar w:top="425" w:right="567" w:bottom="1134" w:left="992" w:header="425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9D" w:rsidRDefault="00A5749D" w:rsidP="00A725AB">
      <w:r>
        <w:separator/>
      </w:r>
    </w:p>
  </w:endnote>
  <w:endnote w:type="continuationSeparator" w:id="0">
    <w:p w:rsidR="00A5749D" w:rsidRDefault="00A5749D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9D" w:rsidRDefault="00A5749D" w:rsidP="00A725AB">
      <w:r>
        <w:separator/>
      </w:r>
    </w:p>
  </w:footnote>
  <w:footnote w:type="continuationSeparator" w:id="0">
    <w:p w:rsidR="00A5749D" w:rsidRDefault="00A5749D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45" w:rsidRDefault="00F365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446E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0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7C"/>
    <w:rsid w:val="00001938"/>
    <w:rsid w:val="00006433"/>
    <w:rsid w:val="00014286"/>
    <w:rsid w:val="0001462F"/>
    <w:rsid w:val="000255B6"/>
    <w:rsid w:val="00030511"/>
    <w:rsid w:val="00030844"/>
    <w:rsid w:val="00031758"/>
    <w:rsid w:val="00037188"/>
    <w:rsid w:val="00045880"/>
    <w:rsid w:val="000626D2"/>
    <w:rsid w:val="00082B28"/>
    <w:rsid w:val="00086072"/>
    <w:rsid w:val="000A4576"/>
    <w:rsid w:val="000D05BB"/>
    <w:rsid w:val="000F1227"/>
    <w:rsid w:val="0012026A"/>
    <w:rsid w:val="00127C51"/>
    <w:rsid w:val="0013757D"/>
    <w:rsid w:val="00155FD2"/>
    <w:rsid w:val="00171116"/>
    <w:rsid w:val="00190DD6"/>
    <w:rsid w:val="001C399E"/>
    <w:rsid w:val="001C6FF3"/>
    <w:rsid w:val="001D2260"/>
    <w:rsid w:val="001D40DC"/>
    <w:rsid w:val="001E0BCB"/>
    <w:rsid w:val="00201B4D"/>
    <w:rsid w:val="00204F7E"/>
    <w:rsid w:val="0021020F"/>
    <w:rsid w:val="002173A1"/>
    <w:rsid w:val="00232487"/>
    <w:rsid w:val="00241158"/>
    <w:rsid w:val="00250537"/>
    <w:rsid w:val="00251B8A"/>
    <w:rsid w:val="002655AD"/>
    <w:rsid w:val="0027178A"/>
    <w:rsid w:val="0028600B"/>
    <w:rsid w:val="002B620B"/>
    <w:rsid w:val="002C2FA9"/>
    <w:rsid w:val="002D4EBF"/>
    <w:rsid w:val="002E2312"/>
    <w:rsid w:val="002E49E3"/>
    <w:rsid w:val="002F481E"/>
    <w:rsid w:val="00301C88"/>
    <w:rsid w:val="00313A5E"/>
    <w:rsid w:val="00335840"/>
    <w:rsid w:val="00337AAB"/>
    <w:rsid w:val="003560B8"/>
    <w:rsid w:val="00357CAB"/>
    <w:rsid w:val="0036355A"/>
    <w:rsid w:val="00387C52"/>
    <w:rsid w:val="003A2E99"/>
    <w:rsid w:val="003A6BA5"/>
    <w:rsid w:val="003B734A"/>
    <w:rsid w:val="003D344D"/>
    <w:rsid w:val="003D715A"/>
    <w:rsid w:val="003E47A1"/>
    <w:rsid w:val="00415A69"/>
    <w:rsid w:val="00422DF4"/>
    <w:rsid w:val="004331B3"/>
    <w:rsid w:val="00437F19"/>
    <w:rsid w:val="0044474B"/>
    <w:rsid w:val="00456CF3"/>
    <w:rsid w:val="00480C8D"/>
    <w:rsid w:val="00493E25"/>
    <w:rsid w:val="004C2845"/>
    <w:rsid w:val="004C4B63"/>
    <w:rsid w:val="004F031D"/>
    <w:rsid w:val="00503B28"/>
    <w:rsid w:val="00504A8C"/>
    <w:rsid w:val="0051068C"/>
    <w:rsid w:val="00517A3B"/>
    <w:rsid w:val="00520903"/>
    <w:rsid w:val="00531FFE"/>
    <w:rsid w:val="00535AAD"/>
    <w:rsid w:val="00540782"/>
    <w:rsid w:val="00542015"/>
    <w:rsid w:val="005424A8"/>
    <w:rsid w:val="0054710A"/>
    <w:rsid w:val="00552D55"/>
    <w:rsid w:val="00557E45"/>
    <w:rsid w:val="00575974"/>
    <w:rsid w:val="005A25B4"/>
    <w:rsid w:val="005A5097"/>
    <w:rsid w:val="005A7AFE"/>
    <w:rsid w:val="005B23E8"/>
    <w:rsid w:val="005B356A"/>
    <w:rsid w:val="005B5833"/>
    <w:rsid w:val="005C7080"/>
    <w:rsid w:val="005D16B0"/>
    <w:rsid w:val="005D3360"/>
    <w:rsid w:val="005D502B"/>
    <w:rsid w:val="00601CE2"/>
    <w:rsid w:val="00602EE0"/>
    <w:rsid w:val="00646714"/>
    <w:rsid w:val="00662ED0"/>
    <w:rsid w:val="00681D7F"/>
    <w:rsid w:val="00686AE7"/>
    <w:rsid w:val="00693A99"/>
    <w:rsid w:val="006B237C"/>
    <w:rsid w:val="006B5539"/>
    <w:rsid w:val="006B7715"/>
    <w:rsid w:val="006B794A"/>
    <w:rsid w:val="006B7C5E"/>
    <w:rsid w:val="006C7157"/>
    <w:rsid w:val="006E2905"/>
    <w:rsid w:val="006E5F7D"/>
    <w:rsid w:val="006E7F8E"/>
    <w:rsid w:val="007268E4"/>
    <w:rsid w:val="00734757"/>
    <w:rsid w:val="0073717B"/>
    <w:rsid w:val="00740552"/>
    <w:rsid w:val="00747163"/>
    <w:rsid w:val="007521C3"/>
    <w:rsid w:val="007A7B2D"/>
    <w:rsid w:val="007B2972"/>
    <w:rsid w:val="007B431C"/>
    <w:rsid w:val="007C02CF"/>
    <w:rsid w:val="007D4AA0"/>
    <w:rsid w:val="0080466D"/>
    <w:rsid w:val="0081746C"/>
    <w:rsid w:val="00824800"/>
    <w:rsid w:val="00831598"/>
    <w:rsid w:val="00832CB5"/>
    <w:rsid w:val="00837FA8"/>
    <w:rsid w:val="00853E24"/>
    <w:rsid w:val="0086374D"/>
    <w:rsid w:val="00870BF6"/>
    <w:rsid w:val="0087138E"/>
    <w:rsid w:val="008759F3"/>
    <w:rsid w:val="0087638A"/>
    <w:rsid w:val="00887E23"/>
    <w:rsid w:val="008966FD"/>
    <w:rsid w:val="008B5F48"/>
    <w:rsid w:val="008F087C"/>
    <w:rsid w:val="008F400F"/>
    <w:rsid w:val="008F621C"/>
    <w:rsid w:val="00901F6C"/>
    <w:rsid w:val="0091060B"/>
    <w:rsid w:val="00917580"/>
    <w:rsid w:val="00920988"/>
    <w:rsid w:val="00926377"/>
    <w:rsid w:val="00927369"/>
    <w:rsid w:val="00930B87"/>
    <w:rsid w:val="0093214B"/>
    <w:rsid w:val="0097368B"/>
    <w:rsid w:val="00990500"/>
    <w:rsid w:val="009A509F"/>
    <w:rsid w:val="009C3F34"/>
    <w:rsid w:val="009D73E3"/>
    <w:rsid w:val="009E08F7"/>
    <w:rsid w:val="00A06BD6"/>
    <w:rsid w:val="00A11CD4"/>
    <w:rsid w:val="00A1464C"/>
    <w:rsid w:val="00A3177F"/>
    <w:rsid w:val="00A379DE"/>
    <w:rsid w:val="00A5749D"/>
    <w:rsid w:val="00A67831"/>
    <w:rsid w:val="00A725AB"/>
    <w:rsid w:val="00A72976"/>
    <w:rsid w:val="00A76D53"/>
    <w:rsid w:val="00A839FD"/>
    <w:rsid w:val="00A97E53"/>
    <w:rsid w:val="00AB269A"/>
    <w:rsid w:val="00AB52E4"/>
    <w:rsid w:val="00AC2F4E"/>
    <w:rsid w:val="00AC324B"/>
    <w:rsid w:val="00AD14E9"/>
    <w:rsid w:val="00AD6B48"/>
    <w:rsid w:val="00AE21BB"/>
    <w:rsid w:val="00AE357D"/>
    <w:rsid w:val="00AE6EF9"/>
    <w:rsid w:val="00B00FF9"/>
    <w:rsid w:val="00B27B88"/>
    <w:rsid w:val="00B3279C"/>
    <w:rsid w:val="00B3378E"/>
    <w:rsid w:val="00B61FC8"/>
    <w:rsid w:val="00B84147"/>
    <w:rsid w:val="00B9169C"/>
    <w:rsid w:val="00BC05AA"/>
    <w:rsid w:val="00BC0EF3"/>
    <w:rsid w:val="00BC1DF5"/>
    <w:rsid w:val="00BC57FF"/>
    <w:rsid w:val="00BC61BB"/>
    <w:rsid w:val="00BE37D7"/>
    <w:rsid w:val="00BE521F"/>
    <w:rsid w:val="00BF7850"/>
    <w:rsid w:val="00C1059B"/>
    <w:rsid w:val="00C17D61"/>
    <w:rsid w:val="00C256F7"/>
    <w:rsid w:val="00C259A0"/>
    <w:rsid w:val="00C32E50"/>
    <w:rsid w:val="00C33E99"/>
    <w:rsid w:val="00C34F08"/>
    <w:rsid w:val="00C41665"/>
    <w:rsid w:val="00C50087"/>
    <w:rsid w:val="00C54456"/>
    <w:rsid w:val="00C60F14"/>
    <w:rsid w:val="00C6230B"/>
    <w:rsid w:val="00C72300"/>
    <w:rsid w:val="00C93F92"/>
    <w:rsid w:val="00C94AB5"/>
    <w:rsid w:val="00CA0C15"/>
    <w:rsid w:val="00CA2BF0"/>
    <w:rsid w:val="00CC1B0A"/>
    <w:rsid w:val="00CC7974"/>
    <w:rsid w:val="00CE0198"/>
    <w:rsid w:val="00CF1E1E"/>
    <w:rsid w:val="00D03AE1"/>
    <w:rsid w:val="00D16273"/>
    <w:rsid w:val="00D26CB1"/>
    <w:rsid w:val="00D308E2"/>
    <w:rsid w:val="00D6109E"/>
    <w:rsid w:val="00D9640A"/>
    <w:rsid w:val="00D97518"/>
    <w:rsid w:val="00DA0689"/>
    <w:rsid w:val="00DA4913"/>
    <w:rsid w:val="00DA5A26"/>
    <w:rsid w:val="00DA6DDF"/>
    <w:rsid w:val="00DB01CE"/>
    <w:rsid w:val="00DB3439"/>
    <w:rsid w:val="00DD1B36"/>
    <w:rsid w:val="00E17566"/>
    <w:rsid w:val="00E2748C"/>
    <w:rsid w:val="00E32C0D"/>
    <w:rsid w:val="00E43EE8"/>
    <w:rsid w:val="00E53F1E"/>
    <w:rsid w:val="00E62CE8"/>
    <w:rsid w:val="00E74E6E"/>
    <w:rsid w:val="00E75641"/>
    <w:rsid w:val="00E91B0B"/>
    <w:rsid w:val="00E91FA0"/>
    <w:rsid w:val="00E93E6C"/>
    <w:rsid w:val="00EC1FE8"/>
    <w:rsid w:val="00EE3D05"/>
    <w:rsid w:val="00EF305A"/>
    <w:rsid w:val="00F04A4D"/>
    <w:rsid w:val="00F323EE"/>
    <w:rsid w:val="00F35F62"/>
    <w:rsid w:val="00F36545"/>
    <w:rsid w:val="00F42541"/>
    <w:rsid w:val="00F43BC5"/>
    <w:rsid w:val="00F51DFF"/>
    <w:rsid w:val="00F54ECB"/>
    <w:rsid w:val="00F67B27"/>
    <w:rsid w:val="00F67E21"/>
    <w:rsid w:val="00F73089"/>
    <w:rsid w:val="00F865EE"/>
    <w:rsid w:val="00FA432D"/>
    <w:rsid w:val="00FA51D8"/>
    <w:rsid w:val="00FB0055"/>
    <w:rsid w:val="00FC03B1"/>
    <w:rsid w:val="00FC09EC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No Spacing"/>
    <w:uiPriority w:val="99"/>
    <w:qFormat/>
    <w:rsid w:val="006B237C"/>
    <w:rPr>
      <w:rFonts w:eastAsia="Times New Roman" w:cs="Calibri"/>
    </w:rPr>
  </w:style>
  <w:style w:type="paragraph" w:customStyle="1" w:styleId="af9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3">
    <w:name w:val="Основной шрифт абзаца1"/>
    <w:uiPriority w:val="99"/>
    <w:rsid w:val="006B237C"/>
  </w:style>
  <w:style w:type="paragraph" w:customStyle="1" w:styleId="afb">
    <w:name w:val="Предприятие"/>
    <w:basedOn w:val="a"/>
    <w:uiPriority w:val="99"/>
    <w:rsid w:val="006B237C"/>
    <w:pPr>
      <w:ind w:firstLine="567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c">
    <w:name w:val="Strong"/>
    <w:basedOn w:val="a0"/>
    <w:uiPriority w:val="99"/>
    <w:qFormat/>
    <w:rsid w:val="006B237C"/>
    <w:rPr>
      <w:rFonts w:cs="Times New Roman"/>
      <w:b/>
      <w:bCs/>
    </w:rPr>
  </w:style>
  <w:style w:type="paragraph" w:styleId="afd">
    <w:name w:val="List Paragraph"/>
    <w:basedOn w:val="a"/>
    <w:uiPriority w:val="99"/>
    <w:qFormat/>
    <w:rsid w:val="006B23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6CB3E-C509-40AC-B8DB-22AD65E3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1125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14</cp:revision>
  <cp:lastPrinted>2014-10-27T09:12:00Z</cp:lastPrinted>
  <dcterms:created xsi:type="dcterms:W3CDTF">2014-10-20T08:13:00Z</dcterms:created>
  <dcterms:modified xsi:type="dcterms:W3CDTF">2014-10-30T07:28:00Z</dcterms:modified>
</cp:coreProperties>
</file>