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5A" w:rsidRPr="00B71B5A" w:rsidRDefault="00B71B5A" w:rsidP="00B71B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B71B5A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71B5A" w:rsidRPr="00B71B5A" w:rsidRDefault="00B71B5A" w:rsidP="00B71B5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71B5A">
        <w:rPr>
          <w:rFonts w:ascii="Arial" w:hAnsi="Arial" w:cs="Arial"/>
          <w:b/>
          <w:sz w:val="36"/>
          <w:szCs w:val="36"/>
        </w:rPr>
        <w:t>РЕШЕНИЕ</w:t>
      </w:r>
    </w:p>
    <w:p w:rsidR="00B71B5A" w:rsidRPr="00B71B5A" w:rsidRDefault="00B71B5A" w:rsidP="00B71B5A">
      <w:pPr>
        <w:autoSpaceDN w:val="0"/>
        <w:rPr>
          <w:rFonts w:ascii="Arial" w:hAnsi="Arial" w:cs="Arial"/>
        </w:rPr>
      </w:pPr>
      <w:r w:rsidRPr="00B71B5A">
        <w:rPr>
          <w:rFonts w:ascii="Arial" w:hAnsi="Arial" w:cs="Arial"/>
        </w:rPr>
        <w:t>29.08.2024                                            г.Енисейск                                           №41-4</w:t>
      </w:r>
      <w:r>
        <w:rPr>
          <w:rFonts w:ascii="Arial" w:hAnsi="Arial" w:cs="Arial"/>
        </w:rPr>
        <w:t>16</w:t>
      </w:r>
      <w:r w:rsidRPr="00B71B5A">
        <w:rPr>
          <w:rFonts w:ascii="Arial" w:hAnsi="Arial" w:cs="Arial"/>
        </w:rPr>
        <w:t>р</w:t>
      </w:r>
    </w:p>
    <w:p w:rsidR="00A06471" w:rsidRDefault="00A06471" w:rsidP="00A06471">
      <w:pPr>
        <w:autoSpaceDN w:val="0"/>
        <w:rPr>
          <w:sz w:val="28"/>
          <w:szCs w:val="28"/>
        </w:rPr>
      </w:pPr>
    </w:p>
    <w:p w:rsidR="00424279" w:rsidRPr="00B71B5A" w:rsidRDefault="003C6242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3311DB">
        <w:rPr>
          <w:b/>
          <w:bCs/>
          <w:sz w:val="28"/>
          <w:szCs w:val="28"/>
        </w:rPr>
        <w:t>Об утверждении проекта внесения изменений в</w:t>
      </w:r>
      <w:r w:rsidR="0000421C" w:rsidRPr="003311DB">
        <w:rPr>
          <w:b/>
          <w:bCs/>
          <w:sz w:val="28"/>
          <w:szCs w:val="28"/>
        </w:rPr>
        <w:t xml:space="preserve"> </w:t>
      </w:r>
      <w:r w:rsidRPr="003311DB">
        <w:rPr>
          <w:b/>
          <w:bCs/>
          <w:sz w:val="28"/>
          <w:szCs w:val="28"/>
        </w:rPr>
        <w:t xml:space="preserve">правила </w:t>
      </w:r>
      <w:r w:rsidRPr="003311DB">
        <w:rPr>
          <w:b/>
          <w:sz w:val="28"/>
          <w:szCs w:val="28"/>
        </w:rPr>
        <w:t xml:space="preserve">землепользования и застройки муниципального образования сельского поселения </w:t>
      </w:r>
      <w:r w:rsidR="00863236">
        <w:rPr>
          <w:b/>
          <w:sz w:val="28"/>
          <w:szCs w:val="28"/>
        </w:rPr>
        <w:t>По</w:t>
      </w:r>
      <w:r w:rsidR="005A4735">
        <w:rPr>
          <w:b/>
          <w:sz w:val="28"/>
          <w:szCs w:val="28"/>
        </w:rPr>
        <w:t>таповского</w:t>
      </w:r>
      <w:r w:rsidR="001C158E">
        <w:rPr>
          <w:b/>
          <w:sz w:val="28"/>
          <w:szCs w:val="28"/>
        </w:rPr>
        <w:t xml:space="preserve"> </w:t>
      </w:r>
      <w:r w:rsidR="00BD4E1A" w:rsidRPr="003311DB">
        <w:rPr>
          <w:b/>
          <w:sz w:val="28"/>
          <w:szCs w:val="28"/>
        </w:rPr>
        <w:t>сельсовет</w:t>
      </w:r>
      <w:r w:rsidR="00666432" w:rsidRPr="003311DB">
        <w:rPr>
          <w:b/>
          <w:sz w:val="28"/>
          <w:szCs w:val="28"/>
        </w:rPr>
        <w:t>а</w:t>
      </w:r>
    </w:p>
    <w:p w:rsidR="00A06471" w:rsidRPr="003311DB" w:rsidRDefault="00A06471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</w:p>
    <w:p w:rsidR="003C6242" w:rsidRPr="003311DB" w:rsidRDefault="003C6242" w:rsidP="00424279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58D2" w:rsidRPr="003311DB">
        <w:rPr>
          <w:rFonts w:ascii="Times New Roman" w:hAnsi="Times New Roman" w:cs="Times New Roman"/>
          <w:sz w:val="28"/>
          <w:szCs w:val="28"/>
        </w:rPr>
        <w:t xml:space="preserve"> </w:t>
      </w:r>
      <w:r w:rsidRPr="003311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3311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11DB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3311DB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F523B1" w:rsidRPr="003311DB">
        <w:rPr>
          <w:rFonts w:ascii="Times New Roman" w:hAnsi="Times New Roman" w:cs="Times New Roman"/>
          <w:sz w:val="28"/>
          <w:szCs w:val="28"/>
        </w:rPr>
        <w:t xml:space="preserve"> </w:t>
      </w:r>
      <w:r w:rsidR="00245306" w:rsidRPr="003311DB">
        <w:rPr>
          <w:rFonts w:ascii="Times New Roman" w:hAnsi="Times New Roman" w:cs="Times New Roman"/>
          <w:sz w:val="28"/>
          <w:szCs w:val="28"/>
        </w:rPr>
        <w:t>статьями</w:t>
      </w:r>
      <w:r w:rsidR="00A66261" w:rsidRPr="003311DB">
        <w:rPr>
          <w:rFonts w:ascii="Times New Roman" w:hAnsi="Times New Roman" w:cs="Times New Roman"/>
          <w:sz w:val="28"/>
          <w:szCs w:val="28"/>
        </w:rPr>
        <w:t xml:space="preserve"> </w:t>
      </w:r>
      <w:r w:rsidR="00245306" w:rsidRPr="003311DB">
        <w:rPr>
          <w:rFonts w:ascii="Times New Roman" w:hAnsi="Times New Roman" w:cs="Times New Roman"/>
          <w:sz w:val="28"/>
          <w:szCs w:val="28"/>
        </w:rPr>
        <w:t>31-</w:t>
      </w:r>
      <w:hyperlink r:id="rId8" w:history="1">
        <w:r w:rsidR="00A66261" w:rsidRPr="003311DB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00421C" w:rsidRPr="003311DB">
        <w:rPr>
          <w:rFonts w:ascii="Times New Roman" w:hAnsi="Times New Roman" w:cs="Times New Roman"/>
          <w:sz w:val="28"/>
          <w:szCs w:val="28"/>
        </w:rPr>
        <w:t xml:space="preserve"> </w:t>
      </w:r>
      <w:r w:rsidRPr="003311DB">
        <w:rPr>
          <w:rFonts w:ascii="Times New Roman" w:hAnsi="Times New Roman" w:cs="Times New Roman"/>
          <w:sz w:val="28"/>
          <w:szCs w:val="28"/>
        </w:rPr>
        <w:t>Градостроительно</w:t>
      </w:r>
      <w:r w:rsidR="00245306" w:rsidRPr="003311DB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510BFA" w:rsidRPr="003311DB">
        <w:rPr>
          <w:rFonts w:ascii="Times New Roman" w:hAnsi="Times New Roman" w:cs="Times New Roman"/>
          <w:sz w:val="28"/>
          <w:szCs w:val="28"/>
        </w:rPr>
        <w:t>,</w:t>
      </w:r>
      <w:r w:rsidRPr="003311D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Pr="003311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311DB">
        <w:rPr>
          <w:rFonts w:ascii="Times New Roman" w:hAnsi="Times New Roman" w:cs="Times New Roman"/>
          <w:sz w:val="28"/>
          <w:szCs w:val="28"/>
        </w:rPr>
        <w:t xml:space="preserve"> района, Енисейский районный Совет депутатов </w:t>
      </w:r>
      <w:r w:rsidRPr="003311D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2CA1" w:rsidRPr="003311DB" w:rsidRDefault="0040119B" w:rsidP="005A473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11DB">
        <w:rPr>
          <w:sz w:val="28"/>
          <w:szCs w:val="28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3311DB">
        <w:rPr>
          <w:sz w:val="28"/>
          <w:szCs w:val="28"/>
        </w:rPr>
        <w:t xml:space="preserve"> </w:t>
      </w:r>
      <w:r w:rsidR="00863236">
        <w:rPr>
          <w:sz w:val="28"/>
          <w:szCs w:val="28"/>
        </w:rPr>
        <w:t>По</w:t>
      </w:r>
      <w:r w:rsidR="005A4735">
        <w:rPr>
          <w:sz w:val="28"/>
          <w:szCs w:val="28"/>
        </w:rPr>
        <w:t>таповского</w:t>
      </w:r>
      <w:r w:rsidR="00863236">
        <w:rPr>
          <w:sz w:val="28"/>
          <w:szCs w:val="28"/>
        </w:rPr>
        <w:t xml:space="preserve"> </w:t>
      </w:r>
      <w:r w:rsidRPr="003311DB">
        <w:rPr>
          <w:sz w:val="28"/>
          <w:szCs w:val="28"/>
        </w:rPr>
        <w:t>сельсовета</w:t>
      </w:r>
      <w:r w:rsidR="00675149" w:rsidRPr="003311DB">
        <w:rPr>
          <w:sz w:val="28"/>
          <w:szCs w:val="28"/>
        </w:rPr>
        <w:t>, у</w:t>
      </w:r>
      <w:r w:rsidRPr="003311DB">
        <w:rPr>
          <w:sz w:val="28"/>
          <w:szCs w:val="28"/>
        </w:rPr>
        <w:t xml:space="preserve">твержденные решением </w:t>
      </w:r>
      <w:r w:rsidR="00863236">
        <w:rPr>
          <w:sz w:val="28"/>
          <w:szCs w:val="28"/>
        </w:rPr>
        <w:t>По</w:t>
      </w:r>
      <w:r w:rsidR="005A4735">
        <w:rPr>
          <w:sz w:val="28"/>
          <w:szCs w:val="28"/>
        </w:rPr>
        <w:t>таповского</w:t>
      </w:r>
      <w:r w:rsidR="00863236">
        <w:rPr>
          <w:sz w:val="28"/>
          <w:szCs w:val="28"/>
        </w:rPr>
        <w:t xml:space="preserve"> </w:t>
      </w:r>
      <w:r w:rsidR="00B16D69" w:rsidRPr="003311DB">
        <w:rPr>
          <w:sz w:val="28"/>
          <w:szCs w:val="28"/>
        </w:rPr>
        <w:t>сельского Совета депутатов от 1</w:t>
      </w:r>
      <w:r w:rsidR="005A4735">
        <w:rPr>
          <w:sz w:val="28"/>
          <w:szCs w:val="28"/>
        </w:rPr>
        <w:t>7</w:t>
      </w:r>
      <w:r w:rsidR="00B16D69" w:rsidRPr="003311DB">
        <w:rPr>
          <w:sz w:val="28"/>
          <w:szCs w:val="28"/>
        </w:rPr>
        <w:t xml:space="preserve">.09.2013 № </w:t>
      </w:r>
      <w:r w:rsidR="005A4735">
        <w:rPr>
          <w:sz w:val="28"/>
          <w:szCs w:val="28"/>
        </w:rPr>
        <w:t>10</w:t>
      </w:r>
      <w:r w:rsidR="00D62CA1" w:rsidRPr="003311DB">
        <w:rPr>
          <w:sz w:val="28"/>
          <w:szCs w:val="28"/>
        </w:rPr>
        <w:t>-</w:t>
      </w:r>
      <w:r w:rsidR="005A4735">
        <w:rPr>
          <w:sz w:val="28"/>
          <w:szCs w:val="28"/>
        </w:rPr>
        <w:t>1</w:t>
      </w:r>
      <w:r w:rsidR="00D62CA1" w:rsidRPr="003311DB">
        <w:rPr>
          <w:sz w:val="28"/>
          <w:szCs w:val="28"/>
        </w:rPr>
        <w:t xml:space="preserve">р </w:t>
      </w:r>
      <w:r w:rsidR="00343A5B">
        <w:rPr>
          <w:bCs/>
          <w:sz w:val="28"/>
          <w:szCs w:val="28"/>
        </w:rPr>
        <w:t>согласно приложениям 1-3</w:t>
      </w:r>
      <w:r w:rsidR="00B16D69" w:rsidRPr="003311DB">
        <w:rPr>
          <w:bCs/>
          <w:sz w:val="28"/>
          <w:szCs w:val="28"/>
        </w:rPr>
        <w:t xml:space="preserve"> </w:t>
      </w:r>
      <w:r w:rsidRPr="003311DB">
        <w:rPr>
          <w:bCs/>
          <w:sz w:val="28"/>
          <w:szCs w:val="28"/>
        </w:rPr>
        <w:t>к настоящему решению.</w:t>
      </w:r>
    </w:p>
    <w:p w:rsidR="003C6242" w:rsidRPr="003311DB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11DB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3311DB">
        <w:rPr>
          <w:sz w:val="28"/>
          <w:szCs w:val="28"/>
        </w:rPr>
        <w:t>С</w:t>
      </w:r>
      <w:r w:rsidRPr="003311DB">
        <w:rPr>
          <w:sz w:val="28"/>
          <w:szCs w:val="28"/>
        </w:rPr>
        <w:t>.</w:t>
      </w:r>
      <w:r w:rsidR="00372CB3" w:rsidRPr="003311DB">
        <w:rPr>
          <w:sz w:val="28"/>
          <w:szCs w:val="28"/>
        </w:rPr>
        <w:t>В</w:t>
      </w:r>
      <w:r w:rsidRPr="003311DB">
        <w:rPr>
          <w:sz w:val="28"/>
          <w:szCs w:val="28"/>
        </w:rPr>
        <w:t xml:space="preserve">. </w:t>
      </w:r>
      <w:r w:rsidR="00372CB3" w:rsidRPr="003311DB">
        <w:rPr>
          <w:sz w:val="28"/>
          <w:szCs w:val="28"/>
        </w:rPr>
        <w:t>Ермаков</w:t>
      </w:r>
      <w:r w:rsidRPr="003311DB">
        <w:rPr>
          <w:sz w:val="28"/>
          <w:szCs w:val="28"/>
        </w:rPr>
        <w:t>).</w:t>
      </w:r>
    </w:p>
    <w:p w:rsidR="003C6242" w:rsidRPr="003311DB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11DB">
        <w:rPr>
          <w:sz w:val="28"/>
          <w:szCs w:val="28"/>
        </w:rPr>
        <w:t xml:space="preserve">Настоящее решение вступает в силу </w:t>
      </w:r>
      <w:r w:rsidR="00424279" w:rsidRPr="003311DB">
        <w:rPr>
          <w:sz w:val="28"/>
          <w:szCs w:val="28"/>
        </w:rPr>
        <w:t>после</w:t>
      </w:r>
      <w:r w:rsidRPr="003311DB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3311DB">
        <w:rPr>
          <w:sz w:val="28"/>
          <w:szCs w:val="28"/>
        </w:rPr>
        <w:t xml:space="preserve"> </w:t>
      </w:r>
      <w:r w:rsidRPr="003311DB">
        <w:rPr>
          <w:sz w:val="28"/>
          <w:szCs w:val="28"/>
        </w:rPr>
        <w:t>Интернет-сайте</w:t>
      </w:r>
      <w:r w:rsidR="009D7428" w:rsidRPr="003311DB">
        <w:rPr>
          <w:sz w:val="28"/>
          <w:szCs w:val="28"/>
        </w:rPr>
        <w:t xml:space="preserve"> </w:t>
      </w:r>
      <w:r w:rsidRPr="003311DB">
        <w:rPr>
          <w:sz w:val="28"/>
          <w:szCs w:val="28"/>
        </w:rPr>
        <w:t>Енисейского района Красноярского края.</w:t>
      </w:r>
    </w:p>
    <w:p w:rsidR="00424279" w:rsidRPr="003311DB" w:rsidRDefault="00A06471" w:rsidP="00735DC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3311DB" w:rsidTr="002C2033">
        <w:tc>
          <w:tcPr>
            <w:tcW w:w="4677" w:type="dxa"/>
          </w:tcPr>
          <w:p w:rsidR="003C6242" w:rsidRPr="003311DB" w:rsidRDefault="003C6242" w:rsidP="00424279">
            <w:pPr>
              <w:jc w:val="both"/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>Председатель районного</w:t>
            </w:r>
          </w:p>
          <w:p w:rsidR="003C6242" w:rsidRPr="003311DB" w:rsidRDefault="003C6242" w:rsidP="00424279">
            <w:pPr>
              <w:jc w:val="both"/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3311DB" w:rsidRDefault="003C6242" w:rsidP="004242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62CA1" w:rsidRPr="003311DB" w:rsidRDefault="00D62CA1" w:rsidP="00A06471">
            <w:pPr>
              <w:ind w:firstLine="885"/>
              <w:jc w:val="both"/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>Глава района</w:t>
            </w:r>
          </w:p>
          <w:p w:rsidR="003C6242" w:rsidRPr="003311DB" w:rsidRDefault="003C6242" w:rsidP="00424279">
            <w:pPr>
              <w:jc w:val="both"/>
              <w:rPr>
                <w:sz w:val="28"/>
                <w:szCs w:val="28"/>
              </w:rPr>
            </w:pPr>
          </w:p>
        </w:tc>
      </w:tr>
      <w:tr w:rsidR="003C6242" w:rsidRPr="003311DB" w:rsidTr="002C2033">
        <w:trPr>
          <w:trHeight w:val="490"/>
        </w:trPr>
        <w:tc>
          <w:tcPr>
            <w:tcW w:w="4677" w:type="dxa"/>
          </w:tcPr>
          <w:p w:rsidR="003C6242" w:rsidRPr="003311DB" w:rsidRDefault="003C6242" w:rsidP="00424279">
            <w:pPr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>________________</w:t>
            </w:r>
            <w:r w:rsidR="00D527C6" w:rsidRPr="003311DB">
              <w:rPr>
                <w:sz w:val="28"/>
                <w:szCs w:val="28"/>
              </w:rPr>
              <w:t xml:space="preserve"> </w:t>
            </w:r>
            <w:r w:rsidRPr="003311DB">
              <w:rPr>
                <w:sz w:val="28"/>
                <w:szCs w:val="28"/>
              </w:rPr>
              <w:t>В.И.</w:t>
            </w:r>
            <w:r w:rsidR="00D527C6" w:rsidRPr="003311DB">
              <w:rPr>
                <w:sz w:val="28"/>
                <w:szCs w:val="28"/>
              </w:rPr>
              <w:t xml:space="preserve"> </w:t>
            </w:r>
            <w:r w:rsidRPr="003311DB">
              <w:rPr>
                <w:sz w:val="28"/>
                <w:szCs w:val="28"/>
              </w:rPr>
              <w:t>Марзал</w:t>
            </w:r>
          </w:p>
          <w:p w:rsidR="003C6242" w:rsidRPr="003311DB" w:rsidRDefault="003C6242" w:rsidP="004242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C6242" w:rsidRPr="003311DB" w:rsidRDefault="003C6242" w:rsidP="00424279">
            <w:pPr>
              <w:jc w:val="right"/>
              <w:rPr>
                <w:sz w:val="28"/>
                <w:szCs w:val="28"/>
              </w:rPr>
            </w:pPr>
            <w:r w:rsidRPr="003311DB">
              <w:rPr>
                <w:sz w:val="28"/>
                <w:szCs w:val="28"/>
              </w:rPr>
              <w:t>________________</w:t>
            </w:r>
            <w:r w:rsidR="002C2033" w:rsidRPr="003311DB">
              <w:rPr>
                <w:sz w:val="28"/>
                <w:szCs w:val="28"/>
              </w:rPr>
              <w:t>А.</w:t>
            </w:r>
            <w:r w:rsidR="00D62CA1" w:rsidRPr="003311DB">
              <w:rPr>
                <w:sz w:val="28"/>
                <w:szCs w:val="28"/>
              </w:rPr>
              <w:t>В</w:t>
            </w:r>
            <w:r w:rsidR="002C2033" w:rsidRPr="003311DB">
              <w:rPr>
                <w:sz w:val="28"/>
                <w:szCs w:val="28"/>
              </w:rPr>
              <w:t xml:space="preserve">. </w:t>
            </w:r>
            <w:r w:rsidR="00D62CA1" w:rsidRPr="003311DB">
              <w:rPr>
                <w:sz w:val="28"/>
                <w:szCs w:val="28"/>
              </w:rPr>
              <w:t>Кулешов</w:t>
            </w:r>
          </w:p>
        </w:tc>
      </w:tr>
    </w:tbl>
    <w:p w:rsidR="006F2EE7" w:rsidRPr="003311DB" w:rsidRDefault="006F2EE7" w:rsidP="000063B5">
      <w:pPr>
        <w:rPr>
          <w:sz w:val="28"/>
          <w:szCs w:val="28"/>
        </w:rPr>
      </w:pPr>
    </w:p>
    <w:p w:rsidR="00424279" w:rsidRPr="003311DB" w:rsidRDefault="00424279" w:rsidP="000063B5">
      <w:pPr>
        <w:rPr>
          <w:sz w:val="28"/>
          <w:szCs w:val="28"/>
        </w:rPr>
      </w:pPr>
    </w:p>
    <w:p w:rsidR="00424279" w:rsidRPr="00735DCA" w:rsidRDefault="00424279" w:rsidP="000063B5"/>
    <w:p w:rsidR="00735DCA" w:rsidRPr="00735DCA" w:rsidRDefault="00735DCA" w:rsidP="000063B5"/>
    <w:p w:rsidR="00735DCA" w:rsidRPr="00735DCA" w:rsidRDefault="00735DCA" w:rsidP="000063B5"/>
    <w:p w:rsidR="00735DCA" w:rsidRPr="00735DCA" w:rsidRDefault="00735DCA" w:rsidP="000063B5"/>
    <w:p w:rsidR="00735DCA" w:rsidRPr="00735DCA" w:rsidRDefault="00735DCA" w:rsidP="000063B5"/>
    <w:p w:rsidR="00735DCA" w:rsidRPr="00735DCA" w:rsidRDefault="00735DCA" w:rsidP="000063B5"/>
    <w:p w:rsidR="00735DCA" w:rsidRDefault="00735DCA" w:rsidP="000063B5">
      <w:pPr>
        <w:rPr>
          <w:sz w:val="28"/>
          <w:szCs w:val="28"/>
        </w:rPr>
      </w:pPr>
    </w:p>
    <w:p w:rsidR="00B71B5A" w:rsidRDefault="00B71B5A" w:rsidP="000063B5">
      <w:pPr>
        <w:rPr>
          <w:sz w:val="28"/>
          <w:szCs w:val="28"/>
        </w:rPr>
      </w:pPr>
    </w:p>
    <w:p w:rsidR="00B71B5A" w:rsidRDefault="00B71B5A" w:rsidP="000063B5">
      <w:pPr>
        <w:rPr>
          <w:sz w:val="28"/>
          <w:szCs w:val="28"/>
        </w:rPr>
      </w:pPr>
      <w:bookmarkStart w:id="0" w:name="_GoBack"/>
      <w:bookmarkEnd w:id="0"/>
    </w:p>
    <w:p w:rsidR="00B71B5A" w:rsidRDefault="00B71B5A" w:rsidP="000063B5">
      <w:pPr>
        <w:rPr>
          <w:sz w:val="28"/>
          <w:szCs w:val="28"/>
        </w:rPr>
      </w:pPr>
    </w:p>
    <w:p w:rsidR="00B71B5A" w:rsidRDefault="00B71B5A" w:rsidP="000063B5">
      <w:pPr>
        <w:rPr>
          <w:sz w:val="28"/>
          <w:szCs w:val="28"/>
        </w:rPr>
      </w:pPr>
    </w:p>
    <w:p w:rsidR="00B71B5A" w:rsidRDefault="00B71B5A" w:rsidP="000063B5">
      <w:pPr>
        <w:rPr>
          <w:sz w:val="28"/>
          <w:szCs w:val="28"/>
        </w:rPr>
      </w:pPr>
    </w:p>
    <w:p w:rsidR="00B71B5A" w:rsidRDefault="00B71B5A" w:rsidP="000063B5">
      <w:pPr>
        <w:rPr>
          <w:sz w:val="28"/>
          <w:szCs w:val="28"/>
        </w:rPr>
      </w:pPr>
    </w:p>
    <w:p w:rsidR="00B71B5A" w:rsidRDefault="00B71B5A" w:rsidP="000063B5">
      <w:pPr>
        <w:rPr>
          <w:sz w:val="28"/>
          <w:szCs w:val="28"/>
        </w:rPr>
      </w:pPr>
    </w:p>
    <w:p w:rsidR="00B71B5A" w:rsidRDefault="00B71B5A" w:rsidP="000063B5">
      <w:pPr>
        <w:rPr>
          <w:sz w:val="28"/>
          <w:szCs w:val="28"/>
        </w:rPr>
      </w:pPr>
    </w:p>
    <w:p w:rsidR="003311DB" w:rsidRDefault="003311DB" w:rsidP="00D10070">
      <w:pPr>
        <w:ind w:left="4678"/>
        <w:rPr>
          <w:rFonts w:ascii="Arial" w:hAnsi="Arial" w:cs="Arial"/>
        </w:rPr>
      </w:pPr>
    </w:p>
    <w:p w:rsidR="00D10070" w:rsidRPr="00343A5B" w:rsidRDefault="00D10070" w:rsidP="00D10070">
      <w:pPr>
        <w:ind w:left="4678"/>
      </w:pPr>
      <w:r w:rsidRPr="00343A5B">
        <w:lastRenderedPageBreak/>
        <w:t xml:space="preserve">Приложение </w:t>
      </w:r>
      <w:r w:rsidR="0040119B" w:rsidRPr="00343A5B">
        <w:t>1</w:t>
      </w:r>
    </w:p>
    <w:p w:rsidR="00D10070" w:rsidRPr="00343A5B" w:rsidRDefault="00D10070" w:rsidP="00D10070">
      <w:pPr>
        <w:ind w:left="4678"/>
      </w:pPr>
      <w:r w:rsidRPr="00343A5B">
        <w:t>к решению Енисейского районного</w:t>
      </w:r>
    </w:p>
    <w:p w:rsidR="00D10070" w:rsidRPr="00343A5B" w:rsidRDefault="00D10070" w:rsidP="00735DCA">
      <w:pPr>
        <w:ind w:left="4678"/>
      </w:pPr>
      <w:r w:rsidRPr="00343A5B">
        <w:t>Совета депутатов от</w:t>
      </w:r>
      <w:r w:rsidR="00343A5B">
        <w:t xml:space="preserve"> 29</w:t>
      </w:r>
      <w:r w:rsidR="001C158E" w:rsidRPr="00343A5B">
        <w:t>.0</w:t>
      </w:r>
      <w:r w:rsidR="00343A5B">
        <w:t>8</w:t>
      </w:r>
      <w:r w:rsidR="001C158E" w:rsidRPr="00343A5B">
        <w:t>.2024</w:t>
      </w:r>
      <w:r w:rsidRPr="00343A5B">
        <w:t xml:space="preserve"> №</w:t>
      </w:r>
      <w:r w:rsidR="00424279" w:rsidRPr="00343A5B">
        <w:t xml:space="preserve"> </w:t>
      </w:r>
      <w:r w:rsidR="00A06471">
        <w:t>41-416р</w:t>
      </w:r>
    </w:p>
    <w:p w:rsidR="00D10070" w:rsidRDefault="00D10070" w:rsidP="006F2EE7">
      <w:pPr>
        <w:ind w:left="4678"/>
        <w:rPr>
          <w:rFonts w:ascii="Arial" w:hAnsi="Arial" w:cs="Arial"/>
        </w:rPr>
      </w:pPr>
    </w:p>
    <w:p w:rsidR="00A06471" w:rsidRDefault="00A06471" w:rsidP="005A4735">
      <w:pPr>
        <w:jc w:val="center"/>
        <w:rPr>
          <w:b/>
        </w:rPr>
      </w:pPr>
      <w:r>
        <w:rPr>
          <w:b/>
        </w:rPr>
        <w:t>ПРОЕКТ ВНЕСЕНИЯ ИЗМЕНЕНИЙ</w:t>
      </w:r>
    </w:p>
    <w:p w:rsidR="005A4735" w:rsidRPr="00C90E09" w:rsidRDefault="005A4735" w:rsidP="005A4735">
      <w:pPr>
        <w:jc w:val="center"/>
        <w:rPr>
          <w:b/>
        </w:rPr>
      </w:pPr>
      <w:r w:rsidRPr="00C90E09">
        <w:rPr>
          <w:b/>
        </w:rPr>
        <w:t xml:space="preserve"> в правила землепользования и застройки муниципального образования сельского поселения </w:t>
      </w:r>
      <w:r>
        <w:rPr>
          <w:b/>
        </w:rPr>
        <w:t>Потаповского</w:t>
      </w:r>
      <w:r w:rsidRPr="00C90E09">
        <w:rPr>
          <w:b/>
        </w:rPr>
        <w:t xml:space="preserve"> сельсовета</w:t>
      </w:r>
    </w:p>
    <w:p w:rsidR="005A4735" w:rsidRPr="00C90E09" w:rsidRDefault="005A4735" w:rsidP="005A4735"/>
    <w:p w:rsidR="005A4735" w:rsidRPr="00CE3639" w:rsidRDefault="005A4735" w:rsidP="005A4735"/>
    <w:p w:rsidR="005A4735" w:rsidRDefault="005A4735" w:rsidP="00A0647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Раздел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Регламенты зон ограничений по санитарным, экологическим и технологическим и техногенным условиям дополнить статьей 46.1 следующего содержания:</w:t>
      </w:r>
    </w:p>
    <w:p w:rsidR="005A4735" w:rsidRDefault="005A4735" w:rsidP="00A06471">
      <w:pPr>
        <w:ind w:firstLine="567"/>
        <w:jc w:val="center"/>
        <w:rPr>
          <w:b/>
        </w:rPr>
      </w:pPr>
    </w:p>
    <w:p w:rsidR="005A4735" w:rsidRDefault="005A4735" w:rsidP="00A06471">
      <w:pPr>
        <w:ind w:firstLine="567"/>
        <w:jc w:val="center"/>
        <w:rPr>
          <w:b/>
        </w:rPr>
      </w:pPr>
      <w:r>
        <w:rPr>
          <w:b/>
        </w:rPr>
        <w:t>«46</w:t>
      </w:r>
      <w:r w:rsidRPr="00C90E09">
        <w:rPr>
          <w:b/>
        </w:rPr>
        <w:t>.1 Приаэродромная территория</w:t>
      </w:r>
    </w:p>
    <w:p w:rsidR="005A4735" w:rsidRPr="00C90E09" w:rsidRDefault="005A4735" w:rsidP="00A06471">
      <w:pPr>
        <w:ind w:firstLine="567"/>
        <w:jc w:val="center"/>
        <w:rPr>
          <w:b/>
        </w:rPr>
      </w:pPr>
    </w:p>
    <w:p w:rsidR="005A4735" w:rsidRPr="00C90E09" w:rsidRDefault="005A4735" w:rsidP="00A06471">
      <w:pPr>
        <w:ind w:firstLine="567"/>
        <w:jc w:val="both"/>
      </w:pPr>
      <w:r w:rsidRPr="00C90E09">
        <w:t xml:space="preserve">Приаэродромная территория устанавливается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среду.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деятельности. 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>
        <w:t>1.</w:t>
      </w:r>
      <w:r w:rsidRPr="00C90E09">
        <w:tab/>
        <w:t xml:space="preserve">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</w:t>
      </w:r>
      <w:r w:rsidR="00A06471">
        <w:t>Воздушным к</w:t>
      </w:r>
      <w:r w:rsidRPr="00C90E09">
        <w:t>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6652A4">
        <w:t xml:space="preserve">Решением, указанным в абзаце первом настоящего пункта, на </w:t>
      </w:r>
      <w:proofErr w:type="spellStart"/>
      <w:r w:rsidRPr="006652A4">
        <w:t>приаэродромной</w:t>
      </w:r>
      <w:proofErr w:type="spellEnd"/>
      <w:r w:rsidRPr="006652A4"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Воздушным кодексом РФ (далее - ограничения использования объектов недвижимости и осуществления деятельности).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>2.</w:t>
      </w:r>
      <w:r w:rsidRPr="00C90E09">
        <w:tab/>
        <w:t>Приаэродромная территория является зоной с особыми условиями использования территорий.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3.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могут выделяться следующие </w:t>
      </w:r>
      <w:proofErr w:type="spellStart"/>
      <w:r w:rsidRPr="00C90E09">
        <w:t>подзоны</w:t>
      </w:r>
      <w:proofErr w:type="spellEnd"/>
      <w:r w:rsidRPr="00C90E09">
        <w:t>, в которых устанавливаются ограничения использования объектов недвижимости и осуществления деятельности: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1) первая </w:t>
      </w:r>
      <w:proofErr w:type="spellStart"/>
      <w:r w:rsidRPr="00C90E09">
        <w:t>подзона</w:t>
      </w:r>
      <w:proofErr w:type="spellEnd"/>
      <w:r w:rsidRPr="00C90E09">
        <w:t>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2) вторая </w:t>
      </w:r>
      <w:proofErr w:type="spellStart"/>
      <w:r w:rsidRPr="00C90E09">
        <w:t>подзона</w:t>
      </w:r>
      <w:proofErr w:type="spellEnd"/>
      <w:r w:rsidRPr="00C90E09">
        <w:t>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3) третья </w:t>
      </w:r>
      <w:proofErr w:type="spellStart"/>
      <w:r w:rsidRPr="00C90E09">
        <w:t>подзона</w:t>
      </w:r>
      <w:proofErr w:type="spellEnd"/>
      <w:r w:rsidRPr="00C90E09"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территории;</w:t>
      </w:r>
    </w:p>
    <w:p w:rsidR="005A4735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4) четвертая </w:t>
      </w:r>
      <w:proofErr w:type="spellStart"/>
      <w:r w:rsidRPr="00C90E09">
        <w:t>подзона</w:t>
      </w:r>
      <w:proofErr w:type="spellEnd"/>
      <w:r w:rsidRPr="00C90E09"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C90E09">
        <w:t>подзоны</w:t>
      </w:r>
      <w:proofErr w:type="spellEnd"/>
      <w:r w:rsidRPr="00C90E09">
        <w:t>;</w:t>
      </w:r>
    </w:p>
    <w:p w:rsidR="00A06471" w:rsidRPr="00C90E09" w:rsidRDefault="00A06471" w:rsidP="00A06471">
      <w:pPr>
        <w:tabs>
          <w:tab w:val="left" w:pos="1134"/>
        </w:tabs>
        <w:ind w:firstLine="567"/>
        <w:jc w:val="both"/>
      </w:pP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lastRenderedPageBreak/>
        <w:t xml:space="preserve">5) пятая </w:t>
      </w:r>
      <w:proofErr w:type="spellStart"/>
      <w:r w:rsidRPr="00C90E09">
        <w:t>подзона</w:t>
      </w:r>
      <w:proofErr w:type="spellEnd"/>
      <w:r w:rsidRPr="00C90E09">
        <w:t>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6) шестая </w:t>
      </w:r>
      <w:proofErr w:type="spellStart"/>
      <w:r w:rsidRPr="00C90E09">
        <w:t>подзона</w:t>
      </w:r>
      <w:proofErr w:type="spellEnd"/>
      <w:r w:rsidRPr="00C90E09">
        <w:t>, в которой запрещается размещать объекты, способствующие привлечению и массовому скоплению птиц;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7) седьмая </w:t>
      </w:r>
      <w:proofErr w:type="spellStart"/>
      <w:r w:rsidRPr="00C90E09">
        <w:t>подзона</w:t>
      </w:r>
      <w:proofErr w:type="spellEnd"/>
      <w:r w:rsidRPr="00C90E09">
        <w:t xml:space="preserve">, в которой ввиду превышения уровня шумового,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4. Порядок установления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и порядок выделения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</w:t>
      </w:r>
      <w:proofErr w:type="spellStart"/>
      <w:r w:rsidRPr="00C90E09">
        <w:t>подзон</w:t>
      </w:r>
      <w:proofErr w:type="spellEnd"/>
      <w:r w:rsidRPr="00C90E09">
        <w:t>, в которых устанавливаются ограничения использования объектов недвижимости и осуществления деятельности, утверждаются Правительством Российской Федерации.</w:t>
      </w:r>
    </w:p>
    <w:p w:rsidR="005A4735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5. При архитектурно-строительном проектировании в целях строительства, реконструкции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подготавливается застройщиком, который осуществляет строительство сооружений аэродрома.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санитарно-эпидемиологического заключения федерального органа исполнительной власти, осуществляющего федеральный государственный санитарно-эпидемиологический надзор, о соответствии указанного проекта решения требованиям законодательства в области обеспечения санитарно-эпидемиологического благополучия населения. Указанный проект решения также подлежит согласованию с высшими исполнительными органами государственной власти субъектов Российской Федерации, в границах территорий которых полностью или частично расположена приаэродромная территория (в части соответствия указанного проекта решения, выделения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</w:t>
      </w:r>
      <w:proofErr w:type="spellStart"/>
      <w:r w:rsidRPr="00C90E09">
        <w:t>подзон</w:t>
      </w:r>
      <w:proofErr w:type="spellEnd"/>
      <w:r w:rsidRPr="00C90E09">
        <w:t xml:space="preserve">, установления в таких </w:t>
      </w:r>
      <w:proofErr w:type="spellStart"/>
      <w:r w:rsidRPr="00C90E09">
        <w:t>подзонах</w:t>
      </w:r>
      <w:proofErr w:type="spellEnd"/>
      <w:r w:rsidRPr="00C90E09">
        <w:t xml:space="preserve"> ограничений использования объектов недвижимости и осуществления деятельности порядку описания местоположения границ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и порядку выделения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</w:t>
      </w:r>
      <w:proofErr w:type="spellStart"/>
      <w:r w:rsidRPr="00C90E09">
        <w:t>подзон</w:t>
      </w:r>
      <w:proofErr w:type="spellEnd"/>
      <w:r w:rsidRPr="00C90E09">
        <w:t xml:space="preserve">, в которых устанавливаются ограничения использования объектов недвижимости и осуществления деятельности), с учетом заключений уполномоченных органов местного самоуправления муниципальных образований, в границах территорий которых полностью или частично расположена приаэродромная территория, содержащих расчеты размера ущерба, подлежащего возмещению гражданам, юридическим лицам и публично-правовым образованиям в связи с ограничениями использования объектов недвижимости и осуществления деятельности, установленными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территории.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власти субъекта Российской Федерации указанного проекта решения.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согласованным. Порядок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решения, утверждается Правительством Российской Федерации.</w:t>
      </w:r>
    </w:p>
    <w:p w:rsidR="00A06471" w:rsidRDefault="00A06471" w:rsidP="00A06471">
      <w:pPr>
        <w:tabs>
          <w:tab w:val="left" w:pos="1134"/>
        </w:tabs>
        <w:ind w:firstLine="567"/>
        <w:jc w:val="both"/>
      </w:pPr>
    </w:p>
    <w:p w:rsidR="00A06471" w:rsidRDefault="00A06471" w:rsidP="00A06471">
      <w:pPr>
        <w:tabs>
          <w:tab w:val="left" w:pos="1134"/>
        </w:tabs>
        <w:ind w:firstLine="567"/>
        <w:jc w:val="both"/>
      </w:pPr>
    </w:p>
    <w:p w:rsidR="00A06471" w:rsidRDefault="00A06471" w:rsidP="00A06471">
      <w:pPr>
        <w:tabs>
          <w:tab w:val="left" w:pos="1134"/>
        </w:tabs>
        <w:ind w:firstLine="567"/>
        <w:jc w:val="both"/>
      </w:pPr>
    </w:p>
    <w:p w:rsidR="00A06471" w:rsidRPr="00C90E09" w:rsidRDefault="00A06471" w:rsidP="00A06471">
      <w:pPr>
        <w:tabs>
          <w:tab w:val="left" w:pos="1134"/>
        </w:tabs>
        <w:ind w:firstLine="567"/>
        <w:jc w:val="both"/>
      </w:pP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lastRenderedPageBreak/>
        <w:t xml:space="preserve">6. В отношении аэродрома совместного базирования или аэродрома совместного использования решение об установлении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утверждается уполномоченным Правительством Российской Федерации федеральным органом исполнительной власти по согласованию с федеральными органами исполнительной власти, которым разрешено совместное базирование на аэродроме или которые осуществляют совместное использование аэродрома.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7. В случае выявления в правилах землепользования и застройки поселения нарушений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 оператор аэродрома гражданской авиации либо организация, осуществляющая эксплуатацию аэродрома экспериментальной авиации или уполномоченная федеральным органом ис</w:t>
      </w:r>
      <w:r>
        <w:t xml:space="preserve">полнительной власти, в ведении </w:t>
      </w:r>
      <w:r w:rsidRPr="00C90E09">
        <w:t xml:space="preserve">которого находится аэродром государственной авиации, обязаны подготовить заключение о нарушении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власти.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Уполномоченный Правительством Российской Федерации федеральный орган исполнительной власти в течение десяти дней со дня поступления заключения о нарушении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 обязан направить в орган местного самоуправления соответствующего муниципального образования предписание об устранении нарушений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деятельности, которые допущены в правилах землепользования и застройки поселения, городского округа, межселенной территории, в том числе о сносе самовольной постройки. Такое предписание может быть обжаловано органом местного самоуправления соответствующего муниципального образования в суд.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Федерации, на территории которого расположено соответствующее муниципальное образование, о нарушениях установленных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ограничений использования объектов недвижимости и осуществления деятельности, которые допущены в правилах землепользования и застройки поселения, городского округа, межселенной территории.</w:t>
      </w:r>
    </w:p>
    <w:p w:rsidR="005A4735" w:rsidRPr="00C90E09" w:rsidRDefault="005A4735" w:rsidP="00A06471">
      <w:pPr>
        <w:tabs>
          <w:tab w:val="left" w:pos="1134"/>
        </w:tabs>
        <w:ind w:firstLine="567"/>
        <w:jc w:val="both"/>
      </w:pPr>
      <w:r w:rsidRPr="00C90E09">
        <w:t xml:space="preserve">8. Застройщик, который осуществляет строительство сооружений аэродрома, возмещает ущерб, причиненный гражданам, юридическим лицам и публично-правовым образованиям в связи с установленными на </w:t>
      </w:r>
      <w:proofErr w:type="spellStart"/>
      <w:r w:rsidRPr="00C90E09">
        <w:t>приаэродромной</w:t>
      </w:r>
      <w:proofErr w:type="spellEnd"/>
      <w:r w:rsidRPr="00C90E09">
        <w:t xml:space="preserve"> территории ограничениями использования объектов недвижимости и осуществления деятельности.</w:t>
      </w:r>
    </w:p>
    <w:p w:rsidR="005A4735" w:rsidRPr="00C90E09" w:rsidRDefault="005A4735" w:rsidP="00A06471">
      <w:pPr>
        <w:ind w:firstLine="567"/>
        <w:jc w:val="both"/>
      </w:pPr>
    </w:p>
    <w:p w:rsidR="00863236" w:rsidRDefault="00863236" w:rsidP="00A06471">
      <w:pPr>
        <w:ind w:left="4678" w:firstLine="567"/>
        <w:rPr>
          <w:rFonts w:ascii="Arial" w:hAnsi="Arial" w:cs="Arial"/>
        </w:rPr>
      </w:pPr>
    </w:p>
    <w:p w:rsidR="00863236" w:rsidRDefault="00863236" w:rsidP="00A06471">
      <w:pPr>
        <w:ind w:left="4678" w:firstLine="567"/>
        <w:rPr>
          <w:rFonts w:ascii="Arial" w:hAnsi="Arial" w:cs="Arial"/>
        </w:rPr>
      </w:pPr>
    </w:p>
    <w:p w:rsidR="00863236" w:rsidRDefault="00863236" w:rsidP="00A06471">
      <w:pPr>
        <w:ind w:left="4678" w:firstLine="567"/>
        <w:rPr>
          <w:rFonts w:ascii="Arial" w:hAnsi="Arial" w:cs="Arial"/>
        </w:rPr>
      </w:pPr>
    </w:p>
    <w:p w:rsidR="00863236" w:rsidRDefault="00863236" w:rsidP="00A06471">
      <w:pPr>
        <w:ind w:left="4678" w:firstLine="567"/>
        <w:rPr>
          <w:rFonts w:ascii="Arial" w:hAnsi="Arial" w:cs="Arial"/>
        </w:rPr>
      </w:pPr>
    </w:p>
    <w:p w:rsidR="00863236" w:rsidRDefault="00863236" w:rsidP="00A06471">
      <w:pPr>
        <w:ind w:left="4678" w:firstLine="567"/>
        <w:rPr>
          <w:rFonts w:ascii="Arial" w:hAnsi="Arial" w:cs="Arial"/>
        </w:rPr>
      </w:pPr>
    </w:p>
    <w:p w:rsidR="00863236" w:rsidRDefault="00863236" w:rsidP="00A06471">
      <w:pPr>
        <w:ind w:left="4678" w:firstLine="567"/>
        <w:rPr>
          <w:rFonts w:ascii="Arial" w:hAnsi="Arial" w:cs="Arial"/>
        </w:rPr>
      </w:pPr>
    </w:p>
    <w:p w:rsidR="00863236" w:rsidRDefault="00863236" w:rsidP="00A06471">
      <w:pPr>
        <w:ind w:left="4678" w:firstLine="567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1C158E" w:rsidRPr="00343A5B" w:rsidRDefault="004A5780" w:rsidP="00A06471">
      <w:pPr>
        <w:ind w:left="4678"/>
      </w:pPr>
      <w:r w:rsidRPr="00343A5B">
        <w:lastRenderedPageBreak/>
        <w:t>Приложение 2</w:t>
      </w:r>
    </w:p>
    <w:p w:rsidR="001C158E" w:rsidRPr="00343A5B" w:rsidRDefault="001C158E" w:rsidP="00A06471">
      <w:pPr>
        <w:ind w:left="4678"/>
      </w:pPr>
      <w:r w:rsidRPr="00343A5B">
        <w:t>к решению Енисейского районного</w:t>
      </w:r>
    </w:p>
    <w:p w:rsidR="001C158E" w:rsidRPr="00343A5B" w:rsidRDefault="001C158E" w:rsidP="00A06471">
      <w:pPr>
        <w:ind w:left="4678"/>
      </w:pPr>
      <w:r w:rsidRPr="00343A5B">
        <w:t xml:space="preserve">Совета депутатов от </w:t>
      </w:r>
      <w:r w:rsidR="00343A5B">
        <w:t>29</w:t>
      </w:r>
      <w:r w:rsidRPr="00343A5B">
        <w:t>.0</w:t>
      </w:r>
      <w:r w:rsidR="00343A5B">
        <w:t>8</w:t>
      </w:r>
      <w:r w:rsidRPr="00343A5B">
        <w:t xml:space="preserve">.2024 № </w:t>
      </w:r>
      <w:r w:rsidR="00A06471">
        <w:t>41-416р</w:t>
      </w:r>
    </w:p>
    <w:p w:rsidR="001C158E" w:rsidRDefault="001C158E" w:rsidP="006F2EE7">
      <w:pPr>
        <w:ind w:left="4678"/>
        <w:rPr>
          <w:rFonts w:ascii="Arial" w:hAnsi="Arial" w:cs="Arial"/>
        </w:rPr>
      </w:pPr>
    </w:p>
    <w:p w:rsidR="00343A5B" w:rsidRDefault="00343A5B" w:rsidP="006F2EE7">
      <w:pPr>
        <w:ind w:left="4678"/>
        <w:rPr>
          <w:rFonts w:ascii="Arial" w:hAnsi="Arial" w:cs="Arial"/>
        </w:rPr>
      </w:pPr>
    </w:p>
    <w:p w:rsidR="00343A5B" w:rsidRDefault="00343A5B" w:rsidP="006F2EE7">
      <w:pPr>
        <w:ind w:left="4678"/>
        <w:rPr>
          <w:rFonts w:ascii="Arial" w:hAnsi="Arial" w:cs="Arial"/>
        </w:rPr>
      </w:pPr>
    </w:p>
    <w:p w:rsidR="00343A5B" w:rsidRDefault="00343A5B" w:rsidP="00343A5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8399392"/>
            <wp:effectExtent l="0" t="0" r="3175" b="1905"/>
            <wp:docPr id="2" name="Рисунок 2" descr="C:\Users\MKUARH2\Desktop\Документы территориального планирования\ПЗЗ\Приаэродромные территории\Проекты решения\а4 jpeg\6.1_Карта градостроительного зонирования_Потаповский 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ARH2\Desktop\Документы территориального планирования\ПЗЗ\Приаэродромные территории\Проекты решения\а4 jpeg\6.1_Карта градостроительного зонирования_Потаповский с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5B" w:rsidRDefault="00343A5B" w:rsidP="00343A5B">
      <w:pPr>
        <w:rPr>
          <w:rFonts w:ascii="Arial" w:hAnsi="Arial" w:cs="Arial"/>
        </w:rPr>
      </w:pPr>
    </w:p>
    <w:p w:rsidR="00A06471" w:rsidRDefault="00A06471" w:rsidP="00343A5B">
      <w:pPr>
        <w:rPr>
          <w:rFonts w:ascii="Arial" w:hAnsi="Arial" w:cs="Arial"/>
        </w:rPr>
      </w:pPr>
    </w:p>
    <w:p w:rsidR="00343A5B" w:rsidRDefault="00343A5B" w:rsidP="00343A5B">
      <w:pPr>
        <w:rPr>
          <w:rFonts w:ascii="Arial" w:hAnsi="Arial" w:cs="Arial"/>
        </w:rPr>
      </w:pPr>
    </w:p>
    <w:p w:rsidR="00343A5B" w:rsidRDefault="00343A5B" w:rsidP="00343A5B">
      <w:pPr>
        <w:rPr>
          <w:rFonts w:ascii="Arial" w:hAnsi="Arial" w:cs="Arial"/>
        </w:rPr>
      </w:pPr>
    </w:p>
    <w:p w:rsidR="00A06471" w:rsidRPr="00343A5B" w:rsidRDefault="00A06471" w:rsidP="00A06471">
      <w:pPr>
        <w:ind w:left="4678"/>
      </w:pPr>
      <w:r w:rsidRPr="00343A5B">
        <w:lastRenderedPageBreak/>
        <w:t xml:space="preserve">Приложение </w:t>
      </w:r>
      <w:r>
        <w:t>3</w:t>
      </w:r>
    </w:p>
    <w:p w:rsidR="00A06471" w:rsidRPr="00343A5B" w:rsidRDefault="00A06471" w:rsidP="00A06471">
      <w:pPr>
        <w:ind w:left="4678"/>
      </w:pPr>
      <w:r w:rsidRPr="00343A5B">
        <w:t>к решению Енисейского районного</w:t>
      </w:r>
    </w:p>
    <w:p w:rsidR="00A06471" w:rsidRPr="00343A5B" w:rsidRDefault="00A06471" w:rsidP="00A06471">
      <w:pPr>
        <w:ind w:left="4678"/>
      </w:pPr>
      <w:r w:rsidRPr="00343A5B">
        <w:t xml:space="preserve">Совета депутатов от </w:t>
      </w:r>
      <w:r>
        <w:t>29</w:t>
      </w:r>
      <w:r w:rsidRPr="00343A5B">
        <w:t>.0</w:t>
      </w:r>
      <w:r>
        <w:t>8</w:t>
      </w:r>
      <w:r w:rsidRPr="00343A5B">
        <w:t xml:space="preserve">.2024 № </w:t>
      </w:r>
      <w:r>
        <w:t>41-416р</w:t>
      </w:r>
    </w:p>
    <w:p w:rsidR="00343A5B" w:rsidRDefault="00343A5B" w:rsidP="00343A5B">
      <w:pPr>
        <w:rPr>
          <w:rFonts w:ascii="Arial" w:hAnsi="Arial" w:cs="Arial"/>
        </w:rPr>
      </w:pPr>
    </w:p>
    <w:p w:rsidR="00343A5B" w:rsidRDefault="00343A5B" w:rsidP="00343A5B">
      <w:pPr>
        <w:rPr>
          <w:rFonts w:ascii="Arial" w:hAnsi="Arial" w:cs="Arial"/>
        </w:rPr>
      </w:pPr>
    </w:p>
    <w:p w:rsidR="00343A5B" w:rsidRDefault="00343A5B" w:rsidP="00343A5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8399392"/>
            <wp:effectExtent l="0" t="0" r="3175" b="1905"/>
            <wp:docPr id="3" name="Рисунок 3" descr="C:\Users\MKUARH2\Desktop\Документы территориального планирования\ПЗЗ\Приаэродромные территории\Проекты решения\а4 jpeg\6.2_Карта градостроительного зонирования Потап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UARH2\Desktop\Документы территориального планирования\ПЗЗ\Приаэродромные территории\Проекты решения\а4 jpeg\6.2_Карта градостроительного зонирования Потапов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A5B" w:rsidSect="004242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C158E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F2F0F"/>
    <w:rsid w:val="002F48B9"/>
    <w:rsid w:val="002F4900"/>
    <w:rsid w:val="00314EF5"/>
    <w:rsid w:val="00327881"/>
    <w:rsid w:val="003311DB"/>
    <w:rsid w:val="00335CEC"/>
    <w:rsid w:val="00341714"/>
    <w:rsid w:val="0034306D"/>
    <w:rsid w:val="00343A5B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33DB6"/>
    <w:rsid w:val="00440CF4"/>
    <w:rsid w:val="00442D65"/>
    <w:rsid w:val="00454AD6"/>
    <w:rsid w:val="00454C18"/>
    <w:rsid w:val="00460654"/>
    <w:rsid w:val="00465581"/>
    <w:rsid w:val="0049088E"/>
    <w:rsid w:val="004A5780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4735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4E19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3236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06471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1B5A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34A59"/>
    <w:rsid w:val="00E52A97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ACDD-F248-4A51-A145-BD766AD5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</cp:revision>
  <cp:lastPrinted>2022-10-10T03:40:00Z</cp:lastPrinted>
  <dcterms:created xsi:type="dcterms:W3CDTF">2024-06-06T07:19:00Z</dcterms:created>
  <dcterms:modified xsi:type="dcterms:W3CDTF">2024-08-30T08:01:00Z</dcterms:modified>
</cp:coreProperties>
</file>