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16D" w:rsidRPr="0056616D" w:rsidRDefault="0056616D" w:rsidP="0056616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32"/>
          <w:szCs w:val="32"/>
        </w:rPr>
      </w:pPr>
      <w:r w:rsidRPr="0056616D">
        <w:rPr>
          <w:rFonts w:ascii="Arial" w:hAnsi="Arial" w:cs="Arial"/>
          <w:bCs/>
          <w:sz w:val="32"/>
          <w:szCs w:val="32"/>
        </w:rPr>
        <w:t>ЕНИСЕЙСКИЙ РАЙОННЫЙ СОВЕТ ДЕПУТАТОВ КРАСНОЯРСКОГО КРАЯ</w:t>
      </w:r>
    </w:p>
    <w:p w:rsidR="0056616D" w:rsidRPr="0056616D" w:rsidRDefault="0056616D" w:rsidP="0056616D">
      <w:pPr>
        <w:widowControl w:val="0"/>
        <w:tabs>
          <w:tab w:val="left" w:pos="144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56616D">
        <w:rPr>
          <w:rFonts w:ascii="Arial" w:hAnsi="Arial" w:cs="Arial"/>
          <w:b/>
          <w:sz w:val="36"/>
          <w:szCs w:val="36"/>
        </w:rPr>
        <w:t>РЕШЕНИЕ</w:t>
      </w:r>
    </w:p>
    <w:p w:rsidR="00685770" w:rsidRDefault="0056616D" w:rsidP="006069B7">
      <w:pPr>
        <w:autoSpaceDN w:val="0"/>
        <w:rPr>
          <w:rFonts w:ascii="Arial" w:hAnsi="Arial" w:cs="Arial"/>
        </w:rPr>
      </w:pPr>
      <w:r w:rsidRPr="0056616D">
        <w:rPr>
          <w:rFonts w:ascii="Arial" w:hAnsi="Arial" w:cs="Arial"/>
        </w:rPr>
        <w:t xml:space="preserve">10.10.2023                                           г.Енисейск                                       </w:t>
      </w:r>
      <w:r>
        <w:rPr>
          <w:rFonts w:ascii="Arial" w:hAnsi="Arial" w:cs="Arial"/>
        </w:rPr>
        <w:t xml:space="preserve"> </w:t>
      </w:r>
      <w:r w:rsidRPr="0056616D">
        <w:rPr>
          <w:rFonts w:ascii="Arial" w:hAnsi="Arial" w:cs="Arial"/>
        </w:rPr>
        <w:t xml:space="preserve">    №32-32</w:t>
      </w:r>
      <w:r>
        <w:rPr>
          <w:rFonts w:ascii="Arial" w:hAnsi="Arial" w:cs="Arial"/>
        </w:rPr>
        <w:t>7</w:t>
      </w:r>
      <w:r w:rsidRPr="0056616D">
        <w:rPr>
          <w:rFonts w:ascii="Arial" w:hAnsi="Arial" w:cs="Arial"/>
        </w:rPr>
        <w:t>р</w:t>
      </w:r>
    </w:p>
    <w:p w:rsidR="0056616D" w:rsidRPr="0056616D" w:rsidRDefault="0056616D" w:rsidP="006069B7">
      <w:pPr>
        <w:autoSpaceDN w:val="0"/>
        <w:rPr>
          <w:rFonts w:ascii="Arial" w:hAnsi="Arial" w:cs="Arial"/>
        </w:rPr>
      </w:pPr>
    </w:p>
    <w:p w:rsidR="00685770" w:rsidRPr="0056616D" w:rsidRDefault="003C6242" w:rsidP="00735DCA">
      <w:pPr>
        <w:tabs>
          <w:tab w:val="left" w:pos="9356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</w:rPr>
      </w:pPr>
      <w:r w:rsidRPr="0056616D">
        <w:rPr>
          <w:rFonts w:ascii="Arial" w:hAnsi="Arial" w:cs="Arial"/>
          <w:b/>
          <w:bCs/>
        </w:rPr>
        <w:t>Об утверждении проекта внесения изменений в</w:t>
      </w:r>
      <w:r w:rsidR="0000421C" w:rsidRPr="0056616D">
        <w:rPr>
          <w:rFonts w:ascii="Arial" w:hAnsi="Arial" w:cs="Arial"/>
          <w:b/>
          <w:bCs/>
        </w:rPr>
        <w:t xml:space="preserve"> </w:t>
      </w:r>
      <w:r w:rsidRPr="0056616D">
        <w:rPr>
          <w:rFonts w:ascii="Arial" w:hAnsi="Arial" w:cs="Arial"/>
          <w:b/>
          <w:bCs/>
        </w:rPr>
        <w:t xml:space="preserve">правила </w:t>
      </w:r>
      <w:r w:rsidRPr="0056616D">
        <w:rPr>
          <w:rFonts w:ascii="Arial" w:hAnsi="Arial" w:cs="Arial"/>
          <w:b/>
        </w:rPr>
        <w:t xml:space="preserve">землепользования и застройки муниципального образования сельского поселения </w:t>
      </w:r>
      <w:r w:rsidR="006404DF" w:rsidRPr="0056616D">
        <w:rPr>
          <w:rFonts w:ascii="Arial" w:hAnsi="Arial" w:cs="Arial"/>
          <w:b/>
        </w:rPr>
        <w:t>Ярцевского</w:t>
      </w:r>
      <w:r w:rsidR="00BD4E1A" w:rsidRPr="0056616D">
        <w:rPr>
          <w:rFonts w:ascii="Arial" w:hAnsi="Arial" w:cs="Arial"/>
          <w:b/>
        </w:rPr>
        <w:t xml:space="preserve"> сельсовет</w:t>
      </w:r>
      <w:r w:rsidR="00666432" w:rsidRPr="0056616D">
        <w:rPr>
          <w:rFonts w:ascii="Arial" w:hAnsi="Arial" w:cs="Arial"/>
          <w:b/>
        </w:rPr>
        <w:t>а</w:t>
      </w:r>
    </w:p>
    <w:p w:rsidR="0056616D" w:rsidRPr="0056616D" w:rsidRDefault="0056616D" w:rsidP="00735DCA">
      <w:pPr>
        <w:tabs>
          <w:tab w:val="left" w:pos="9356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</w:rPr>
      </w:pPr>
    </w:p>
    <w:p w:rsidR="003C6242" w:rsidRPr="0056616D" w:rsidRDefault="003C6242" w:rsidP="00424279">
      <w:pPr>
        <w:pStyle w:val="a8"/>
        <w:ind w:firstLine="567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56616D">
        <w:rPr>
          <w:rFonts w:ascii="Arial" w:hAnsi="Arial" w:cs="Arial"/>
          <w:sz w:val="24"/>
          <w:szCs w:val="24"/>
        </w:rPr>
        <w:t>В соответствии с</w:t>
      </w:r>
      <w:r w:rsidR="00B258D2" w:rsidRPr="0056616D">
        <w:rPr>
          <w:rFonts w:ascii="Arial" w:hAnsi="Arial" w:cs="Arial"/>
          <w:sz w:val="24"/>
          <w:szCs w:val="24"/>
        </w:rPr>
        <w:t xml:space="preserve"> </w:t>
      </w:r>
      <w:r w:rsidRPr="0056616D">
        <w:rPr>
          <w:rFonts w:ascii="Arial" w:hAnsi="Arial" w:cs="Arial"/>
          <w:sz w:val="24"/>
          <w:szCs w:val="24"/>
        </w:rPr>
        <w:t xml:space="preserve">Федеральным </w:t>
      </w:r>
      <w:hyperlink r:id="rId7" w:history="1">
        <w:r w:rsidRPr="0056616D">
          <w:rPr>
            <w:rFonts w:ascii="Arial" w:hAnsi="Arial" w:cs="Arial"/>
            <w:sz w:val="24"/>
            <w:szCs w:val="24"/>
          </w:rPr>
          <w:t>законом</w:t>
        </w:r>
      </w:hyperlink>
      <w:r w:rsidRPr="0056616D">
        <w:rPr>
          <w:rFonts w:ascii="Arial" w:hAnsi="Arial" w:cs="Arial"/>
          <w:sz w:val="24"/>
          <w:szCs w:val="24"/>
        </w:rPr>
        <w:t xml:space="preserve"> от 06.10.2003 № 131-ФЗ</w:t>
      </w:r>
      <w:r w:rsidRPr="0056616D">
        <w:rPr>
          <w:rFonts w:ascii="Arial" w:hAnsi="Arial" w:cs="Arial"/>
          <w:sz w:val="24"/>
          <w:szCs w:val="24"/>
        </w:rPr>
        <w:br/>
        <w:t>«Об общих принципах организации местного самоуправления в Российской Федерации»,</w:t>
      </w:r>
      <w:r w:rsidR="00F523B1" w:rsidRPr="0056616D">
        <w:rPr>
          <w:rFonts w:ascii="Arial" w:hAnsi="Arial" w:cs="Arial"/>
          <w:sz w:val="24"/>
          <w:szCs w:val="24"/>
        </w:rPr>
        <w:t xml:space="preserve"> </w:t>
      </w:r>
      <w:r w:rsidR="00245306" w:rsidRPr="0056616D">
        <w:rPr>
          <w:rFonts w:ascii="Arial" w:hAnsi="Arial" w:cs="Arial"/>
          <w:sz w:val="24"/>
          <w:szCs w:val="24"/>
        </w:rPr>
        <w:t>статьями</w:t>
      </w:r>
      <w:r w:rsidR="00A66261" w:rsidRPr="0056616D">
        <w:rPr>
          <w:rFonts w:ascii="Arial" w:hAnsi="Arial" w:cs="Arial"/>
          <w:sz w:val="24"/>
          <w:szCs w:val="24"/>
        </w:rPr>
        <w:t xml:space="preserve"> </w:t>
      </w:r>
      <w:r w:rsidR="00245306" w:rsidRPr="0056616D">
        <w:rPr>
          <w:rFonts w:ascii="Arial" w:hAnsi="Arial" w:cs="Arial"/>
          <w:sz w:val="24"/>
          <w:szCs w:val="24"/>
        </w:rPr>
        <w:t>31-</w:t>
      </w:r>
      <w:hyperlink r:id="rId8" w:history="1">
        <w:r w:rsidR="00A66261" w:rsidRPr="0056616D">
          <w:rPr>
            <w:rFonts w:ascii="Arial" w:hAnsi="Arial" w:cs="Arial"/>
            <w:sz w:val="24"/>
            <w:szCs w:val="24"/>
          </w:rPr>
          <w:t>33</w:t>
        </w:r>
      </w:hyperlink>
      <w:r w:rsidR="0000421C" w:rsidRPr="0056616D">
        <w:rPr>
          <w:rFonts w:ascii="Arial" w:hAnsi="Arial" w:cs="Arial"/>
          <w:sz w:val="24"/>
          <w:szCs w:val="24"/>
        </w:rPr>
        <w:t xml:space="preserve"> </w:t>
      </w:r>
      <w:r w:rsidRPr="0056616D">
        <w:rPr>
          <w:rFonts w:ascii="Arial" w:hAnsi="Arial" w:cs="Arial"/>
          <w:sz w:val="24"/>
          <w:szCs w:val="24"/>
        </w:rPr>
        <w:t>Градостроительно</w:t>
      </w:r>
      <w:r w:rsidR="00245306" w:rsidRPr="0056616D">
        <w:rPr>
          <w:rFonts w:ascii="Arial" w:hAnsi="Arial" w:cs="Arial"/>
          <w:sz w:val="24"/>
          <w:szCs w:val="24"/>
        </w:rPr>
        <w:t>го кодекса Российской Федерации</w:t>
      </w:r>
      <w:r w:rsidR="00510BFA" w:rsidRPr="0056616D">
        <w:rPr>
          <w:rFonts w:ascii="Arial" w:hAnsi="Arial" w:cs="Arial"/>
          <w:sz w:val="24"/>
          <w:szCs w:val="24"/>
        </w:rPr>
        <w:t>,</w:t>
      </w:r>
      <w:r w:rsidRPr="0056616D">
        <w:rPr>
          <w:rFonts w:ascii="Arial" w:hAnsi="Arial" w:cs="Arial"/>
          <w:sz w:val="24"/>
          <w:szCs w:val="24"/>
        </w:rPr>
        <w:t xml:space="preserve"> руководствуясь </w:t>
      </w:r>
      <w:hyperlink r:id="rId9" w:history="1">
        <w:r w:rsidRPr="0056616D">
          <w:rPr>
            <w:rFonts w:ascii="Arial" w:hAnsi="Arial" w:cs="Arial"/>
            <w:sz w:val="24"/>
            <w:szCs w:val="24"/>
          </w:rPr>
          <w:t>Уставом</w:t>
        </w:r>
      </w:hyperlink>
      <w:r w:rsidRPr="0056616D">
        <w:rPr>
          <w:rFonts w:ascii="Arial" w:hAnsi="Arial" w:cs="Arial"/>
          <w:sz w:val="24"/>
          <w:szCs w:val="24"/>
        </w:rPr>
        <w:t xml:space="preserve"> района, Енисейский районный Совет депутатов </w:t>
      </w:r>
      <w:r w:rsidRPr="0056616D">
        <w:rPr>
          <w:rFonts w:ascii="Arial" w:hAnsi="Arial" w:cs="Arial"/>
          <w:b/>
          <w:sz w:val="24"/>
          <w:szCs w:val="24"/>
        </w:rPr>
        <w:t>РЕШИЛ:</w:t>
      </w:r>
    </w:p>
    <w:p w:rsidR="00D62CA1" w:rsidRPr="0056616D" w:rsidRDefault="0040119B" w:rsidP="00972CA6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Утвердить проект внесения изменений в правила землепользования и застройки муниципального образования сельского поселения</w:t>
      </w:r>
      <w:r w:rsidR="00D62CA1" w:rsidRPr="0056616D">
        <w:rPr>
          <w:rFonts w:ascii="Arial" w:hAnsi="Arial" w:cs="Arial"/>
        </w:rPr>
        <w:t xml:space="preserve"> </w:t>
      </w:r>
      <w:r w:rsidR="006404DF" w:rsidRPr="0056616D">
        <w:rPr>
          <w:rFonts w:ascii="Arial" w:hAnsi="Arial" w:cs="Arial"/>
        </w:rPr>
        <w:t>Ярцевского</w:t>
      </w:r>
      <w:r w:rsidR="00E67208" w:rsidRPr="0056616D">
        <w:rPr>
          <w:rFonts w:ascii="Arial" w:hAnsi="Arial" w:cs="Arial"/>
        </w:rPr>
        <w:t xml:space="preserve"> </w:t>
      </w:r>
      <w:r w:rsidRPr="0056616D">
        <w:rPr>
          <w:rFonts w:ascii="Arial" w:hAnsi="Arial" w:cs="Arial"/>
        </w:rPr>
        <w:t>сельсовета</w:t>
      </w:r>
      <w:r w:rsidR="00675149" w:rsidRPr="0056616D">
        <w:rPr>
          <w:rFonts w:ascii="Arial" w:hAnsi="Arial" w:cs="Arial"/>
        </w:rPr>
        <w:t>, у</w:t>
      </w:r>
      <w:r w:rsidRPr="0056616D">
        <w:rPr>
          <w:rFonts w:ascii="Arial" w:hAnsi="Arial" w:cs="Arial"/>
        </w:rPr>
        <w:t xml:space="preserve">твержденные решением </w:t>
      </w:r>
      <w:r w:rsidR="006404DF" w:rsidRPr="0056616D">
        <w:rPr>
          <w:rFonts w:ascii="Arial" w:hAnsi="Arial" w:cs="Arial"/>
        </w:rPr>
        <w:t>Ярцевского сельского Совета депутатов от 13</w:t>
      </w:r>
      <w:r w:rsidR="00B16D69" w:rsidRPr="0056616D">
        <w:rPr>
          <w:rFonts w:ascii="Arial" w:hAnsi="Arial" w:cs="Arial"/>
        </w:rPr>
        <w:t xml:space="preserve">.09.2013 № </w:t>
      </w:r>
      <w:r w:rsidR="006404DF" w:rsidRPr="0056616D">
        <w:rPr>
          <w:rFonts w:ascii="Arial" w:hAnsi="Arial" w:cs="Arial"/>
        </w:rPr>
        <w:t>4</w:t>
      </w:r>
      <w:r w:rsidR="0080525C" w:rsidRPr="0056616D">
        <w:rPr>
          <w:rFonts w:ascii="Arial" w:hAnsi="Arial" w:cs="Arial"/>
        </w:rPr>
        <w:t>8</w:t>
      </w:r>
      <w:r w:rsidR="00D62CA1" w:rsidRPr="0056616D">
        <w:rPr>
          <w:rFonts w:ascii="Arial" w:hAnsi="Arial" w:cs="Arial"/>
        </w:rPr>
        <w:t>-</w:t>
      </w:r>
      <w:r w:rsidR="008C58E9" w:rsidRPr="0056616D">
        <w:rPr>
          <w:rFonts w:ascii="Arial" w:hAnsi="Arial" w:cs="Arial"/>
        </w:rPr>
        <w:t>1</w:t>
      </w:r>
      <w:r w:rsidR="006404DF" w:rsidRPr="0056616D">
        <w:rPr>
          <w:rFonts w:ascii="Arial" w:hAnsi="Arial" w:cs="Arial"/>
        </w:rPr>
        <w:t>23</w:t>
      </w:r>
      <w:r w:rsidR="00D62CA1" w:rsidRPr="0056616D">
        <w:rPr>
          <w:rFonts w:ascii="Arial" w:hAnsi="Arial" w:cs="Arial"/>
        </w:rPr>
        <w:t xml:space="preserve">р </w:t>
      </w:r>
      <w:r w:rsidR="00B16D69" w:rsidRPr="0056616D">
        <w:rPr>
          <w:rFonts w:ascii="Arial" w:hAnsi="Arial" w:cs="Arial"/>
          <w:bCs/>
        </w:rPr>
        <w:t>согласно приложени</w:t>
      </w:r>
      <w:r w:rsidR="002D1964" w:rsidRPr="0056616D">
        <w:rPr>
          <w:rFonts w:ascii="Arial" w:hAnsi="Arial" w:cs="Arial"/>
          <w:bCs/>
        </w:rPr>
        <w:t>ям</w:t>
      </w:r>
      <w:r w:rsidRPr="0056616D">
        <w:rPr>
          <w:rFonts w:ascii="Arial" w:hAnsi="Arial" w:cs="Arial"/>
          <w:bCs/>
        </w:rPr>
        <w:t xml:space="preserve"> 1</w:t>
      </w:r>
      <w:r w:rsidR="002D1964" w:rsidRPr="0056616D">
        <w:rPr>
          <w:rFonts w:ascii="Arial" w:hAnsi="Arial" w:cs="Arial"/>
          <w:bCs/>
        </w:rPr>
        <w:t>, 2</w:t>
      </w:r>
      <w:r w:rsidR="00B16D69" w:rsidRPr="0056616D">
        <w:rPr>
          <w:rFonts w:ascii="Arial" w:hAnsi="Arial" w:cs="Arial"/>
          <w:bCs/>
        </w:rPr>
        <w:t xml:space="preserve"> </w:t>
      </w:r>
      <w:r w:rsidRPr="0056616D">
        <w:rPr>
          <w:rFonts w:ascii="Arial" w:hAnsi="Arial" w:cs="Arial"/>
          <w:bCs/>
        </w:rPr>
        <w:t>к настоящему решению.</w:t>
      </w:r>
    </w:p>
    <w:p w:rsidR="003C6242" w:rsidRPr="0056616D" w:rsidRDefault="003C6242" w:rsidP="004242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proofErr w:type="gramStart"/>
      <w:r w:rsidRPr="0056616D">
        <w:rPr>
          <w:rFonts w:ascii="Arial" w:hAnsi="Arial" w:cs="Arial"/>
        </w:rPr>
        <w:t>Контроль за</w:t>
      </w:r>
      <w:proofErr w:type="gramEnd"/>
      <w:r w:rsidRPr="0056616D">
        <w:rPr>
          <w:rFonts w:ascii="Arial" w:hAnsi="Arial" w:cs="Arial"/>
        </w:rPr>
        <w:t xml:space="preserve"> исполнением настоящего решения возложить на постоянную депутатскую комиссию по законности, правопорядку и защите прав граждан (</w:t>
      </w:r>
      <w:r w:rsidR="00372CB3" w:rsidRPr="0056616D">
        <w:rPr>
          <w:rFonts w:ascii="Arial" w:hAnsi="Arial" w:cs="Arial"/>
        </w:rPr>
        <w:t>С</w:t>
      </w:r>
      <w:r w:rsidRPr="0056616D">
        <w:rPr>
          <w:rFonts w:ascii="Arial" w:hAnsi="Arial" w:cs="Arial"/>
        </w:rPr>
        <w:t>.</w:t>
      </w:r>
      <w:r w:rsidR="00372CB3" w:rsidRPr="0056616D">
        <w:rPr>
          <w:rFonts w:ascii="Arial" w:hAnsi="Arial" w:cs="Arial"/>
        </w:rPr>
        <w:t>В</w:t>
      </w:r>
      <w:r w:rsidRPr="0056616D">
        <w:rPr>
          <w:rFonts w:ascii="Arial" w:hAnsi="Arial" w:cs="Arial"/>
        </w:rPr>
        <w:t xml:space="preserve">. </w:t>
      </w:r>
      <w:r w:rsidR="00372CB3" w:rsidRPr="0056616D">
        <w:rPr>
          <w:rFonts w:ascii="Arial" w:hAnsi="Arial" w:cs="Arial"/>
        </w:rPr>
        <w:t>Ермаков</w:t>
      </w:r>
      <w:r w:rsidRPr="0056616D">
        <w:rPr>
          <w:rFonts w:ascii="Arial" w:hAnsi="Arial" w:cs="Arial"/>
        </w:rPr>
        <w:t>).</w:t>
      </w:r>
    </w:p>
    <w:p w:rsidR="003C6242" w:rsidRPr="0056616D" w:rsidRDefault="003C6242" w:rsidP="00424279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 xml:space="preserve">Настоящее решение вступает в силу </w:t>
      </w:r>
      <w:r w:rsidR="00424279" w:rsidRPr="0056616D">
        <w:rPr>
          <w:rFonts w:ascii="Arial" w:hAnsi="Arial" w:cs="Arial"/>
        </w:rPr>
        <w:t>после</w:t>
      </w:r>
      <w:r w:rsidRPr="0056616D">
        <w:rPr>
          <w:rFonts w:ascii="Arial" w:hAnsi="Arial" w:cs="Arial"/>
        </w:rPr>
        <w:t xml:space="preserve"> официального опубликования (обнародования) и подлежит размещению на официальном информационном</w:t>
      </w:r>
      <w:r w:rsidR="009D7428" w:rsidRPr="0056616D">
        <w:rPr>
          <w:rFonts w:ascii="Arial" w:hAnsi="Arial" w:cs="Arial"/>
        </w:rPr>
        <w:t xml:space="preserve"> </w:t>
      </w:r>
      <w:r w:rsidRPr="0056616D">
        <w:rPr>
          <w:rFonts w:ascii="Arial" w:hAnsi="Arial" w:cs="Arial"/>
        </w:rPr>
        <w:t>Интернет-сайте</w:t>
      </w:r>
      <w:r w:rsidR="009D7428" w:rsidRPr="0056616D">
        <w:rPr>
          <w:rFonts w:ascii="Arial" w:hAnsi="Arial" w:cs="Arial"/>
        </w:rPr>
        <w:t xml:space="preserve"> </w:t>
      </w:r>
      <w:r w:rsidRPr="0056616D">
        <w:rPr>
          <w:rFonts w:ascii="Arial" w:hAnsi="Arial" w:cs="Arial"/>
        </w:rPr>
        <w:t>Енисейского района Красноярского края.</w:t>
      </w:r>
    </w:p>
    <w:p w:rsidR="00685770" w:rsidRPr="0056616D" w:rsidRDefault="00685770" w:rsidP="00735DCA">
      <w:pPr>
        <w:jc w:val="both"/>
        <w:rPr>
          <w:rFonts w:ascii="Arial" w:hAnsi="Arial" w:cs="Arial"/>
        </w:rPr>
      </w:pPr>
    </w:p>
    <w:tbl>
      <w:tblPr>
        <w:tblW w:w="9639" w:type="dxa"/>
        <w:tblInd w:w="108" w:type="dxa"/>
        <w:tblLook w:val="00A0" w:firstRow="1" w:lastRow="0" w:firstColumn="1" w:lastColumn="0" w:noHBand="0" w:noVBand="0"/>
      </w:tblPr>
      <w:tblGrid>
        <w:gridCol w:w="4677"/>
        <w:gridCol w:w="4962"/>
      </w:tblGrid>
      <w:tr w:rsidR="003C6242" w:rsidRPr="0056616D" w:rsidTr="002C2033">
        <w:tc>
          <w:tcPr>
            <w:tcW w:w="4677" w:type="dxa"/>
          </w:tcPr>
          <w:bookmarkEnd w:id="0"/>
          <w:p w:rsidR="003C6242" w:rsidRPr="0056616D" w:rsidRDefault="003C6242" w:rsidP="00424279">
            <w:pPr>
              <w:jc w:val="both"/>
              <w:rPr>
                <w:rFonts w:ascii="Arial" w:hAnsi="Arial" w:cs="Arial"/>
              </w:rPr>
            </w:pPr>
            <w:r w:rsidRPr="0056616D">
              <w:rPr>
                <w:rFonts w:ascii="Arial" w:hAnsi="Arial" w:cs="Arial"/>
              </w:rPr>
              <w:t xml:space="preserve">Председатель </w:t>
            </w:r>
            <w:proofErr w:type="gramStart"/>
            <w:r w:rsidRPr="0056616D">
              <w:rPr>
                <w:rFonts w:ascii="Arial" w:hAnsi="Arial" w:cs="Arial"/>
              </w:rPr>
              <w:t>районного</w:t>
            </w:r>
            <w:proofErr w:type="gramEnd"/>
          </w:p>
          <w:p w:rsidR="003C6242" w:rsidRPr="0056616D" w:rsidRDefault="003C6242" w:rsidP="00424279">
            <w:pPr>
              <w:jc w:val="both"/>
              <w:rPr>
                <w:rFonts w:ascii="Arial" w:hAnsi="Arial" w:cs="Arial"/>
              </w:rPr>
            </w:pPr>
            <w:r w:rsidRPr="0056616D">
              <w:rPr>
                <w:rFonts w:ascii="Arial" w:hAnsi="Arial" w:cs="Arial"/>
              </w:rPr>
              <w:t xml:space="preserve">Совета депутатов </w:t>
            </w:r>
          </w:p>
          <w:p w:rsidR="003C6242" w:rsidRPr="0056616D" w:rsidRDefault="003C6242" w:rsidP="004242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31C58" w:rsidRPr="0056616D" w:rsidRDefault="0014298E" w:rsidP="00424279">
            <w:pPr>
              <w:jc w:val="both"/>
              <w:rPr>
                <w:rFonts w:ascii="Arial" w:hAnsi="Arial" w:cs="Arial"/>
              </w:rPr>
            </w:pPr>
            <w:r w:rsidRPr="0056616D">
              <w:rPr>
                <w:rFonts w:ascii="Arial" w:hAnsi="Arial" w:cs="Arial"/>
              </w:rPr>
              <w:t xml:space="preserve">         </w:t>
            </w:r>
            <w:proofErr w:type="gramStart"/>
            <w:r w:rsidR="00531C58" w:rsidRPr="0056616D">
              <w:rPr>
                <w:rFonts w:ascii="Arial" w:hAnsi="Arial" w:cs="Arial"/>
              </w:rPr>
              <w:t>Исполняющий</w:t>
            </w:r>
            <w:proofErr w:type="gramEnd"/>
            <w:r w:rsidR="00531C58" w:rsidRPr="0056616D">
              <w:rPr>
                <w:rFonts w:ascii="Arial" w:hAnsi="Arial" w:cs="Arial"/>
              </w:rPr>
              <w:t xml:space="preserve"> полномочия</w:t>
            </w:r>
          </w:p>
          <w:p w:rsidR="00D62CA1" w:rsidRPr="0056616D" w:rsidRDefault="009E4F25" w:rsidP="00531C58">
            <w:pPr>
              <w:ind w:firstLine="602"/>
              <w:jc w:val="both"/>
              <w:rPr>
                <w:rFonts w:ascii="Arial" w:hAnsi="Arial" w:cs="Arial"/>
              </w:rPr>
            </w:pPr>
            <w:r w:rsidRPr="0056616D">
              <w:rPr>
                <w:rFonts w:ascii="Arial" w:hAnsi="Arial" w:cs="Arial"/>
              </w:rPr>
              <w:t xml:space="preserve"> </w:t>
            </w:r>
            <w:r w:rsidR="00531C58" w:rsidRPr="0056616D">
              <w:rPr>
                <w:rFonts w:ascii="Arial" w:hAnsi="Arial" w:cs="Arial"/>
              </w:rPr>
              <w:t>Главы</w:t>
            </w:r>
            <w:r w:rsidR="00D62CA1" w:rsidRPr="0056616D">
              <w:rPr>
                <w:rFonts w:ascii="Arial" w:hAnsi="Arial" w:cs="Arial"/>
              </w:rPr>
              <w:t xml:space="preserve"> района</w:t>
            </w:r>
          </w:p>
          <w:p w:rsidR="003C6242" w:rsidRPr="0056616D" w:rsidRDefault="003C6242" w:rsidP="00424279">
            <w:pPr>
              <w:jc w:val="both"/>
              <w:rPr>
                <w:rFonts w:ascii="Arial" w:hAnsi="Arial" w:cs="Arial"/>
              </w:rPr>
            </w:pPr>
          </w:p>
        </w:tc>
      </w:tr>
      <w:tr w:rsidR="003C6242" w:rsidRPr="0056616D" w:rsidTr="002C2033">
        <w:trPr>
          <w:trHeight w:val="490"/>
        </w:trPr>
        <w:tc>
          <w:tcPr>
            <w:tcW w:w="4677" w:type="dxa"/>
          </w:tcPr>
          <w:p w:rsidR="003C6242" w:rsidRPr="0056616D" w:rsidRDefault="003C6242" w:rsidP="00424279">
            <w:pPr>
              <w:rPr>
                <w:rFonts w:ascii="Arial" w:hAnsi="Arial" w:cs="Arial"/>
              </w:rPr>
            </w:pPr>
            <w:r w:rsidRPr="0056616D">
              <w:rPr>
                <w:rFonts w:ascii="Arial" w:hAnsi="Arial" w:cs="Arial"/>
              </w:rPr>
              <w:t>________________</w:t>
            </w:r>
            <w:r w:rsidR="00D527C6" w:rsidRPr="0056616D">
              <w:rPr>
                <w:rFonts w:ascii="Arial" w:hAnsi="Arial" w:cs="Arial"/>
              </w:rPr>
              <w:t xml:space="preserve"> </w:t>
            </w:r>
            <w:r w:rsidRPr="0056616D">
              <w:rPr>
                <w:rFonts w:ascii="Arial" w:hAnsi="Arial" w:cs="Arial"/>
              </w:rPr>
              <w:t>В.И.</w:t>
            </w:r>
            <w:r w:rsidR="00D527C6" w:rsidRPr="0056616D">
              <w:rPr>
                <w:rFonts w:ascii="Arial" w:hAnsi="Arial" w:cs="Arial"/>
              </w:rPr>
              <w:t xml:space="preserve"> </w:t>
            </w:r>
            <w:r w:rsidRPr="0056616D">
              <w:rPr>
                <w:rFonts w:ascii="Arial" w:hAnsi="Arial" w:cs="Arial"/>
              </w:rPr>
              <w:t>Марзал</w:t>
            </w:r>
          </w:p>
          <w:p w:rsidR="003C6242" w:rsidRPr="0056616D" w:rsidRDefault="003C6242" w:rsidP="0042427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3C6242" w:rsidRPr="0056616D" w:rsidRDefault="003C6242" w:rsidP="00531C58">
            <w:pPr>
              <w:jc w:val="right"/>
              <w:rPr>
                <w:rFonts w:ascii="Arial" w:hAnsi="Arial" w:cs="Arial"/>
              </w:rPr>
            </w:pPr>
            <w:r w:rsidRPr="0056616D">
              <w:rPr>
                <w:rFonts w:ascii="Arial" w:hAnsi="Arial" w:cs="Arial"/>
              </w:rPr>
              <w:t>________________</w:t>
            </w:r>
            <w:r w:rsidR="002C2033" w:rsidRPr="0056616D">
              <w:rPr>
                <w:rFonts w:ascii="Arial" w:hAnsi="Arial" w:cs="Arial"/>
              </w:rPr>
              <w:t>А.</w:t>
            </w:r>
            <w:r w:rsidR="00531C58" w:rsidRPr="0056616D">
              <w:rPr>
                <w:rFonts w:ascii="Arial" w:hAnsi="Arial" w:cs="Arial"/>
              </w:rPr>
              <w:t>Ю</w:t>
            </w:r>
            <w:r w:rsidR="002C2033" w:rsidRPr="0056616D">
              <w:rPr>
                <w:rFonts w:ascii="Arial" w:hAnsi="Arial" w:cs="Arial"/>
              </w:rPr>
              <w:t xml:space="preserve">. </w:t>
            </w:r>
            <w:r w:rsidR="00531C58" w:rsidRPr="0056616D">
              <w:rPr>
                <w:rFonts w:ascii="Arial" w:hAnsi="Arial" w:cs="Arial"/>
              </w:rPr>
              <w:t>Губанов</w:t>
            </w:r>
          </w:p>
        </w:tc>
      </w:tr>
    </w:tbl>
    <w:p w:rsidR="00735DCA" w:rsidRPr="0056616D" w:rsidRDefault="00735DCA" w:rsidP="000063B5">
      <w:pPr>
        <w:rPr>
          <w:rFonts w:ascii="Arial" w:hAnsi="Arial" w:cs="Arial"/>
        </w:rPr>
      </w:pPr>
    </w:p>
    <w:p w:rsidR="00D10070" w:rsidRPr="0056616D" w:rsidRDefault="00D10070" w:rsidP="00D10070">
      <w:pPr>
        <w:ind w:left="4678"/>
        <w:rPr>
          <w:rFonts w:ascii="Arial" w:hAnsi="Arial" w:cs="Arial"/>
        </w:rPr>
      </w:pPr>
      <w:r w:rsidRPr="0056616D">
        <w:rPr>
          <w:rFonts w:ascii="Arial" w:hAnsi="Arial" w:cs="Arial"/>
        </w:rPr>
        <w:t xml:space="preserve">Приложение </w:t>
      </w:r>
      <w:r w:rsidR="0040119B" w:rsidRPr="0056616D">
        <w:rPr>
          <w:rFonts w:ascii="Arial" w:hAnsi="Arial" w:cs="Arial"/>
        </w:rPr>
        <w:t>1</w:t>
      </w:r>
    </w:p>
    <w:p w:rsidR="00D10070" w:rsidRPr="0056616D" w:rsidRDefault="00D10070" w:rsidP="00D10070">
      <w:pPr>
        <w:ind w:left="4678"/>
        <w:rPr>
          <w:rFonts w:ascii="Arial" w:hAnsi="Arial" w:cs="Arial"/>
        </w:rPr>
      </w:pPr>
      <w:r w:rsidRPr="0056616D">
        <w:rPr>
          <w:rFonts w:ascii="Arial" w:hAnsi="Arial" w:cs="Arial"/>
        </w:rPr>
        <w:t xml:space="preserve">к решению </w:t>
      </w:r>
      <w:proofErr w:type="gramStart"/>
      <w:r w:rsidRPr="0056616D">
        <w:rPr>
          <w:rFonts w:ascii="Arial" w:hAnsi="Arial" w:cs="Arial"/>
        </w:rPr>
        <w:t>Енисейского</w:t>
      </w:r>
      <w:proofErr w:type="gramEnd"/>
      <w:r w:rsidRPr="0056616D">
        <w:rPr>
          <w:rFonts w:ascii="Arial" w:hAnsi="Arial" w:cs="Arial"/>
        </w:rPr>
        <w:t xml:space="preserve"> районного</w:t>
      </w:r>
    </w:p>
    <w:p w:rsidR="00B52588" w:rsidRPr="0056616D" w:rsidRDefault="00D10070" w:rsidP="0056616D">
      <w:pPr>
        <w:ind w:left="4678"/>
        <w:rPr>
          <w:rFonts w:ascii="Arial" w:hAnsi="Arial" w:cs="Arial"/>
        </w:rPr>
      </w:pPr>
      <w:r w:rsidRPr="0056616D">
        <w:rPr>
          <w:rFonts w:ascii="Arial" w:hAnsi="Arial" w:cs="Arial"/>
        </w:rPr>
        <w:t xml:space="preserve">Совета депутатов от </w:t>
      </w:r>
      <w:r w:rsidR="002D1964" w:rsidRPr="0056616D">
        <w:rPr>
          <w:rFonts w:ascii="Arial" w:hAnsi="Arial" w:cs="Arial"/>
        </w:rPr>
        <w:t>1</w:t>
      </w:r>
      <w:r w:rsidR="00CA04F1" w:rsidRPr="0056616D">
        <w:rPr>
          <w:rFonts w:ascii="Arial" w:hAnsi="Arial" w:cs="Arial"/>
        </w:rPr>
        <w:t>0</w:t>
      </w:r>
      <w:r w:rsidR="008269E1" w:rsidRPr="0056616D">
        <w:rPr>
          <w:rFonts w:ascii="Arial" w:hAnsi="Arial" w:cs="Arial"/>
        </w:rPr>
        <w:t>.1</w:t>
      </w:r>
      <w:r w:rsidR="002D1964" w:rsidRPr="0056616D">
        <w:rPr>
          <w:rFonts w:ascii="Arial" w:hAnsi="Arial" w:cs="Arial"/>
        </w:rPr>
        <w:t>0</w:t>
      </w:r>
      <w:r w:rsidR="008269E1" w:rsidRPr="0056616D">
        <w:rPr>
          <w:rFonts w:ascii="Arial" w:hAnsi="Arial" w:cs="Arial"/>
        </w:rPr>
        <w:t>.202</w:t>
      </w:r>
      <w:r w:rsidR="002D1964" w:rsidRPr="0056616D">
        <w:rPr>
          <w:rFonts w:ascii="Arial" w:hAnsi="Arial" w:cs="Arial"/>
        </w:rPr>
        <w:t>3</w:t>
      </w:r>
      <w:r w:rsidRPr="0056616D">
        <w:rPr>
          <w:rFonts w:ascii="Arial" w:hAnsi="Arial" w:cs="Arial"/>
        </w:rPr>
        <w:t xml:space="preserve"> №</w:t>
      </w:r>
      <w:r w:rsidR="00424279" w:rsidRPr="0056616D">
        <w:rPr>
          <w:rFonts w:ascii="Arial" w:hAnsi="Arial" w:cs="Arial"/>
        </w:rPr>
        <w:t xml:space="preserve"> </w:t>
      </w:r>
      <w:r w:rsidR="00685770" w:rsidRPr="0056616D">
        <w:rPr>
          <w:rFonts w:ascii="Arial" w:hAnsi="Arial" w:cs="Arial"/>
        </w:rPr>
        <w:t>32-327р</w:t>
      </w:r>
    </w:p>
    <w:p w:rsidR="00B52588" w:rsidRPr="0056616D" w:rsidRDefault="00B52588" w:rsidP="0056616D">
      <w:pPr>
        <w:rPr>
          <w:rFonts w:ascii="Arial" w:hAnsi="Arial" w:cs="Arial"/>
        </w:rPr>
      </w:pPr>
    </w:p>
    <w:p w:rsidR="00B52588" w:rsidRPr="0056616D" w:rsidRDefault="00B52588" w:rsidP="00A35453">
      <w:pPr>
        <w:jc w:val="center"/>
        <w:rPr>
          <w:rFonts w:ascii="Arial" w:hAnsi="Arial" w:cs="Arial"/>
          <w:b/>
        </w:rPr>
      </w:pPr>
      <w:r w:rsidRPr="0056616D">
        <w:rPr>
          <w:rFonts w:ascii="Arial" w:hAnsi="Arial" w:cs="Arial"/>
          <w:b/>
        </w:rPr>
        <w:t>Проект внесения изменения в правила землепользования и застройки муниципального образования сельского поселения Ярцевского сельсовета</w:t>
      </w:r>
    </w:p>
    <w:p w:rsidR="00A35453" w:rsidRPr="0056616D" w:rsidRDefault="00A35453" w:rsidP="00A35453">
      <w:pPr>
        <w:rPr>
          <w:rFonts w:ascii="Arial" w:hAnsi="Arial" w:cs="Arial"/>
        </w:rPr>
      </w:pPr>
    </w:p>
    <w:p w:rsidR="00B52588" w:rsidRPr="0056616D" w:rsidRDefault="00B52588" w:rsidP="00A35453">
      <w:pPr>
        <w:rPr>
          <w:rFonts w:ascii="Arial" w:hAnsi="Arial" w:cs="Arial"/>
        </w:rPr>
      </w:pPr>
      <w:r w:rsidRPr="0056616D">
        <w:rPr>
          <w:rFonts w:ascii="Arial" w:hAnsi="Arial" w:cs="Arial"/>
        </w:rPr>
        <w:t>Ст</w:t>
      </w:r>
      <w:r w:rsidR="009E4F25" w:rsidRPr="0056616D">
        <w:rPr>
          <w:rFonts w:ascii="Arial" w:hAnsi="Arial" w:cs="Arial"/>
        </w:rPr>
        <w:t>атью</w:t>
      </w:r>
      <w:r w:rsidRPr="0056616D">
        <w:rPr>
          <w:rFonts w:ascii="Arial" w:hAnsi="Arial" w:cs="Arial"/>
        </w:rPr>
        <w:t xml:space="preserve"> 50 Территории, подверженные паводкам </w:t>
      </w:r>
      <w:r w:rsidRPr="0056616D">
        <w:rPr>
          <w:rFonts w:ascii="Arial" w:eastAsia="Calibri" w:hAnsi="Arial" w:cs="Arial"/>
        </w:rPr>
        <w:t>изложить в новой редакции:</w:t>
      </w:r>
    </w:p>
    <w:p w:rsidR="00A35453" w:rsidRPr="0056616D" w:rsidRDefault="00A35453" w:rsidP="00A35453">
      <w:pPr>
        <w:jc w:val="center"/>
        <w:rPr>
          <w:rFonts w:ascii="Arial" w:hAnsi="Arial" w:cs="Arial"/>
          <w:b/>
        </w:rPr>
      </w:pPr>
    </w:p>
    <w:p w:rsidR="00B52588" w:rsidRPr="0056616D" w:rsidRDefault="00A35453" w:rsidP="00A35453">
      <w:pPr>
        <w:jc w:val="center"/>
        <w:rPr>
          <w:rFonts w:ascii="Arial" w:hAnsi="Arial" w:cs="Arial"/>
          <w:b/>
        </w:rPr>
      </w:pPr>
      <w:r w:rsidRPr="0056616D">
        <w:rPr>
          <w:rFonts w:ascii="Arial" w:hAnsi="Arial" w:cs="Arial"/>
          <w:b/>
        </w:rPr>
        <w:t>Ст.50 Зона затопления и подтопления</w:t>
      </w:r>
    </w:p>
    <w:p w:rsidR="00131FA4" w:rsidRPr="0056616D" w:rsidRDefault="00131FA4" w:rsidP="00A35453">
      <w:pPr>
        <w:jc w:val="center"/>
        <w:rPr>
          <w:rFonts w:ascii="Arial" w:hAnsi="Arial" w:cs="Arial"/>
          <w:b/>
        </w:rPr>
      </w:pP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 xml:space="preserve">1.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 </w:t>
      </w:r>
      <w:hyperlink r:id="rId10" w:history="1">
        <w:r w:rsidRPr="0056616D">
          <w:rPr>
            <w:rStyle w:val="aa"/>
            <w:rFonts w:ascii="Arial" w:eastAsiaTheme="minorEastAsia" w:hAnsi="Arial" w:cs="Arial"/>
            <w:color w:val="000000" w:themeColor="text1"/>
            <w:u w:val="none"/>
          </w:rPr>
          <w:t>статьей 7.1</w:t>
        </w:r>
      </w:hyperlink>
      <w:r w:rsidRPr="0056616D">
        <w:rPr>
          <w:rFonts w:ascii="Arial" w:eastAsiaTheme="minorEastAsia" w:hAnsi="Arial" w:cs="Arial"/>
          <w:color w:val="000000" w:themeColor="text1"/>
        </w:rPr>
        <w:t xml:space="preserve"> </w:t>
      </w:r>
      <w:r w:rsidRPr="0056616D">
        <w:rPr>
          <w:rFonts w:ascii="Arial" w:eastAsiaTheme="minorEastAsia" w:hAnsi="Arial" w:cs="Arial"/>
        </w:rPr>
        <w:t xml:space="preserve">Водного </w:t>
      </w:r>
      <w:r w:rsidR="009E4F25" w:rsidRPr="0056616D">
        <w:rPr>
          <w:rFonts w:ascii="Arial" w:eastAsiaTheme="minorEastAsia" w:hAnsi="Arial" w:cs="Arial"/>
        </w:rPr>
        <w:t>к</w:t>
      </w:r>
      <w:r w:rsidRPr="0056616D">
        <w:rPr>
          <w:rFonts w:ascii="Arial" w:eastAsiaTheme="minorEastAsia" w:hAnsi="Arial" w:cs="Arial"/>
        </w:rPr>
        <w:t>одекса Российской Федерации: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 xml:space="preserve">1) </w:t>
      </w:r>
      <w:proofErr w:type="spellStart"/>
      <w:r w:rsidRPr="0056616D">
        <w:rPr>
          <w:rFonts w:ascii="Arial" w:eastAsiaTheme="minorEastAsia" w:hAnsi="Arial" w:cs="Arial"/>
        </w:rPr>
        <w:t>предпаводковые</w:t>
      </w:r>
      <w:proofErr w:type="spellEnd"/>
      <w:r w:rsidRPr="0056616D">
        <w:rPr>
          <w:rFonts w:ascii="Arial" w:eastAsiaTheme="minorEastAsia" w:hAnsi="Arial" w:cs="Arial"/>
        </w:rPr>
        <w:t xml:space="preserve"> и послепаводковые обследования территорий, подверженных негативному воздействию вод, и водных объектов;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2) ледокольные, ледорезные и иные работы по ослаблению прочности льда и ликвидации ледовых заторов;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lastRenderedPageBreak/>
        <w:t xml:space="preserve">4) </w:t>
      </w:r>
      <w:proofErr w:type="spellStart"/>
      <w:r w:rsidRPr="0056616D">
        <w:rPr>
          <w:rFonts w:ascii="Arial" w:eastAsiaTheme="minorEastAsia" w:hAnsi="Arial" w:cs="Arial"/>
        </w:rPr>
        <w:t>уполаживание</w:t>
      </w:r>
      <w:proofErr w:type="spellEnd"/>
      <w:r w:rsidRPr="0056616D">
        <w:rPr>
          <w:rFonts w:ascii="Arial" w:eastAsiaTheme="minorEastAsia" w:hAnsi="Arial" w:cs="Arial"/>
        </w:rPr>
        <w:t xml:space="preserve"> берегов водных объектов, их биогенное закрепление, укрепление </w:t>
      </w:r>
      <w:proofErr w:type="gramStart"/>
      <w:r w:rsidRPr="0056616D">
        <w:rPr>
          <w:rFonts w:ascii="Arial" w:eastAsiaTheme="minorEastAsia" w:hAnsi="Arial" w:cs="Arial"/>
        </w:rPr>
        <w:t>песчано-гравийной</w:t>
      </w:r>
      <w:proofErr w:type="gramEnd"/>
      <w:r w:rsidRPr="0056616D">
        <w:rPr>
          <w:rFonts w:ascii="Arial" w:eastAsiaTheme="minorEastAsia" w:hAnsi="Arial" w:cs="Arial"/>
        </w:rPr>
        <w:t xml:space="preserve"> и каменной </w:t>
      </w:r>
      <w:proofErr w:type="spellStart"/>
      <w:r w:rsidRPr="0056616D">
        <w:rPr>
          <w:rFonts w:ascii="Arial" w:eastAsiaTheme="minorEastAsia" w:hAnsi="Arial" w:cs="Arial"/>
        </w:rPr>
        <w:t>наброской</w:t>
      </w:r>
      <w:proofErr w:type="spellEnd"/>
      <w:r w:rsidRPr="0056616D">
        <w:rPr>
          <w:rFonts w:ascii="Arial" w:eastAsiaTheme="minorEastAsia" w:hAnsi="Arial" w:cs="Arial"/>
        </w:rPr>
        <w:t>, террасирование склонов.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 xml:space="preserve">2. Зоны затопления, подтопления устанавливаются, изменяются в отношении территорий, подверженных негативному воздействию вод и не обеспеченных сооружениями и (или) методами инженерной защиты, указанными в </w:t>
      </w:r>
      <w:hyperlink w:anchor="Par12" w:history="1">
        <w:r w:rsidRPr="0056616D">
          <w:rPr>
            <w:rStyle w:val="aa"/>
            <w:rFonts w:ascii="Arial" w:eastAsiaTheme="minorEastAsia" w:hAnsi="Arial" w:cs="Arial"/>
            <w:color w:val="000000" w:themeColor="text1"/>
            <w:u w:val="none"/>
          </w:rPr>
          <w:t>части 4</w:t>
        </w:r>
      </w:hyperlink>
      <w:r w:rsidRPr="0056616D">
        <w:rPr>
          <w:rFonts w:ascii="Arial" w:eastAsiaTheme="minorEastAsia" w:hAnsi="Arial" w:cs="Arial"/>
        </w:rPr>
        <w:t xml:space="preserve"> настоящей статьи, уполномоченным Правительством Российской Федерации федеральным </w:t>
      </w:r>
      <w:hyperlink r:id="rId11" w:history="1">
        <w:r w:rsidRPr="0056616D">
          <w:rPr>
            <w:rStyle w:val="aa"/>
            <w:rFonts w:ascii="Arial" w:eastAsiaTheme="minorEastAsia" w:hAnsi="Arial" w:cs="Arial"/>
            <w:color w:val="000000" w:themeColor="text1"/>
            <w:u w:val="none"/>
          </w:rPr>
          <w:t>органом</w:t>
        </w:r>
      </w:hyperlink>
      <w:r w:rsidRPr="0056616D">
        <w:rPr>
          <w:rFonts w:ascii="Arial" w:eastAsiaTheme="minorEastAsia" w:hAnsi="Arial" w:cs="Arial"/>
        </w:rPr>
        <w:t xml:space="preserve"> исполнительной власти с участием органов исполнительной власти субъектов Российской Федерации и органов местного самоуправления.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3. В границах зон затопления, подтопления запрещаются: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1) 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2) использование сточных вод в целях повышения почвенного плодородия;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4) осуществление авиационных мер по борьбе с вредными организмами.</w:t>
      </w:r>
    </w:p>
    <w:p w:rsidR="00A35453" w:rsidRPr="0056616D" w:rsidRDefault="00A35453" w:rsidP="0076393B">
      <w:pPr>
        <w:ind w:firstLine="567"/>
        <w:jc w:val="both"/>
        <w:rPr>
          <w:rFonts w:ascii="Arial" w:eastAsiaTheme="minorEastAsia" w:hAnsi="Arial" w:cs="Arial"/>
        </w:rPr>
      </w:pPr>
      <w:bookmarkStart w:id="1" w:name="Par12"/>
      <w:bookmarkEnd w:id="1"/>
      <w:r w:rsidRPr="0056616D">
        <w:rPr>
          <w:rFonts w:ascii="Arial" w:eastAsiaTheme="minorEastAsia" w:hAnsi="Arial" w:cs="Arial"/>
        </w:rPr>
        <w:t xml:space="preserve">4. </w:t>
      </w:r>
      <w:proofErr w:type="gramStart"/>
      <w:r w:rsidRPr="0056616D">
        <w:rPr>
          <w:rFonts w:ascii="Arial" w:eastAsiaTheme="minorEastAsia" w:hAnsi="Arial" w:cs="Arial"/>
        </w:rPr>
        <w:t xml:space="preserve">Инженерная защита территорий и объектов от негативного воздействия вод (строительство </w:t>
      </w:r>
      <w:proofErr w:type="spellStart"/>
      <w:r w:rsidRPr="0056616D">
        <w:rPr>
          <w:rFonts w:ascii="Arial" w:eastAsiaTheme="minorEastAsia" w:hAnsi="Arial" w:cs="Arial"/>
        </w:rPr>
        <w:t>водоограждающих</w:t>
      </w:r>
      <w:proofErr w:type="spellEnd"/>
      <w:r w:rsidRPr="0056616D">
        <w:rPr>
          <w:rFonts w:ascii="Arial" w:eastAsiaTheme="minorEastAsia" w:hAnsi="Arial" w:cs="Arial"/>
        </w:rPr>
        <w:t xml:space="preserve">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</w:t>
      </w:r>
      <w:proofErr w:type="gramEnd"/>
      <w:r w:rsidRPr="0056616D">
        <w:rPr>
          <w:rFonts w:ascii="Arial" w:eastAsiaTheme="minorEastAsia" w:hAnsi="Arial" w:cs="Arial"/>
        </w:rPr>
        <w:t xml:space="preserve">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</w:t>
      </w:r>
      <w:hyperlink r:id="rId12" w:history="1">
        <w:r w:rsidRPr="0056616D">
          <w:rPr>
            <w:rStyle w:val="aa"/>
            <w:rFonts w:ascii="Arial" w:eastAsiaTheme="minorEastAsia" w:hAnsi="Arial" w:cs="Arial"/>
            <w:color w:val="000000" w:themeColor="text1"/>
            <w:u w:val="none"/>
          </w:rPr>
          <w:t>законодательством</w:t>
        </w:r>
      </w:hyperlink>
      <w:r w:rsidRPr="0056616D">
        <w:rPr>
          <w:rFonts w:ascii="Arial" w:eastAsiaTheme="minorEastAsia" w:hAnsi="Arial" w:cs="Arial"/>
        </w:rPr>
        <w:t xml:space="preserve"> 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:rsidR="00A35453" w:rsidRPr="0056616D" w:rsidRDefault="00A35453" w:rsidP="00131FA4">
      <w:pPr>
        <w:ind w:firstLine="567"/>
        <w:jc w:val="both"/>
        <w:rPr>
          <w:rFonts w:ascii="Arial" w:eastAsiaTheme="minorEastAsia" w:hAnsi="Arial" w:cs="Arial"/>
        </w:rPr>
      </w:pPr>
      <w:r w:rsidRPr="0056616D">
        <w:rPr>
          <w:rFonts w:ascii="Arial" w:eastAsiaTheme="minorEastAsia" w:hAnsi="Arial" w:cs="Arial"/>
        </w:rPr>
        <w:t>5.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</w:t>
      </w:r>
      <w:r w:rsidR="0076393B" w:rsidRPr="0056616D">
        <w:rPr>
          <w:rFonts w:ascii="Arial" w:eastAsiaTheme="minorEastAsia" w:hAnsi="Arial" w:cs="Arial"/>
        </w:rPr>
        <w:t xml:space="preserve">орядке, установленном земельным </w:t>
      </w:r>
      <w:hyperlink r:id="rId13" w:anchor="dst1279" w:history="1">
        <w:r w:rsidRPr="0056616D">
          <w:rPr>
            <w:rStyle w:val="aa"/>
            <w:rFonts w:ascii="Arial" w:eastAsiaTheme="minorEastAsia" w:hAnsi="Arial" w:cs="Arial"/>
            <w:color w:val="000000" w:themeColor="text1"/>
            <w:u w:val="none"/>
          </w:rPr>
          <w:t>законодательством</w:t>
        </w:r>
      </w:hyperlink>
      <w:r w:rsidR="0076393B" w:rsidRPr="0056616D">
        <w:rPr>
          <w:rFonts w:ascii="Arial" w:eastAsiaTheme="minorEastAsia" w:hAnsi="Arial" w:cs="Arial"/>
        </w:rPr>
        <w:t xml:space="preserve"> и гражданским </w:t>
      </w:r>
      <w:hyperlink r:id="rId14" w:anchor="dst10454" w:history="1">
        <w:r w:rsidRPr="0056616D">
          <w:rPr>
            <w:rStyle w:val="aa"/>
            <w:rFonts w:ascii="Arial" w:eastAsiaTheme="minorEastAsia" w:hAnsi="Arial" w:cs="Arial"/>
            <w:color w:val="000000" w:themeColor="text1"/>
            <w:u w:val="none"/>
          </w:rPr>
          <w:t>законодательством</w:t>
        </w:r>
      </w:hyperlink>
      <w:r w:rsidRPr="0056616D">
        <w:rPr>
          <w:rFonts w:ascii="Arial" w:eastAsiaTheme="minorEastAsia" w:hAnsi="Arial" w:cs="Arial"/>
          <w:color w:val="000000" w:themeColor="text1"/>
        </w:rPr>
        <w:t>.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proofErr w:type="gramStart"/>
      <w:r w:rsidRPr="0056616D">
        <w:rPr>
          <w:rFonts w:ascii="Arial" w:hAnsi="Arial" w:cs="Arial"/>
        </w:rPr>
        <w:t>В границах зон затопления паводковыми водами использование земельных участков и объектов капитального строительства, архитектурно-строительное проектирование, строительство,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до незатопляемых планировочных отметок или строительства дамб обвалования, или совмещения подсыпки и строительства дамб обвалования.</w:t>
      </w:r>
      <w:proofErr w:type="gramEnd"/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 xml:space="preserve">Выбор методов инженерной защиты и подготовки пойменных территорий, подверженных временному затоплению, зависит от гидрологических характеристик водотока, особенностей использования территории, характера застройки. Выбор наиболее рационального инженерного решения определяется архитектурно-планировочными требованиями и технико-экономическим обоснованием. 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Инженерная защита затапливаемых территорий проводится в соответствии со следующими требованиями: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- отметку бровки подсыпанной территории следует принимать не менее чем на 0,5 м выше расчетного горизонта высоких вод с учетом высоты волны при ветровом нагоне;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lastRenderedPageBreak/>
        <w:t xml:space="preserve">- превышение гребня дамбы обвалования над расчетным уровнем следует устанавливать в зависимости от класса сооружений согласно СНиП 2.06.15-85 «Инженерная защита территорий от затопления и подтопления» 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за расчетный горизонт высоких вод следует принимать отметку наивысшего уровня воды повторяемостью: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- один раз в 100 лет - для территорий, застроенных или подлежащих застройке жилыми и общественными зданиями;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- один раз в 10 лет - для территорий парков и плоскостных спортивных сооружений.</w:t>
      </w: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В состав средств инженерной защиты от затопления могут также входить: дренажи, дренажные и водосбросные сети, нагорные водосбросные каналы, быстротоки и перепады, трубопроводы и насосные станции.</w:t>
      </w:r>
    </w:p>
    <w:p w:rsidR="000928D6" w:rsidRPr="0056616D" w:rsidRDefault="000928D6" w:rsidP="00131FA4">
      <w:pPr>
        <w:ind w:firstLine="567"/>
        <w:jc w:val="both"/>
        <w:rPr>
          <w:rFonts w:ascii="Arial" w:hAnsi="Arial" w:cs="Arial"/>
        </w:rPr>
      </w:pPr>
    </w:p>
    <w:p w:rsidR="00A35453" w:rsidRPr="0056616D" w:rsidRDefault="00A35453" w:rsidP="00131FA4">
      <w:pPr>
        <w:ind w:firstLine="567"/>
        <w:jc w:val="both"/>
        <w:rPr>
          <w:rFonts w:ascii="Arial" w:hAnsi="Arial" w:cs="Arial"/>
        </w:rPr>
      </w:pPr>
      <w:r w:rsidRPr="0056616D">
        <w:rPr>
          <w:rFonts w:ascii="Arial" w:hAnsi="Arial" w:cs="Arial"/>
        </w:rPr>
        <w:t>Согласно Приказ</w:t>
      </w:r>
      <w:r w:rsidR="00131FA4" w:rsidRPr="0056616D">
        <w:rPr>
          <w:rFonts w:ascii="Arial" w:hAnsi="Arial" w:cs="Arial"/>
        </w:rPr>
        <w:t>у</w:t>
      </w:r>
      <w:r w:rsidRPr="0056616D">
        <w:rPr>
          <w:rFonts w:ascii="Arial" w:hAnsi="Arial" w:cs="Arial"/>
        </w:rPr>
        <w:t xml:space="preserve"> Енисейского БВУ от 17.06.2020 года №221 на территории с. Ярцево Енисейского района Красноярского края установлены границы зон затопления и подтопления территорий, прилегающих к реке Енисей.</w:t>
      </w:r>
    </w:p>
    <w:p w:rsidR="0099685D" w:rsidRPr="0056616D" w:rsidRDefault="0099685D" w:rsidP="00131FA4">
      <w:pPr>
        <w:jc w:val="both"/>
        <w:rPr>
          <w:rFonts w:ascii="Arial" w:eastAsia="Calibri" w:hAnsi="Arial" w:cs="Arial"/>
        </w:rPr>
      </w:pPr>
    </w:p>
    <w:p w:rsidR="0099685D" w:rsidRPr="0056616D" w:rsidRDefault="0099685D" w:rsidP="00685770">
      <w:pPr>
        <w:ind w:left="4820"/>
        <w:rPr>
          <w:rFonts w:ascii="Arial" w:hAnsi="Arial" w:cs="Arial"/>
        </w:rPr>
      </w:pPr>
      <w:r w:rsidRPr="0056616D">
        <w:rPr>
          <w:rFonts w:ascii="Arial" w:hAnsi="Arial" w:cs="Arial"/>
        </w:rPr>
        <w:t>Приложение 2</w:t>
      </w:r>
    </w:p>
    <w:p w:rsidR="0099685D" w:rsidRPr="0056616D" w:rsidRDefault="0099685D" w:rsidP="00685770">
      <w:pPr>
        <w:ind w:left="4820"/>
        <w:rPr>
          <w:rFonts w:ascii="Arial" w:hAnsi="Arial" w:cs="Arial"/>
        </w:rPr>
      </w:pPr>
      <w:r w:rsidRPr="0056616D">
        <w:rPr>
          <w:rFonts w:ascii="Arial" w:hAnsi="Arial" w:cs="Arial"/>
        </w:rPr>
        <w:t xml:space="preserve">к решению </w:t>
      </w:r>
      <w:proofErr w:type="gramStart"/>
      <w:r w:rsidRPr="0056616D">
        <w:rPr>
          <w:rFonts w:ascii="Arial" w:hAnsi="Arial" w:cs="Arial"/>
        </w:rPr>
        <w:t>Енисейского</w:t>
      </w:r>
      <w:proofErr w:type="gramEnd"/>
      <w:r w:rsidRPr="0056616D">
        <w:rPr>
          <w:rFonts w:ascii="Arial" w:hAnsi="Arial" w:cs="Arial"/>
        </w:rPr>
        <w:t xml:space="preserve"> районного</w:t>
      </w:r>
    </w:p>
    <w:p w:rsidR="0099685D" w:rsidRPr="0056616D" w:rsidRDefault="0099685D" w:rsidP="00685770">
      <w:pPr>
        <w:ind w:left="4820"/>
        <w:rPr>
          <w:rFonts w:ascii="Arial" w:hAnsi="Arial" w:cs="Arial"/>
        </w:rPr>
      </w:pPr>
      <w:r w:rsidRPr="0056616D">
        <w:rPr>
          <w:rFonts w:ascii="Arial" w:hAnsi="Arial" w:cs="Arial"/>
        </w:rPr>
        <w:t>Совета депутатов от 1</w:t>
      </w:r>
      <w:r w:rsidR="00CA04F1" w:rsidRPr="0056616D">
        <w:rPr>
          <w:rFonts w:ascii="Arial" w:hAnsi="Arial" w:cs="Arial"/>
        </w:rPr>
        <w:t>0</w:t>
      </w:r>
      <w:r w:rsidRPr="0056616D">
        <w:rPr>
          <w:rFonts w:ascii="Arial" w:hAnsi="Arial" w:cs="Arial"/>
        </w:rPr>
        <w:t>.10.2023</w:t>
      </w:r>
      <w:r w:rsidR="009E4F25" w:rsidRPr="0056616D">
        <w:rPr>
          <w:rFonts w:ascii="Arial" w:hAnsi="Arial" w:cs="Arial"/>
        </w:rPr>
        <w:t xml:space="preserve"> </w:t>
      </w:r>
      <w:r w:rsidRPr="0056616D">
        <w:rPr>
          <w:rFonts w:ascii="Arial" w:hAnsi="Arial" w:cs="Arial"/>
        </w:rPr>
        <w:t xml:space="preserve">№ </w:t>
      </w:r>
      <w:r w:rsidR="00685770" w:rsidRPr="0056616D">
        <w:rPr>
          <w:rFonts w:ascii="Arial" w:hAnsi="Arial" w:cs="Arial"/>
        </w:rPr>
        <w:t>32-327р</w:t>
      </w:r>
    </w:p>
    <w:p w:rsidR="0099685D" w:rsidRPr="0056616D" w:rsidRDefault="0099685D" w:rsidP="0099685D">
      <w:pPr>
        <w:ind w:firstLine="5103"/>
        <w:jc w:val="both"/>
        <w:rPr>
          <w:rFonts w:ascii="Arial" w:eastAsia="Calibri" w:hAnsi="Arial" w:cs="Arial"/>
        </w:rPr>
      </w:pPr>
    </w:p>
    <w:p w:rsidR="0024156F" w:rsidRDefault="0024156F" w:rsidP="0099685D">
      <w:pPr>
        <w:ind w:firstLine="5103"/>
        <w:jc w:val="both"/>
        <w:rPr>
          <w:rFonts w:eastAsia="Calibri"/>
        </w:rPr>
      </w:pPr>
    </w:p>
    <w:p w:rsidR="0024156F" w:rsidRPr="0024156F" w:rsidRDefault="0056616D" w:rsidP="00CA04F1">
      <w:pPr>
        <w:jc w:val="center"/>
        <w:rPr>
          <w:rFonts w:eastAsia="Calibri"/>
        </w:rPr>
      </w:pPr>
      <w:r>
        <w:rPr>
          <w:rFonts w:eastAsia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0.75pt">
            <v:imagedata r:id="rId15" o:title="Безымянный"/>
          </v:shape>
        </w:pict>
      </w:r>
    </w:p>
    <w:sectPr w:rsidR="0024156F" w:rsidRPr="0024156F" w:rsidSect="00531C58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439FF"/>
    <w:multiLevelType w:val="hybridMultilevel"/>
    <w:tmpl w:val="6CCA1E58"/>
    <w:lvl w:ilvl="0" w:tplc="9656FFE2">
      <w:numFmt w:val="bullet"/>
      <w:lvlText w:val="-"/>
      <w:lvlJc w:val="left"/>
      <w:pPr>
        <w:ind w:left="291" w:hanging="29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4CC69756">
      <w:numFmt w:val="bullet"/>
      <w:lvlText w:val="•"/>
      <w:lvlJc w:val="left"/>
      <w:pPr>
        <w:ind w:left="1297" w:hanging="291"/>
      </w:pPr>
      <w:rPr>
        <w:rFonts w:hint="default"/>
        <w:lang w:val="ru-RU" w:eastAsia="ru-RU" w:bidi="ru-RU"/>
      </w:rPr>
    </w:lvl>
    <w:lvl w:ilvl="2" w:tplc="236AE702">
      <w:numFmt w:val="bullet"/>
      <w:lvlText w:val="•"/>
      <w:lvlJc w:val="left"/>
      <w:pPr>
        <w:ind w:left="2302" w:hanging="291"/>
      </w:pPr>
      <w:rPr>
        <w:rFonts w:hint="default"/>
        <w:lang w:val="ru-RU" w:eastAsia="ru-RU" w:bidi="ru-RU"/>
      </w:rPr>
    </w:lvl>
    <w:lvl w:ilvl="3" w:tplc="FAF4EBC2">
      <w:numFmt w:val="bullet"/>
      <w:lvlText w:val="•"/>
      <w:lvlJc w:val="left"/>
      <w:pPr>
        <w:ind w:left="3306" w:hanging="291"/>
      </w:pPr>
      <w:rPr>
        <w:rFonts w:hint="default"/>
        <w:lang w:val="ru-RU" w:eastAsia="ru-RU" w:bidi="ru-RU"/>
      </w:rPr>
    </w:lvl>
    <w:lvl w:ilvl="4" w:tplc="F3A45B8A">
      <w:numFmt w:val="bullet"/>
      <w:lvlText w:val="•"/>
      <w:lvlJc w:val="left"/>
      <w:pPr>
        <w:ind w:left="4311" w:hanging="291"/>
      </w:pPr>
      <w:rPr>
        <w:rFonts w:hint="default"/>
        <w:lang w:val="ru-RU" w:eastAsia="ru-RU" w:bidi="ru-RU"/>
      </w:rPr>
    </w:lvl>
    <w:lvl w:ilvl="5" w:tplc="243C7012">
      <w:numFmt w:val="bullet"/>
      <w:lvlText w:val="•"/>
      <w:lvlJc w:val="left"/>
      <w:pPr>
        <w:ind w:left="5316" w:hanging="291"/>
      </w:pPr>
      <w:rPr>
        <w:rFonts w:hint="default"/>
        <w:lang w:val="ru-RU" w:eastAsia="ru-RU" w:bidi="ru-RU"/>
      </w:rPr>
    </w:lvl>
    <w:lvl w:ilvl="6" w:tplc="F9CC88B8">
      <w:numFmt w:val="bullet"/>
      <w:lvlText w:val="•"/>
      <w:lvlJc w:val="left"/>
      <w:pPr>
        <w:ind w:left="6320" w:hanging="291"/>
      </w:pPr>
      <w:rPr>
        <w:rFonts w:hint="default"/>
        <w:lang w:val="ru-RU" w:eastAsia="ru-RU" w:bidi="ru-RU"/>
      </w:rPr>
    </w:lvl>
    <w:lvl w:ilvl="7" w:tplc="8BF6EE30">
      <w:numFmt w:val="bullet"/>
      <w:lvlText w:val="•"/>
      <w:lvlJc w:val="left"/>
      <w:pPr>
        <w:ind w:left="7325" w:hanging="291"/>
      </w:pPr>
      <w:rPr>
        <w:rFonts w:hint="default"/>
        <w:lang w:val="ru-RU" w:eastAsia="ru-RU" w:bidi="ru-RU"/>
      </w:rPr>
    </w:lvl>
    <w:lvl w:ilvl="8" w:tplc="39EA2088">
      <w:numFmt w:val="bullet"/>
      <w:lvlText w:val="•"/>
      <w:lvlJc w:val="left"/>
      <w:pPr>
        <w:ind w:left="8330" w:hanging="291"/>
      </w:pPr>
      <w:rPr>
        <w:rFonts w:hint="default"/>
        <w:lang w:val="ru-RU" w:eastAsia="ru-RU" w:bidi="ru-RU"/>
      </w:rPr>
    </w:lvl>
  </w:abstractNum>
  <w:abstractNum w:abstractNumId="1">
    <w:nsid w:val="42BA1FF1"/>
    <w:multiLevelType w:val="multilevel"/>
    <w:tmpl w:val="A55AF2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">
    <w:nsid w:val="589C260C"/>
    <w:multiLevelType w:val="hybridMultilevel"/>
    <w:tmpl w:val="5512FF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D005D7E"/>
    <w:multiLevelType w:val="hybridMultilevel"/>
    <w:tmpl w:val="96C0A810"/>
    <w:lvl w:ilvl="0" w:tplc="EBFCD42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C9A0219"/>
    <w:multiLevelType w:val="multilevel"/>
    <w:tmpl w:val="4210F33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AD6"/>
    <w:rsid w:val="00000DDB"/>
    <w:rsid w:val="0000421C"/>
    <w:rsid w:val="000063B5"/>
    <w:rsid w:val="000105EF"/>
    <w:rsid w:val="0002350E"/>
    <w:rsid w:val="00025405"/>
    <w:rsid w:val="00042709"/>
    <w:rsid w:val="0005059F"/>
    <w:rsid w:val="00051EFA"/>
    <w:rsid w:val="00055BCB"/>
    <w:rsid w:val="00056221"/>
    <w:rsid w:val="000603F9"/>
    <w:rsid w:val="00087C38"/>
    <w:rsid w:val="000928D6"/>
    <w:rsid w:val="000A5C74"/>
    <w:rsid w:val="000B659E"/>
    <w:rsid w:val="000C4C42"/>
    <w:rsid w:val="000C655D"/>
    <w:rsid w:val="000D1978"/>
    <w:rsid w:val="00101103"/>
    <w:rsid w:val="00105533"/>
    <w:rsid w:val="00112ECB"/>
    <w:rsid w:val="00114E91"/>
    <w:rsid w:val="00123412"/>
    <w:rsid w:val="00126F8F"/>
    <w:rsid w:val="00131FA4"/>
    <w:rsid w:val="00135D98"/>
    <w:rsid w:val="0014298E"/>
    <w:rsid w:val="00151D24"/>
    <w:rsid w:val="001667F7"/>
    <w:rsid w:val="00177925"/>
    <w:rsid w:val="00183D60"/>
    <w:rsid w:val="00191C22"/>
    <w:rsid w:val="001F14CF"/>
    <w:rsid w:val="00201780"/>
    <w:rsid w:val="0021787B"/>
    <w:rsid w:val="00217DCF"/>
    <w:rsid w:val="0024156F"/>
    <w:rsid w:val="00241C5B"/>
    <w:rsid w:val="002445BE"/>
    <w:rsid w:val="00245306"/>
    <w:rsid w:val="00257A67"/>
    <w:rsid w:val="00285348"/>
    <w:rsid w:val="002864BE"/>
    <w:rsid w:val="0029778D"/>
    <w:rsid w:val="002B642B"/>
    <w:rsid w:val="002C2033"/>
    <w:rsid w:val="002C273D"/>
    <w:rsid w:val="002D0122"/>
    <w:rsid w:val="002D1964"/>
    <w:rsid w:val="002E42C8"/>
    <w:rsid w:val="002F48B9"/>
    <w:rsid w:val="002F4900"/>
    <w:rsid w:val="00314EF5"/>
    <w:rsid w:val="00327881"/>
    <w:rsid w:val="00335CEC"/>
    <w:rsid w:val="00341714"/>
    <w:rsid w:val="0034306D"/>
    <w:rsid w:val="0034556F"/>
    <w:rsid w:val="00355B9F"/>
    <w:rsid w:val="00355CC5"/>
    <w:rsid w:val="00362271"/>
    <w:rsid w:val="00362478"/>
    <w:rsid w:val="00367FF8"/>
    <w:rsid w:val="003712A7"/>
    <w:rsid w:val="00372CB3"/>
    <w:rsid w:val="003732FF"/>
    <w:rsid w:val="00381E78"/>
    <w:rsid w:val="003B7FAE"/>
    <w:rsid w:val="003C5B47"/>
    <w:rsid w:val="003C6242"/>
    <w:rsid w:val="003D07B1"/>
    <w:rsid w:val="003F11BD"/>
    <w:rsid w:val="003F4BF9"/>
    <w:rsid w:val="003F5A00"/>
    <w:rsid w:val="003F79A9"/>
    <w:rsid w:val="0040119B"/>
    <w:rsid w:val="00404772"/>
    <w:rsid w:val="00424279"/>
    <w:rsid w:val="004321BC"/>
    <w:rsid w:val="00440CF4"/>
    <w:rsid w:val="00442D65"/>
    <w:rsid w:val="00454AD6"/>
    <w:rsid w:val="00454C18"/>
    <w:rsid w:val="00460654"/>
    <w:rsid w:val="00465581"/>
    <w:rsid w:val="0049088E"/>
    <w:rsid w:val="004B131E"/>
    <w:rsid w:val="004C7FBC"/>
    <w:rsid w:val="004E103F"/>
    <w:rsid w:val="004E3F1C"/>
    <w:rsid w:val="004F375C"/>
    <w:rsid w:val="005034C2"/>
    <w:rsid w:val="00510BFA"/>
    <w:rsid w:val="005224DF"/>
    <w:rsid w:val="00531C58"/>
    <w:rsid w:val="00542673"/>
    <w:rsid w:val="005515EE"/>
    <w:rsid w:val="0055414A"/>
    <w:rsid w:val="0056616D"/>
    <w:rsid w:val="00574AAB"/>
    <w:rsid w:val="00592F95"/>
    <w:rsid w:val="005956AD"/>
    <w:rsid w:val="005A6885"/>
    <w:rsid w:val="005B0D39"/>
    <w:rsid w:val="005C22E1"/>
    <w:rsid w:val="005C715E"/>
    <w:rsid w:val="005D743B"/>
    <w:rsid w:val="005F0CB2"/>
    <w:rsid w:val="00602F64"/>
    <w:rsid w:val="006040EC"/>
    <w:rsid w:val="0060414E"/>
    <w:rsid w:val="006069B7"/>
    <w:rsid w:val="006069EB"/>
    <w:rsid w:val="00616B2D"/>
    <w:rsid w:val="0061739C"/>
    <w:rsid w:val="00637B5A"/>
    <w:rsid w:val="006404DF"/>
    <w:rsid w:val="00640667"/>
    <w:rsid w:val="00643DD8"/>
    <w:rsid w:val="00646CD5"/>
    <w:rsid w:val="00657B15"/>
    <w:rsid w:val="00666432"/>
    <w:rsid w:val="00675149"/>
    <w:rsid w:val="00685770"/>
    <w:rsid w:val="00686F25"/>
    <w:rsid w:val="00694436"/>
    <w:rsid w:val="006B32AD"/>
    <w:rsid w:val="006F2EE7"/>
    <w:rsid w:val="0070442C"/>
    <w:rsid w:val="00724998"/>
    <w:rsid w:val="007336F8"/>
    <w:rsid w:val="00735DCA"/>
    <w:rsid w:val="00744ABB"/>
    <w:rsid w:val="0074627F"/>
    <w:rsid w:val="0076393B"/>
    <w:rsid w:val="007B28E8"/>
    <w:rsid w:val="007B2917"/>
    <w:rsid w:val="007C4245"/>
    <w:rsid w:val="007C7208"/>
    <w:rsid w:val="007D197C"/>
    <w:rsid w:val="007F14E1"/>
    <w:rsid w:val="008009A2"/>
    <w:rsid w:val="008016C8"/>
    <w:rsid w:val="0080525C"/>
    <w:rsid w:val="0080622A"/>
    <w:rsid w:val="008134C9"/>
    <w:rsid w:val="00821F9F"/>
    <w:rsid w:val="00826371"/>
    <w:rsid w:val="008269E1"/>
    <w:rsid w:val="00830ECF"/>
    <w:rsid w:val="00867A5F"/>
    <w:rsid w:val="00871771"/>
    <w:rsid w:val="00882BF5"/>
    <w:rsid w:val="008B44EE"/>
    <w:rsid w:val="008C1D93"/>
    <w:rsid w:val="008C58E9"/>
    <w:rsid w:val="008D20AE"/>
    <w:rsid w:val="008E5EEE"/>
    <w:rsid w:val="008F3505"/>
    <w:rsid w:val="008F7E7B"/>
    <w:rsid w:val="0090653F"/>
    <w:rsid w:val="00915FAB"/>
    <w:rsid w:val="00917E5A"/>
    <w:rsid w:val="00941DF2"/>
    <w:rsid w:val="00942410"/>
    <w:rsid w:val="00951D19"/>
    <w:rsid w:val="00964B53"/>
    <w:rsid w:val="009678E7"/>
    <w:rsid w:val="00970E5D"/>
    <w:rsid w:val="00972CA6"/>
    <w:rsid w:val="0097618F"/>
    <w:rsid w:val="00995C7F"/>
    <w:rsid w:val="0099685D"/>
    <w:rsid w:val="009A32CA"/>
    <w:rsid w:val="009A72CB"/>
    <w:rsid w:val="009B1989"/>
    <w:rsid w:val="009B7FF2"/>
    <w:rsid w:val="009D7428"/>
    <w:rsid w:val="009E3D61"/>
    <w:rsid w:val="009E4F25"/>
    <w:rsid w:val="009F1DF3"/>
    <w:rsid w:val="009F6FC7"/>
    <w:rsid w:val="00A03603"/>
    <w:rsid w:val="00A03DD9"/>
    <w:rsid w:val="00A046B9"/>
    <w:rsid w:val="00A247F9"/>
    <w:rsid w:val="00A34EE2"/>
    <w:rsid w:val="00A35453"/>
    <w:rsid w:val="00A37F08"/>
    <w:rsid w:val="00A56310"/>
    <w:rsid w:val="00A56E09"/>
    <w:rsid w:val="00A66261"/>
    <w:rsid w:val="00A7224D"/>
    <w:rsid w:val="00A74AC8"/>
    <w:rsid w:val="00A82BD0"/>
    <w:rsid w:val="00A91BD8"/>
    <w:rsid w:val="00A97097"/>
    <w:rsid w:val="00AB3575"/>
    <w:rsid w:val="00AC6181"/>
    <w:rsid w:val="00AF7E8A"/>
    <w:rsid w:val="00B00B8D"/>
    <w:rsid w:val="00B03C73"/>
    <w:rsid w:val="00B16D69"/>
    <w:rsid w:val="00B235BB"/>
    <w:rsid w:val="00B258D2"/>
    <w:rsid w:val="00B47162"/>
    <w:rsid w:val="00B52588"/>
    <w:rsid w:val="00B6520E"/>
    <w:rsid w:val="00B7765C"/>
    <w:rsid w:val="00B85F9C"/>
    <w:rsid w:val="00B93708"/>
    <w:rsid w:val="00BA4B60"/>
    <w:rsid w:val="00BB2B7E"/>
    <w:rsid w:val="00BC3961"/>
    <w:rsid w:val="00BD4E1A"/>
    <w:rsid w:val="00BD633E"/>
    <w:rsid w:val="00BE203E"/>
    <w:rsid w:val="00C01CA3"/>
    <w:rsid w:val="00C032CC"/>
    <w:rsid w:val="00C13B35"/>
    <w:rsid w:val="00C24AF1"/>
    <w:rsid w:val="00C46A38"/>
    <w:rsid w:val="00C535B7"/>
    <w:rsid w:val="00C5373A"/>
    <w:rsid w:val="00C61D8D"/>
    <w:rsid w:val="00C713E4"/>
    <w:rsid w:val="00C71ED5"/>
    <w:rsid w:val="00C72476"/>
    <w:rsid w:val="00C76FF0"/>
    <w:rsid w:val="00C81902"/>
    <w:rsid w:val="00CA04F1"/>
    <w:rsid w:val="00CB57D6"/>
    <w:rsid w:val="00CB75D9"/>
    <w:rsid w:val="00CD0899"/>
    <w:rsid w:val="00CF1DB4"/>
    <w:rsid w:val="00CF7D20"/>
    <w:rsid w:val="00D10070"/>
    <w:rsid w:val="00D115C9"/>
    <w:rsid w:val="00D13340"/>
    <w:rsid w:val="00D161E3"/>
    <w:rsid w:val="00D33EFD"/>
    <w:rsid w:val="00D407D6"/>
    <w:rsid w:val="00D465B2"/>
    <w:rsid w:val="00D46D2D"/>
    <w:rsid w:val="00D51DD9"/>
    <w:rsid w:val="00D527C6"/>
    <w:rsid w:val="00D55808"/>
    <w:rsid w:val="00D62CA1"/>
    <w:rsid w:val="00D77848"/>
    <w:rsid w:val="00D90A9C"/>
    <w:rsid w:val="00DA2E61"/>
    <w:rsid w:val="00DA66A5"/>
    <w:rsid w:val="00DB5037"/>
    <w:rsid w:val="00DB6D1C"/>
    <w:rsid w:val="00DC4A49"/>
    <w:rsid w:val="00DE4DAF"/>
    <w:rsid w:val="00DF2A03"/>
    <w:rsid w:val="00E17D3D"/>
    <w:rsid w:val="00E24DC9"/>
    <w:rsid w:val="00E34A59"/>
    <w:rsid w:val="00E62A08"/>
    <w:rsid w:val="00E67208"/>
    <w:rsid w:val="00E777FC"/>
    <w:rsid w:val="00E9347A"/>
    <w:rsid w:val="00E94A8C"/>
    <w:rsid w:val="00EC5CE8"/>
    <w:rsid w:val="00EC5FE6"/>
    <w:rsid w:val="00EE67ED"/>
    <w:rsid w:val="00F216D5"/>
    <w:rsid w:val="00F21C04"/>
    <w:rsid w:val="00F33043"/>
    <w:rsid w:val="00F47B9C"/>
    <w:rsid w:val="00F523B1"/>
    <w:rsid w:val="00F53180"/>
    <w:rsid w:val="00F924D1"/>
    <w:rsid w:val="00F933F7"/>
    <w:rsid w:val="00FA6E0B"/>
    <w:rsid w:val="00FB5931"/>
    <w:rsid w:val="00FD384D"/>
    <w:rsid w:val="00FD50D1"/>
    <w:rsid w:val="00FE5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C6242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C6242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C62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A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AB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1"/>
    <w:qFormat/>
    <w:rsid w:val="00F53180"/>
    <w:pPr>
      <w:widowControl w:val="0"/>
      <w:autoSpaceDE w:val="0"/>
      <w:autoSpaceDN w:val="0"/>
      <w:ind w:left="318" w:firstLine="540"/>
      <w:jc w:val="both"/>
    </w:pPr>
    <w:rPr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F5318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F53180"/>
    <w:pPr>
      <w:widowControl w:val="0"/>
      <w:autoSpaceDE w:val="0"/>
      <w:autoSpaceDN w:val="0"/>
      <w:ind w:left="830"/>
      <w:outlineLvl w:val="2"/>
    </w:pPr>
    <w:rPr>
      <w:b/>
      <w:bCs/>
      <w:sz w:val="28"/>
      <w:szCs w:val="28"/>
      <w:lang w:bidi="ru-RU"/>
    </w:rPr>
  </w:style>
  <w:style w:type="paragraph" w:styleId="a8">
    <w:name w:val="No Spacing"/>
    <w:uiPriority w:val="1"/>
    <w:qFormat/>
    <w:rsid w:val="00F924D1"/>
    <w:pPr>
      <w:spacing w:after="0" w:line="240" w:lineRule="auto"/>
    </w:pPr>
    <w:rPr>
      <w:rFonts w:eastAsiaTheme="minorEastAsia"/>
      <w:lang w:eastAsia="ru-RU"/>
    </w:rPr>
  </w:style>
  <w:style w:type="character" w:customStyle="1" w:styleId="blk">
    <w:name w:val="blk"/>
    <w:basedOn w:val="a0"/>
    <w:rsid w:val="00F924D1"/>
  </w:style>
  <w:style w:type="paragraph" w:styleId="31">
    <w:name w:val="Body Text Indent 3"/>
    <w:basedOn w:val="a"/>
    <w:link w:val="32"/>
    <w:uiPriority w:val="99"/>
    <w:semiHidden/>
    <w:unhideWhenUsed/>
    <w:rsid w:val="00B16D6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16D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List Bullet"/>
    <w:basedOn w:val="a"/>
    <w:rsid w:val="00B16D69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character" w:styleId="aa">
    <w:name w:val="Hyperlink"/>
    <w:basedOn w:val="a0"/>
    <w:uiPriority w:val="99"/>
    <w:unhideWhenUsed/>
    <w:rsid w:val="00114E9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C6242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C6242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C62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A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AB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1"/>
    <w:qFormat/>
    <w:rsid w:val="00F53180"/>
    <w:pPr>
      <w:widowControl w:val="0"/>
      <w:autoSpaceDE w:val="0"/>
      <w:autoSpaceDN w:val="0"/>
      <w:ind w:left="318" w:firstLine="540"/>
      <w:jc w:val="both"/>
    </w:pPr>
    <w:rPr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F5318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F53180"/>
    <w:pPr>
      <w:widowControl w:val="0"/>
      <w:autoSpaceDE w:val="0"/>
      <w:autoSpaceDN w:val="0"/>
      <w:ind w:left="830"/>
      <w:outlineLvl w:val="2"/>
    </w:pPr>
    <w:rPr>
      <w:b/>
      <w:bCs/>
      <w:sz w:val="28"/>
      <w:szCs w:val="28"/>
      <w:lang w:bidi="ru-RU"/>
    </w:rPr>
  </w:style>
  <w:style w:type="paragraph" w:styleId="a8">
    <w:name w:val="No Spacing"/>
    <w:uiPriority w:val="1"/>
    <w:qFormat/>
    <w:rsid w:val="00F924D1"/>
    <w:pPr>
      <w:spacing w:after="0" w:line="240" w:lineRule="auto"/>
    </w:pPr>
    <w:rPr>
      <w:rFonts w:eastAsiaTheme="minorEastAsia"/>
      <w:lang w:eastAsia="ru-RU"/>
    </w:rPr>
  </w:style>
  <w:style w:type="character" w:customStyle="1" w:styleId="blk">
    <w:name w:val="blk"/>
    <w:basedOn w:val="a0"/>
    <w:rsid w:val="00F924D1"/>
  </w:style>
  <w:style w:type="paragraph" w:styleId="31">
    <w:name w:val="Body Text Indent 3"/>
    <w:basedOn w:val="a"/>
    <w:link w:val="32"/>
    <w:uiPriority w:val="99"/>
    <w:semiHidden/>
    <w:unhideWhenUsed/>
    <w:rsid w:val="00B16D6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16D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List Bullet"/>
    <w:basedOn w:val="a"/>
    <w:rsid w:val="00B16D69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character" w:styleId="aa">
    <w:name w:val="Hyperlink"/>
    <w:basedOn w:val="a0"/>
    <w:uiPriority w:val="99"/>
    <w:unhideWhenUsed/>
    <w:rsid w:val="00114E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1A4CD81F551D5D9C27843C70C7DE5E7CA615B6DDBAF7766C6B97104D3ADB46CEE2F102A172CPDm2J" TargetMode="External"/><Relationship Id="rId13" Type="http://schemas.openxmlformats.org/officeDocument/2006/relationships/hyperlink" Target="http://www.consultant.ru/document/cons_doc_LAW_417875/63b86ca8593bd3017ab78c816bd637c4e4d47b58/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41A4CD81F551D5D9C27843C70C7DE5E7CA615C62D7AB7766C6B97104D3PAmDJ" TargetMode="External"/><Relationship Id="rId12" Type="http://schemas.openxmlformats.org/officeDocument/2006/relationships/hyperlink" Target="consultantplus://offline/ref=476403FD34593266DD1663CD3B864021EA5FB1FA443D03A34BB8B9BBD631D5F2F076299BD3C4EB9728B496CB27CE6E6F2FB029DD7BA2W6l0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76403FD34593266DD1663CD3B864021ED5EB0FA4F3103A34BB8B9BBD631D5F2F076299DD990BDD829E8D09E34CC696F2DB735WDlD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consultantplus://offline/ref=476403FD34593266DD1663CD3B864021EA5CB5F9423E03A34BB8B9BBD631D5F2F076299BD2C4EA9E75EE86CF6E9963732FA937D865A2626CW3l7D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1A4CD81F551D5D9C2785DCA1A11BAE8CB6B0667D3A37D349DED77538CFDB239AEP6mFJ" TargetMode="External"/><Relationship Id="rId14" Type="http://schemas.openxmlformats.org/officeDocument/2006/relationships/hyperlink" Target="http://www.consultant.ru/document/cons_doc_LAW_410306/f7f26a277d8e29823e6b98ee86e2f33837a8145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8538-FAAA-4861-A119-487BFF069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3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Hirnaya</dc:creator>
  <cp:lastModifiedBy>Sovet</cp:lastModifiedBy>
  <cp:revision>17</cp:revision>
  <cp:lastPrinted>2023-10-09T02:57:00Z</cp:lastPrinted>
  <dcterms:created xsi:type="dcterms:W3CDTF">2023-09-15T10:03:00Z</dcterms:created>
  <dcterms:modified xsi:type="dcterms:W3CDTF">2023-10-10T08:38:00Z</dcterms:modified>
</cp:coreProperties>
</file>