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7C68" w:rsidRPr="00837C68" w:rsidRDefault="00837C68" w:rsidP="00837C68">
      <w:pPr>
        <w:widowControl w:val="0"/>
        <w:autoSpaceDE w:val="0"/>
        <w:autoSpaceDN w:val="0"/>
        <w:adjustRightInd w:val="0"/>
        <w:spacing w:after="0" w:line="240" w:lineRule="auto"/>
        <w:jc w:val="center"/>
        <w:rPr>
          <w:rFonts w:ascii="Arial" w:eastAsia="Times New Roman" w:hAnsi="Arial" w:cs="Arial"/>
          <w:bCs/>
          <w:sz w:val="32"/>
          <w:szCs w:val="32"/>
          <w:lang w:eastAsia="ru-RU"/>
        </w:rPr>
      </w:pPr>
      <w:r w:rsidRPr="00837C68">
        <w:rPr>
          <w:rFonts w:ascii="Arial" w:eastAsia="Times New Roman" w:hAnsi="Arial" w:cs="Arial"/>
          <w:bCs/>
          <w:sz w:val="32"/>
          <w:szCs w:val="32"/>
          <w:lang w:eastAsia="ru-RU"/>
        </w:rPr>
        <w:t>ЕНИСЕЙСКИЙ РАЙОННЫЙ СОВЕТ ДЕПУТАТОВ     КРАСНОЯРСКОГО КРАЯ</w:t>
      </w:r>
    </w:p>
    <w:p w:rsidR="00837C68" w:rsidRPr="00837C68" w:rsidRDefault="00837C68" w:rsidP="00837C68">
      <w:pPr>
        <w:widowControl w:val="0"/>
        <w:tabs>
          <w:tab w:val="left" w:pos="1440"/>
        </w:tabs>
        <w:autoSpaceDE w:val="0"/>
        <w:autoSpaceDN w:val="0"/>
        <w:adjustRightInd w:val="0"/>
        <w:spacing w:after="0" w:line="240" w:lineRule="auto"/>
        <w:jc w:val="center"/>
        <w:rPr>
          <w:rFonts w:ascii="Arial" w:eastAsia="Times New Roman" w:hAnsi="Arial" w:cs="Arial"/>
          <w:b/>
          <w:sz w:val="36"/>
          <w:szCs w:val="36"/>
          <w:lang w:eastAsia="ru-RU"/>
        </w:rPr>
      </w:pPr>
      <w:r w:rsidRPr="00837C68">
        <w:rPr>
          <w:rFonts w:ascii="Arial" w:eastAsia="Times New Roman" w:hAnsi="Arial" w:cs="Arial"/>
          <w:b/>
          <w:sz w:val="36"/>
          <w:szCs w:val="36"/>
          <w:lang w:eastAsia="ru-RU"/>
        </w:rPr>
        <w:t>РЕШЕНИЕ</w:t>
      </w:r>
    </w:p>
    <w:p w:rsidR="00837C68" w:rsidRPr="00837C68" w:rsidRDefault="00837C68" w:rsidP="00837C68">
      <w:pPr>
        <w:autoSpaceDN w:val="0"/>
        <w:spacing w:after="0" w:line="240" w:lineRule="auto"/>
        <w:rPr>
          <w:rFonts w:ascii="Arial" w:eastAsia="Times New Roman" w:hAnsi="Arial" w:cs="Arial"/>
          <w:sz w:val="24"/>
          <w:szCs w:val="24"/>
          <w:lang w:eastAsia="ru-RU"/>
        </w:rPr>
      </w:pPr>
      <w:r>
        <w:rPr>
          <w:rFonts w:ascii="Times New Roman" w:eastAsia="Times New Roman" w:hAnsi="Times New Roman" w:cs="Times New Roman"/>
          <w:sz w:val="24"/>
          <w:szCs w:val="24"/>
          <w:lang w:eastAsia="ru-RU"/>
        </w:rPr>
        <w:t xml:space="preserve">        </w:t>
      </w:r>
      <w:r w:rsidRPr="00837C68">
        <w:rPr>
          <w:rFonts w:ascii="Times New Roman" w:eastAsia="Times New Roman" w:hAnsi="Times New Roman" w:cs="Times New Roman"/>
          <w:sz w:val="24"/>
          <w:szCs w:val="24"/>
          <w:lang w:eastAsia="ru-RU"/>
        </w:rPr>
        <w:t xml:space="preserve">  </w:t>
      </w:r>
      <w:r>
        <w:rPr>
          <w:rFonts w:ascii="Arial" w:eastAsia="Times New Roman" w:hAnsi="Arial" w:cs="Arial"/>
          <w:sz w:val="24"/>
          <w:szCs w:val="24"/>
          <w:lang w:eastAsia="ru-RU"/>
        </w:rPr>
        <w:t>26.05</w:t>
      </w:r>
      <w:r w:rsidRPr="00837C68">
        <w:rPr>
          <w:rFonts w:ascii="Arial" w:eastAsia="Times New Roman" w:hAnsi="Arial" w:cs="Arial"/>
          <w:sz w:val="24"/>
          <w:szCs w:val="24"/>
          <w:lang w:eastAsia="ru-RU"/>
        </w:rPr>
        <w:t>.20</w:t>
      </w:r>
      <w:r>
        <w:rPr>
          <w:rFonts w:ascii="Arial" w:eastAsia="Times New Roman" w:hAnsi="Arial" w:cs="Arial"/>
          <w:sz w:val="24"/>
          <w:szCs w:val="24"/>
          <w:lang w:eastAsia="ru-RU"/>
        </w:rPr>
        <w:t xml:space="preserve">22                            </w:t>
      </w:r>
      <w:r w:rsidRPr="00837C68">
        <w:rPr>
          <w:rFonts w:ascii="Arial" w:eastAsia="Times New Roman" w:hAnsi="Arial" w:cs="Arial"/>
          <w:sz w:val="24"/>
          <w:szCs w:val="24"/>
          <w:lang w:eastAsia="ru-RU"/>
        </w:rPr>
        <w:t xml:space="preserve"> г.Енисейск                                         №</w:t>
      </w:r>
      <w:r>
        <w:rPr>
          <w:rFonts w:ascii="Arial" w:eastAsia="Times New Roman" w:hAnsi="Arial" w:cs="Arial"/>
          <w:sz w:val="24"/>
          <w:szCs w:val="24"/>
          <w:lang w:eastAsia="ru-RU"/>
        </w:rPr>
        <w:t>20-192р</w:t>
      </w:r>
    </w:p>
    <w:p w:rsidR="00246DCC" w:rsidRPr="004F082E" w:rsidRDefault="00302F91" w:rsidP="00302F91">
      <w:pPr>
        <w:tabs>
          <w:tab w:val="left" w:pos="5547"/>
        </w:tabs>
        <w:spacing w:after="0" w:line="240" w:lineRule="auto"/>
        <w:jc w:val="both"/>
        <w:rPr>
          <w:rFonts w:ascii="Times New Roman" w:hAnsi="Times New Roman" w:cs="Times New Roman"/>
          <w:sz w:val="28"/>
          <w:szCs w:val="28"/>
        </w:rPr>
      </w:pPr>
      <w:r w:rsidRPr="00070E7E">
        <w:rPr>
          <w:rFonts w:ascii="Times New Roman" w:hAnsi="Times New Roman" w:cs="Times New Roman"/>
          <w:b/>
          <w:sz w:val="28"/>
          <w:szCs w:val="28"/>
        </w:rPr>
        <w:tab/>
      </w:r>
    </w:p>
    <w:p w:rsidR="00637167" w:rsidRPr="00837C68" w:rsidRDefault="00637167" w:rsidP="00302F91">
      <w:pPr>
        <w:spacing w:after="0" w:line="240" w:lineRule="auto"/>
        <w:jc w:val="both"/>
        <w:rPr>
          <w:rFonts w:ascii="Arial" w:hAnsi="Arial" w:cs="Arial"/>
          <w:b/>
          <w:sz w:val="24"/>
          <w:szCs w:val="24"/>
        </w:rPr>
      </w:pPr>
      <w:r w:rsidRPr="00837C68">
        <w:rPr>
          <w:rFonts w:ascii="Arial" w:hAnsi="Arial" w:cs="Arial"/>
          <w:b/>
          <w:sz w:val="24"/>
          <w:szCs w:val="24"/>
        </w:rPr>
        <w:t xml:space="preserve">Об итогах реализации муниципальных программ </w:t>
      </w:r>
      <w:r w:rsidR="00302F91" w:rsidRPr="00837C68">
        <w:rPr>
          <w:rFonts w:ascii="Arial" w:hAnsi="Arial" w:cs="Arial"/>
          <w:b/>
          <w:sz w:val="24"/>
          <w:szCs w:val="24"/>
        </w:rPr>
        <w:t xml:space="preserve"> </w:t>
      </w:r>
      <w:r w:rsidRPr="00837C68">
        <w:rPr>
          <w:rFonts w:ascii="Arial" w:hAnsi="Arial" w:cs="Arial"/>
          <w:b/>
          <w:sz w:val="24"/>
          <w:szCs w:val="24"/>
        </w:rPr>
        <w:t xml:space="preserve">Енисейского </w:t>
      </w:r>
      <w:r w:rsidR="00302F91" w:rsidRPr="00837C68">
        <w:rPr>
          <w:rFonts w:ascii="Arial" w:hAnsi="Arial" w:cs="Arial"/>
          <w:b/>
          <w:sz w:val="24"/>
          <w:szCs w:val="24"/>
        </w:rPr>
        <w:t xml:space="preserve"> </w:t>
      </w:r>
      <w:r w:rsidRPr="00837C68">
        <w:rPr>
          <w:rFonts w:ascii="Arial" w:hAnsi="Arial" w:cs="Arial"/>
          <w:b/>
          <w:sz w:val="24"/>
          <w:szCs w:val="24"/>
        </w:rPr>
        <w:t xml:space="preserve">района </w:t>
      </w:r>
      <w:r w:rsidR="00302F91" w:rsidRPr="00837C68">
        <w:rPr>
          <w:rFonts w:ascii="Arial" w:hAnsi="Arial" w:cs="Arial"/>
          <w:b/>
          <w:sz w:val="24"/>
          <w:szCs w:val="24"/>
        </w:rPr>
        <w:t xml:space="preserve"> </w:t>
      </w:r>
      <w:r w:rsidRPr="00837C68">
        <w:rPr>
          <w:rFonts w:ascii="Arial" w:hAnsi="Arial" w:cs="Arial"/>
          <w:b/>
          <w:sz w:val="24"/>
          <w:szCs w:val="24"/>
        </w:rPr>
        <w:t>за 202</w:t>
      </w:r>
      <w:r w:rsidR="00F832CB" w:rsidRPr="00837C68">
        <w:rPr>
          <w:rFonts w:ascii="Arial" w:hAnsi="Arial" w:cs="Arial"/>
          <w:b/>
          <w:sz w:val="24"/>
          <w:szCs w:val="24"/>
        </w:rPr>
        <w:t>1</w:t>
      </w:r>
      <w:r w:rsidRPr="00837C68">
        <w:rPr>
          <w:rFonts w:ascii="Arial" w:hAnsi="Arial" w:cs="Arial"/>
          <w:b/>
          <w:sz w:val="24"/>
          <w:szCs w:val="24"/>
        </w:rPr>
        <w:t xml:space="preserve"> год</w:t>
      </w:r>
    </w:p>
    <w:p w:rsidR="004F082E" w:rsidRPr="00837C68" w:rsidRDefault="004F082E" w:rsidP="00837C68">
      <w:pPr>
        <w:autoSpaceDE w:val="0"/>
        <w:autoSpaceDN w:val="0"/>
        <w:adjustRightInd w:val="0"/>
        <w:spacing w:after="0" w:line="240" w:lineRule="auto"/>
        <w:jc w:val="both"/>
        <w:rPr>
          <w:rFonts w:ascii="Arial" w:hAnsi="Arial" w:cs="Arial"/>
          <w:sz w:val="24"/>
          <w:szCs w:val="24"/>
        </w:rPr>
      </w:pPr>
    </w:p>
    <w:p w:rsidR="00637167" w:rsidRPr="00837C68" w:rsidRDefault="00637167" w:rsidP="002B7C10">
      <w:pPr>
        <w:autoSpaceDE w:val="0"/>
        <w:autoSpaceDN w:val="0"/>
        <w:adjustRightInd w:val="0"/>
        <w:spacing w:after="0" w:line="240" w:lineRule="auto"/>
        <w:ind w:firstLine="567"/>
        <w:jc w:val="both"/>
        <w:rPr>
          <w:rFonts w:ascii="Arial" w:hAnsi="Arial" w:cs="Arial"/>
          <w:sz w:val="24"/>
          <w:szCs w:val="24"/>
        </w:rPr>
      </w:pPr>
      <w:r w:rsidRPr="00837C68">
        <w:rPr>
          <w:rFonts w:ascii="Arial" w:hAnsi="Arial" w:cs="Arial"/>
          <w:sz w:val="24"/>
          <w:szCs w:val="24"/>
        </w:rPr>
        <w:t xml:space="preserve">Руководствуясь </w:t>
      </w:r>
      <w:hyperlink r:id="rId9" w:history="1">
        <w:r w:rsidRPr="00837C68">
          <w:rPr>
            <w:rFonts w:ascii="Arial" w:hAnsi="Arial" w:cs="Arial"/>
            <w:sz w:val="24"/>
            <w:szCs w:val="24"/>
          </w:rPr>
          <w:t>статьей 20</w:t>
        </w:r>
      </w:hyperlink>
      <w:r w:rsidRPr="00837C68">
        <w:rPr>
          <w:rFonts w:ascii="Arial" w:hAnsi="Arial" w:cs="Arial"/>
          <w:sz w:val="24"/>
          <w:szCs w:val="24"/>
        </w:rPr>
        <w:t xml:space="preserve"> Устава района, в соответствии с перспективным планом работы районного Совета депутатов,  Енисейский районный Совет депутатов </w:t>
      </w:r>
      <w:r w:rsidRPr="00837C68">
        <w:rPr>
          <w:rFonts w:ascii="Arial" w:hAnsi="Arial" w:cs="Arial"/>
          <w:b/>
          <w:sz w:val="24"/>
          <w:szCs w:val="24"/>
        </w:rPr>
        <w:t>РЕШИЛ</w:t>
      </w:r>
      <w:r w:rsidRPr="00837C68">
        <w:rPr>
          <w:rFonts w:ascii="Arial" w:hAnsi="Arial" w:cs="Arial"/>
          <w:sz w:val="24"/>
          <w:szCs w:val="24"/>
        </w:rPr>
        <w:t>:</w:t>
      </w:r>
    </w:p>
    <w:p w:rsidR="00637167" w:rsidRPr="00837C68" w:rsidRDefault="00637167" w:rsidP="002B7C10">
      <w:pPr>
        <w:pStyle w:val="a4"/>
        <w:numPr>
          <w:ilvl w:val="0"/>
          <w:numId w:val="1"/>
        </w:numPr>
        <w:autoSpaceDE w:val="0"/>
        <w:autoSpaceDN w:val="0"/>
        <w:adjustRightInd w:val="0"/>
        <w:spacing w:line="240" w:lineRule="auto"/>
        <w:ind w:left="0" w:firstLine="567"/>
        <w:jc w:val="both"/>
        <w:rPr>
          <w:rFonts w:ascii="Arial" w:hAnsi="Arial" w:cs="Arial"/>
          <w:sz w:val="24"/>
          <w:szCs w:val="24"/>
        </w:rPr>
      </w:pPr>
      <w:r w:rsidRPr="00837C68">
        <w:rPr>
          <w:rFonts w:ascii="Arial" w:hAnsi="Arial" w:cs="Arial"/>
          <w:sz w:val="24"/>
          <w:szCs w:val="24"/>
        </w:rPr>
        <w:t>Информацию об итогах реализации муниципальных программ Енисейского района за 202</w:t>
      </w:r>
      <w:r w:rsidR="00F832CB" w:rsidRPr="00837C68">
        <w:rPr>
          <w:rFonts w:ascii="Arial" w:hAnsi="Arial" w:cs="Arial"/>
          <w:sz w:val="24"/>
          <w:szCs w:val="24"/>
        </w:rPr>
        <w:t>1</w:t>
      </w:r>
      <w:r w:rsidRPr="00837C68">
        <w:rPr>
          <w:rFonts w:ascii="Arial" w:hAnsi="Arial" w:cs="Arial"/>
          <w:sz w:val="24"/>
          <w:szCs w:val="24"/>
        </w:rPr>
        <w:t xml:space="preserve"> год принять к сведению (прилагается).</w:t>
      </w:r>
    </w:p>
    <w:p w:rsidR="00637167" w:rsidRPr="00837C68" w:rsidRDefault="00F832CB" w:rsidP="002B7C10">
      <w:pPr>
        <w:pStyle w:val="a4"/>
        <w:numPr>
          <w:ilvl w:val="0"/>
          <w:numId w:val="1"/>
        </w:numPr>
        <w:autoSpaceDE w:val="0"/>
        <w:autoSpaceDN w:val="0"/>
        <w:adjustRightInd w:val="0"/>
        <w:spacing w:line="240" w:lineRule="auto"/>
        <w:ind w:left="0" w:firstLine="567"/>
        <w:jc w:val="both"/>
        <w:rPr>
          <w:rFonts w:ascii="Arial" w:hAnsi="Arial" w:cs="Arial"/>
          <w:sz w:val="24"/>
          <w:szCs w:val="24"/>
        </w:rPr>
      </w:pPr>
      <w:r w:rsidRPr="00837C68">
        <w:rPr>
          <w:rFonts w:ascii="Arial" w:hAnsi="Arial" w:cs="Arial"/>
          <w:sz w:val="24"/>
          <w:szCs w:val="24"/>
        </w:rPr>
        <w:t>Рекомендовать ответственным исполнителям муниципальны</w:t>
      </w:r>
      <w:r w:rsidR="0049370F" w:rsidRPr="00837C68">
        <w:rPr>
          <w:rFonts w:ascii="Arial" w:hAnsi="Arial" w:cs="Arial"/>
          <w:sz w:val="24"/>
          <w:szCs w:val="24"/>
        </w:rPr>
        <w:t>х</w:t>
      </w:r>
      <w:r w:rsidRPr="00837C68">
        <w:rPr>
          <w:rFonts w:ascii="Arial" w:hAnsi="Arial" w:cs="Arial"/>
          <w:sz w:val="24"/>
          <w:szCs w:val="24"/>
        </w:rPr>
        <w:t xml:space="preserve"> программ</w:t>
      </w:r>
      <w:r w:rsidR="00802038" w:rsidRPr="00837C68">
        <w:rPr>
          <w:rFonts w:ascii="Arial" w:hAnsi="Arial" w:cs="Arial"/>
          <w:sz w:val="24"/>
          <w:szCs w:val="24"/>
        </w:rPr>
        <w:t xml:space="preserve"> совместно с отделом экономического развития администрации района</w:t>
      </w:r>
      <w:r w:rsidR="00246DCC" w:rsidRPr="00837C68">
        <w:rPr>
          <w:rFonts w:ascii="Arial" w:hAnsi="Arial" w:cs="Arial"/>
          <w:sz w:val="24"/>
          <w:szCs w:val="24"/>
        </w:rPr>
        <w:t>:</w:t>
      </w:r>
    </w:p>
    <w:p w:rsidR="00637167" w:rsidRPr="00837C68" w:rsidRDefault="00637167" w:rsidP="002B7C10">
      <w:pPr>
        <w:pStyle w:val="a4"/>
        <w:spacing w:after="0" w:line="240" w:lineRule="auto"/>
        <w:ind w:left="0" w:firstLine="567"/>
        <w:jc w:val="both"/>
        <w:rPr>
          <w:rFonts w:ascii="Arial" w:eastAsia="Times New Roman" w:hAnsi="Arial" w:cs="Arial"/>
          <w:sz w:val="24"/>
          <w:szCs w:val="24"/>
        </w:rPr>
      </w:pPr>
      <w:r w:rsidRPr="00837C68">
        <w:rPr>
          <w:rFonts w:ascii="Arial" w:eastAsia="Times New Roman" w:hAnsi="Arial" w:cs="Arial"/>
          <w:sz w:val="24"/>
          <w:szCs w:val="24"/>
        </w:rPr>
        <w:t xml:space="preserve">- улучшить качество планирования </w:t>
      </w:r>
      <w:r w:rsidR="00F832CB" w:rsidRPr="00837C68">
        <w:rPr>
          <w:rFonts w:ascii="Arial" w:eastAsia="Times New Roman" w:hAnsi="Arial" w:cs="Arial"/>
          <w:sz w:val="24"/>
          <w:szCs w:val="24"/>
        </w:rPr>
        <w:t>в части показателей муниципальных программ (подпрограмм)</w:t>
      </w:r>
      <w:r w:rsidR="002F61D9" w:rsidRPr="00837C68">
        <w:rPr>
          <w:rFonts w:ascii="Arial" w:eastAsia="Times New Roman" w:hAnsi="Arial" w:cs="Arial"/>
          <w:sz w:val="24"/>
          <w:szCs w:val="24"/>
        </w:rPr>
        <w:t xml:space="preserve"> </w:t>
      </w:r>
      <w:r w:rsidRPr="00837C68">
        <w:rPr>
          <w:rFonts w:ascii="Arial" w:eastAsia="Times New Roman" w:hAnsi="Arial" w:cs="Arial"/>
          <w:sz w:val="24"/>
          <w:szCs w:val="24"/>
        </w:rPr>
        <w:t>Енисейского района</w:t>
      </w:r>
      <w:r w:rsidR="00674673" w:rsidRPr="00837C68">
        <w:rPr>
          <w:rFonts w:ascii="Arial" w:eastAsia="Times New Roman" w:hAnsi="Arial" w:cs="Arial"/>
          <w:sz w:val="24"/>
          <w:szCs w:val="24"/>
        </w:rPr>
        <w:t>;</w:t>
      </w:r>
    </w:p>
    <w:p w:rsidR="00637167" w:rsidRPr="00837C68" w:rsidRDefault="00637167" w:rsidP="00674673">
      <w:pPr>
        <w:pStyle w:val="a4"/>
        <w:spacing w:after="0" w:line="240" w:lineRule="auto"/>
        <w:ind w:left="0" w:firstLine="567"/>
        <w:jc w:val="both"/>
        <w:rPr>
          <w:rFonts w:ascii="Arial" w:eastAsia="Times New Roman" w:hAnsi="Arial" w:cs="Arial"/>
          <w:sz w:val="24"/>
          <w:szCs w:val="24"/>
        </w:rPr>
      </w:pPr>
      <w:r w:rsidRPr="00837C68">
        <w:rPr>
          <w:rFonts w:ascii="Arial" w:eastAsia="Times New Roman" w:hAnsi="Arial" w:cs="Arial"/>
          <w:sz w:val="24"/>
          <w:szCs w:val="24"/>
        </w:rPr>
        <w:t xml:space="preserve">- </w:t>
      </w:r>
      <w:r w:rsidR="00674673" w:rsidRPr="00837C68">
        <w:rPr>
          <w:rFonts w:ascii="Arial" w:eastAsia="Times New Roman" w:hAnsi="Arial" w:cs="Arial"/>
          <w:sz w:val="24"/>
          <w:szCs w:val="24"/>
        </w:rPr>
        <w:t>усилить</w:t>
      </w:r>
      <w:r w:rsidRPr="00837C68">
        <w:rPr>
          <w:rFonts w:ascii="Arial" w:eastAsia="Times New Roman" w:hAnsi="Arial" w:cs="Arial"/>
          <w:sz w:val="24"/>
          <w:szCs w:val="24"/>
        </w:rPr>
        <w:t xml:space="preserve">  </w:t>
      </w:r>
      <w:proofErr w:type="gramStart"/>
      <w:r w:rsidRPr="00837C68">
        <w:rPr>
          <w:rFonts w:ascii="Arial" w:eastAsia="Times New Roman" w:hAnsi="Arial" w:cs="Arial"/>
          <w:sz w:val="24"/>
          <w:szCs w:val="24"/>
        </w:rPr>
        <w:t>контроль</w:t>
      </w:r>
      <w:r w:rsidR="006E39E2" w:rsidRPr="00837C68">
        <w:rPr>
          <w:rFonts w:ascii="Arial" w:eastAsia="Times New Roman" w:hAnsi="Arial" w:cs="Arial"/>
          <w:sz w:val="24"/>
          <w:szCs w:val="24"/>
        </w:rPr>
        <w:t xml:space="preserve"> </w:t>
      </w:r>
      <w:r w:rsidRPr="00837C68">
        <w:rPr>
          <w:rFonts w:ascii="Arial" w:eastAsia="Times New Roman" w:hAnsi="Arial" w:cs="Arial"/>
          <w:sz w:val="24"/>
          <w:szCs w:val="24"/>
        </w:rPr>
        <w:t xml:space="preserve"> за</w:t>
      </w:r>
      <w:proofErr w:type="gramEnd"/>
      <w:r w:rsidRPr="00837C68">
        <w:rPr>
          <w:rFonts w:ascii="Arial" w:eastAsia="Times New Roman" w:hAnsi="Arial" w:cs="Arial"/>
          <w:sz w:val="24"/>
          <w:szCs w:val="24"/>
        </w:rPr>
        <w:t xml:space="preserve"> своевременной  актуализацие</w:t>
      </w:r>
      <w:r w:rsidR="00674673" w:rsidRPr="00837C68">
        <w:rPr>
          <w:rFonts w:ascii="Arial" w:eastAsia="Times New Roman" w:hAnsi="Arial" w:cs="Arial"/>
          <w:sz w:val="24"/>
          <w:szCs w:val="24"/>
        </w:rPr>
        <w:t>й данных программ и подпрограмм</w:t>
      </w:r>
      <w:r w:rsidR="004843F3" w:rsidRPr="00837C68">
        <w:rPr>
          <w:rFonts w:ascii="Arial" w:eastAsia="Times New Roman" w:hAnsi="Arial" w:cs="Arial"/>
          <w:sz w:val="24"/>
          <w:szCs w:val="24"/>
        </w:rPr>
        <w:t>.</w:t>
      </w:r>
      <w:r w:rsidR="00D76036" w:rsidRPr="00837C68">
        <w:rPr>
          <w:rFonts w:ascii="Arial" w:eastAsia="Times New Roman" w:hAnsi="Arial" w:cs="Arial"/>
          <w:sz w:val="24"/>
          <w:szCs w:val="24"/>
        </w:rPr>
        <w:t xml:space="preserve"> </w:t>
      </w:r>
    </w:p>
    <w:p w:rsidR="00637167" w:rsidRPr="00837C68" w:rsidRDefault="0049370F" w:rsidP="002B7C10">
      <w:pPr>
        <w:spacing w:after="0" w:line="240" w:lineRule="auto"/>
        <w:ind w:firstLine="567"/>
        <w:jc w:val="both"/>
        <w:rPr>
          <w:rFonts w:ascii="Arial" w:hAnsi="Arial" w:cs="Arial"/>
          <w:sz w:val="24"/>
          <w:szCs w:val="24"/>
        </w:rPr>
      </w:pPr>
      <w:r w:rsidRPr="00837C68">
        <w:rPr>
          <w:rFonts w:ascii="Arial" w:hAnsi="Arial" w:cs="Arial"/>
          <w:sz w:val="24"/>
          <w:szCs w:val="24"/>
        </w:rPr>
        <w:t>3.</w:t>
      </w:r>
      <w:r w:rsidR="00637167" w:rsidRPr="00837C68">
        <w:rPr>
          <w:rFonts w:ascii="Arial" w:hAnsi="Arial" w:cs="Arial"/>
          <w:sz w:val="24"/>
          <w:szCs w:val="24"/>
        </w:rPr>
        <w:t xml:space="preserve"> </w:t>
      </w:r>
      <w:proofErr w:type="gramStart"/>
      <w:r w:rsidR="00637167" w:rsidRPr="00837C68">
        <w:rPr>
          <w:rFonts w:ascii="Arial" w:hAnsi="Arial" w:cs="Arial"/>
          <w:sz w:val="24"/>
          <w:szCs w:val="24"/>
        </w:rPr>
        <w:t>Контроль за</w:t>
      </w:r>
      <w:proofErr w:type="gramEnd"/>
      <w:r w:rsidR="00637167" w:rsidRPr="00837C68">
        <w:rPr>
          <w:rFonts w:ascii="Arial" w:hAnsi="Arial" w:cs="Arial"/>
          <w:sz w:val="24"/>
          <w:szCs w:val="24"/>
        </w:rPr>
        <w:t xml:space="preserve"> исполнением настоящего </w:t>
      </w:r>
      <w:r w:rsidR="006C2219" w:rsidRPr="00837C68">
        <w:rPr>
          <w:rFonts w:ascii="Arial" w:hAnsi="Arial" w:cs="Arial"/>
          <w:sz w:val="24"/>
          <w:szCs w:val="24"/>
        </w:rPr>
        <w:t>р</w:t>
      </w:r>
      <w:r w:rsidR="00637167" w:rsidRPr="00837C68">
        <w:rPr>
          <w:rFonts w:ascii="Arial" w:hAnsi="Arial" w:cs="Arial"/>
          <w:sz w:val="24"/>
          <w:szCs w:val="24"/>
        </w:rPr>
        <w:t>ешения возложить на постоянную депутатскую комиссию по финансам, бюджету, налоговой, экономической политике и собственности (Черноусова О.В.).</w:t>
      </w:r>
    </w:p>
    <w:p w:rsidR="002B7C10" w:rsidRPr="00837C68" w:rsidRDefault="0049370F" w:rsidP="00837C68">
      <w:pPr>
        <w:autoSpaceDE w:val="0"/>
        <w:autoSpaceDN w:val="0"/>
        <w:adjustRightInd w:val="0"/>
        <w:spacing w:after="0" w:line="240" w:lineRule="auto"/>
        <w:ind w:firstLine="567"/>
        <w:jc w:val="both"/>
        <w:rPr>
          <w:rFonts w:ascii="Arial" w:hAnsi="Arial" w:cs="Arial"/>
          <w:sz w:val="24"/>
          <w:szCs w:val="24"/>
        </w:rPr>
      </w:pPr>
      <w:r w:rsidRPr="00837C68">
        <w:rPr>
          <w:rFonts w:ascii="Arial" w:hAnsi="Arial" w:cs="Arial"/>
          <w:sz w:val="24"/>
          <w:szCs w:val="24"/>
        </w:rPr>
        <w:t>4</w:t>
      </w:r>
      <w:r w:rsidR="00637167" w:rsidRPr="00837C68">
        <w:rPr>
          <w:rFonts w:ascii="Arial" w:hAnsi="Arial" w:cs="Arial"/>
          <w:sz w:val="24"/>
          <w:szCs w:val="24"/>
        </w:rPr>
        <w:t xml:space="preserve">.  Настоящее </w:t>
      </w:r>
      <w:r w:rsidR="006C2219" w:rsidRPr="00837C68">
        <w:rPr>
          <w:rFonts w:ascii="Arial" w:hAnsi="Arial" w:cs="Arial"/>
          <w:sz w:val="24"/>
          <w:szCs w:val="24"/>
        </w:rPr>
        <w:t>р</w:t>
      </w:r>
      <w:r w:rsidR="00637167" w:rsidRPr="00837C68">
        <w:rPr>
          <w:rFonts w:ascii="Arial" w:hAnsi="Arial" w:cs="Arial"/>
          <w:sz w:val="24"/>
          <w:szCs w:val="24"/>
        </w:rPr>
        <w:t xml:space="preserve">ешение вступает в силу в день, следующий за днём его официального опубликования (обнародования) и подлежит размещению на официальном информационном </w:t>
      </w:r>
      <w:r w:rsidR="004F082E" w:rsidRPr="00837C68">
        <w:rPr>
          <w:rFonts w:ascii="Arial" w:hAnsi="Arial" w:cs="Arial"/>
          <w:sz w:val="24"/>
          <w:szCs w:val="24"/>
        </w:rPr>
        <w:t>И</w:t>
      </w:r>
      <w:r w:rsidR="00637167" w:rsidRPr="00837C68">
        <w:rPr>
          <w:rFonts w:ascii="Arial" w:hAnsi="Arial" w:cs="Arial"/>
          <w:sz w:val="24"/>
          <w:szCs w:val="24"/>
        </w:rPr>
        <w:t>нтернет-сайте Енисейского района Красноярского края.</w:t>
      </w:r>
    </w:p>
    <w:p w:rsidR="00246DCC" w:rsidRPr="00837C68" w:rsidRDefault="00246DCC" w:rsidP="002B7C10">
      <w:pPr>
        <w:spacing w:after="0"/>
        <w:jc w:val="both"/>
        <w:rPr>
          <w:rFonts w:ascii="Arial" w:hAnsi="Arial" w:cs="Arial"/>
          <w:sz w:val="24"/>
          <w:szCs w:val="24"/>
        </w:rPr>
      </w:pPr>
    </w:p>
    <w:tbl>
      <w:tblPr>
        <w:tblW w:w="9464" w:type="dxa"/>
        <w:tblLook w:val="04A0" w:firstRow="1" w:lastRow="0" w:firstColumn="1" w:lastColumn="0" w:noHBand="0" w:noVBand="1"/>
      </w:tblPr>
      <w:tblGrid>
        <w:gridCol w:w="5637"/>
        <w:gridCol w:w="3827"/>
      </w:tblGrid>
      <w:tr w:rsidR="00637167" w:rsidRPr="00837C68" w:rsidTr="00832DF0">
        <w:trPr>
          <w:trHeight w:val="349"/>
        </w:trPr>
        <w:tc>
          <w:tcPr>
            <w:tcW w:w="5637" w:type="dxa"/>
            <w:shd w:val="clear" w:color="auto" w:fill="auto"/>
          </w:tcPr>
          <w:p w:rsidR="00637167" w:rsidRPr="00837C68" w:rsidRDefault="00637167" w:rsidP="002B7C10">
            <w:pPr>
              <w:spacing w:after="0" w:line="240" w:lineRule="auto"/>
              <w:rPr>
                <w:rFonts w:ascii="Arial" w:eastAsia="Times New Roman" w:hAnsi="Arial" w:cs="Arial"/>
                <w:sz w:val="24"/>
                <w:szCs w:val="24"/>
                <w:lang w:eastAsia="ru-RU"/>
              </w:rPr>
            </w:pPr>
            <w:r w:rsidRPr="00837C68">
              <w:rPr>
                <w:rFonts w:ascii="Arial" w:eastAsia="Times New Roman" w:hAnsi="Arial" w:cs="Arial"/>
                <w:sz w:val="24"/>
                <w:szCs w:val="24"/>
                <w:lang w:eastAsia="ru-RU"/>
              </w:rPr>
              <w:t xml:space="preserve">Председатель </w:t>
            </w:r>
            <w:proofErr w:type="gramStart"/>
            <w:r w:rsidRPr="00837C68">
              <w:rPr>
                <w:rFonts w:ascii="Arial" w:eastAsia="Times New Roman" w:hAnsi="Arial" w:cs="Arial"/>
                <w:sz w:val="24"/>
                <w:szCs w:val="24"/>
                <w:lang w:eastAsia="ru-RU"/>
              </w:rPr>
              <w:t>районного</w:t>
            </w:r>
            <w:proofErr w:type="gramEnd"/>
          </w:p>
          <w:p w:rsidR="00637167" w:rsidRPr="00837C68" w:rsidRDefault="00637167" w:rsidP="002B7C10">
            <w:pPr>
              <w:spacing w:after="0" w:line="240" w:lineRule="auto"/>
              <w:rPr>
                <w:rFonts w:ascii="Arial" w:eastAsia="Times New Roman" w:hAnsi="Arial" w:cs="Arial"/>
                <w:sz w:val="24"/>
                <w:szCs w:val="24"/>
                <w:lang w:eastAsia="ru-RU"/>
              </w:rPr>
            </w:pPr>
            <w:r w:rsidRPr="00837C68">
              <w:rPr>
                <w:rFonts w:ascii="Arial" w:eastAsia="Times New Roman" w:hAnsi="Arial" w:cs="Arial"/>
                <w:sz w:val="24"/>
                <w:szCs w:val="24"/>
                <w:lang w:eastAsia="ru-RU"/>
              </w:rPr>
              <w:t>Совета депутатов</w:t>
            </w:r>
          </w:p>
          <w:p w:rsidR="004F082E" w:rsidRPr="00837C68" w:rsidRDefault="004F082E" w:rsidP="002B7C10">
            <w:pPr>
              <w:spacing w:after="0" w:line="240" w:lineRule="auto"/>
              <w:rPr>
                <w:rFonts w:ascii="Arial" w:eastAsia="Times New Roman" w:hAnsi="Arial" w:cs="Arial"/>
                <w:sz w:val="24"/>
                <w:szCs w:val="24"/>
                <w:lang w:eastAsia="ru-RU"/>
              </w:rPr>
            </w:pPr>
          </w:p>
          <w:p w:rsidR="006C2219" w:rsidRPr="00837C68" w:rsidRDefault="006C2219" w:rsidP="002B7C10">
            <w:pPr>
              <w:spacing w:after="0" w:line="240" w:lineRule="auto"/>
              <w:rPr>
                <w:rFonts w:ascii="Arial" w:eastAsia="Times New Roman" w:hAnsi="Arial" w:cs="Arial"/>
                <w:sz w:val="24"/>
                <w:szCs w:val="24"/>
                <w:lang w:eastAsia="ru-RU"/>
              </w:rPr>
            </w:pPr>
          </w:p>
        </w:tc>
        <w:tc>
          <w:tcPr>
            <w:tcW w:w="3827" w:type="dxa"/>
            <w:shd w:val="clear" w:color="auto" w:fill="auto"/>
          </w:tcPr>
          <w:p w:rsidR="00637167" w:rsidRPr="00837C68" w:rsidRDefault="00246DCC" w:rsidP="00AC1C44">
            <w:pPr>
              <w:spacing w:after="0" w:line="240" w:lineRule="auto"/>
              <w:rPr>
                <w:rFonts w:ascii="Arial" w:eastAsia="Times New Roman" w:hAnsi="Arial" w:cs="Arial"/>
                <w:sz w:val="24"/>
                <w:szCs w:val="24"/>
                <w:lang w:eastAsia="ru-RU"/>
              </w:rPr>
            </w:pPr>
            <w:proofErr w:type="gramStart"/>
            <w:r w:rsidRPr="00837C68">
              <w:rPr>
                <w:rFonts w:ascii="Arial" w:eastAsia="Times New Roman" w:hAnsi="Arial" w:cs="Arial"/>
                <w:sz w:val="24"/>
                <w:szCs w:val="24"/>
                <w:lang w:eastAsia="ru-RU"/>
              </w:rPr>
              <w:t>Исполняющий</w:t>
            </w:r>
            <w:proofErr w:type="gramEnd"/>
            <w:r w:rsidRPr="00837C68">
              <w:rPr>
                <w:rFonts w:ascii="Arial" w:eastAsia="Times New Roman" w:hAnsi="Arial" w:cs="Arial"/>
                <w:sz w:val="24"/>
                <w:szCs w:val="24"/>
                <w:lang w:eastAsia="ru-RU"/>
              </w:rPr>
              <w:t xml:space="preserve"> полномочия </w:t>
            </w:r>
            <w:r w:rsidR="00AC1C44" w:rsidRPr="00837C68">
              <w:rPr>
                <w:rFonts w:ascii="Arial" w:eastAsia="Times New Roman" w:hAnsi="Arial" w:cs="Arial"/>
                <w:sz w:val="24"/>
                <w:szCs w:val="24"/>
                <w:lang w:eastAsia="ru-RU"/>
              </w:rPr>
              <w:t>г</w:t>
            </w:r>
            <w:r w:rsidR="00637167" w:rsidRPr="00837C68">
              <w:rPr>
                <w:rFonts w:ascii="Arial" w:eastAsia="Times New Roman" w:hAnsi="Arial" w:cs="Arial"/>
                <w:sz w:val="24"/>
                <w:szCs w:val="24"/>
                <w:lang w:eastAsia="ru-RU"/>
              </w:rPr>
              <w:t>лав</w:t>
            </w:r>
            <w:r w:rsidRPr="00837C68">
              <w:rPr>
                <w:rFonts w:ascii="Arial" w:eastAsia="Times New Roman" w:hAnsi="Arial" w:cs="Arial"/>
                <w:sz w:val="24"/>
                <w:szCs w:val="24"/>
                <w:lang w:eastAsia="ru-RU"/>
              </w:rPr>
              <w:t>ы района</w:t>
            </w:r>
          </w:p>
        </w:tc>
      </w:tr>
      <w:tr w:rsidR="00637167" w:rsidRPr="00837C68" w:rsidTr="00832DF0">
        <w:trPr>
          <w:trHeight w:val="415"/>
        </w:trPr>
        <w:tc>
          <w:tcPr>
            <w:tcW w:w="5637" w:type="dxa"/>
            <w:shd w:val="clear" w:color="auto" w:fill="auto"/>
          </w:tcPr>
          <w:p w:rsidR="00637167" w:rsidRPr="00837C68" w:rsidRDefault="00637167" w:rsidP="002B7C10">
            <w:pPr>
              <w:spacing w:after="0" w:line="240" w:lineRule="auto"/>
              <w:rPr>
                <w:rFonts w:ascii="Arial" w:eastAsia="Times New Roman" w:hAnsi="Arial" w:cs="Arial"/>
                <w:sz w:val="24"/>
                <w:szCs w:val="24"/>
                <w:lang w:eastAsia="ru-RU"/>
              </w:rPr>
            </w:pPr>
            <w:r w:rsidRPr="00837C68">
              <w:rPr>
                <w:rFonts w:ascii="Arial" w:eastAsia="Times New Roman" w:hAnsi="Arial" w:cs="Arial"/>
                <w:sz w:val="24"/>
                <w:szCs w:val="24"/>
                <w:lang w:eastAsia="ru-RU"/>
              </w:rPr>
              <w:t>_____________В.И. Марзал</w:t>
            </w:r>
          </w:p>
        </w:tc>
        <w:tc>
          <w:tcPr>
            <w:tcW w:w="3827" w:type="dxa"/>
            <w:shd w:val="clear" w:color="auto" w:fill="auto"/>
          </w:tcPr>
          <w:p w:rsidR="00637167" w:rsidRPr="00837C68" w:rsidRDefault="00637167" w:rsidP="00832DF0">
            <w:pPr>
              <w:spacing w:after="0" w:line="240" w:lineRule="auto"/>
              <w:rPr>
                <w:rFonts w:ascii="Arial" w:eastAsia="Times New Roman" w:hAnsi="Arial" w:cs="Arial"/>
                <w:sz w:val="24"/>
                <w:szCs w:val="24"/>
                <w:lang w:eastAsia="ru-RU"/>
              </w:rPr>
            </w:pPr>
            <w:r w:rsidRPr="00837C68">
              <w:rPr>
                <w:rFonts w:ascii="Arial" w:eastAsia="Times New Roman" w:hAnsi="Arial" w:cs="Arial"/>
                <w:sz w:val="24"/>
                <w:szCs w:val="24"/>
                <w:lang w:eastAsia="ru-RU"/>
              </w:rPr>
              <w:t>_____________А.</w:t>
            </w:r>
            <w:r w:rsidR="00832DF0" w:rsidRPr="00837C68">
              <w:rPr>
                <w:rFonts w:ascii="Arial" w:eastAsia="Times New Roman" w:hAnsi="Arial" w:cs="Arial"/>
                <w:sz w:val="24"/>
                <w:szCs w:val="24"/>
                <w:lang w:eastAsia="ru-RU"/>
              </w:rPr>
              <w:t>Ю. Губанов</w:t>
            </w:r>
          </w:p>
        </w:tc>
      </w:tr>
    </w:tbl>
    <w:p w:rsidR="003A0B60" w:rsidRPr="00837C68" w:rsidRDefault="003A0B60" w:rsidP="002B7C10">
      <w:pPr>
        <w:spacing w:after="0"/>
        <w:rPr>
          <w:rFonts w:ascii="Arial" w:hAnsi="Arial" w:cs="Arial"/>
          <w:b/>
          <w:sz w:val="24"/>
          <w:szCs w:val="24"/>
        </w:rPr>
      </w:pPr>
    </w:p>
    <w:p w:rsidR="00637167" w:rsidRPr="00837C68" w:rsidRDefault="00637167" w:rsidP="00637167">
      <w:pPr>
        <w:spacing w:after="0"/>
        <w:ind w:left="5954"/>
        <w:rPr>
          <w:rFonts w:ascii="Arial" w:hAnsi="Arial" w:cs="Arial"/>
          <w:sz w:val="24"/>
          <w:szCs w:val="24"/>
        </w:rPr>
      </w:pPr>
      <w:r w:rsidRPr="00837C68">
        <w:rPr>
          <w:rFonts w:ascii="Arial" w:hAnsi="Arial" w:cs="Arial"/>
          <w:sz w:val="24"/>
          <w:szCs w:val="24"/>
        </w:rPr>
        <w:t xml:space="preserve">Приложение к решению </w:t>
      </w:r>
    </w:p>
    <w:p w:rsidR="00637167" w:rsidRPr="00837C68" w:rsidRDefault="00637167" w:rsidP="00637167">
      <w:pPr>
        <w:spacing w:after="0"/>
        <w:ind w:left="5954"/>
        <w:rPr>
          <w:rFonts w:ascii="Arial" w:hAnsi="Arial" w:cs="Arial"/>
          <w:sz w:val="24"/>
          <w:szCs w:val="24"/>
        </w:rPr>
      </w:pPr>
      <w:r w:rsidRPr="00837C68">
        <w:rPr>
          <w:rFonts w:ascii="Arial" w:hAnsi="Arial" w:cs="Arial"/>
          <w:sz w:val="24"/>
          <w:szCs w:val="24"/>
        </w:rPr>
        <w:t>районного Совета депутатов</w:t>
      </w:r>
    </w:p>
    <w:p w:rsidR="0096153B" w:rsidRPr="00837C68" w:rsidRDefault="00637167" w:rsidP="00637167">
      <w:pPr>
        <w:spacing w:after="0"/>
        <w:ind w:left="5954"/>
        <w:rPr>
          <w:rFonts w:ascii="Arial" w:hAnsi="Arial" w:cs="Arial"/>
          <w:sz w:val="24"/>
          <w:szCs w:val="24"/>
        </w:rPr>
      </w:pPr>
      <w:r w:rsidRPr="00837C68">
        <w:rPr>
          <w:rFonts w:ascii="Arial" w:hAnsi="Arial" w:cs="Arial"/>
          <w:sz w:val="24"/>
          <w:szCs w:val="24"/>
        </w:rPr>
        <w:t>от 2</w:t>
      </w:r>
      <w:r w:rsidR="00246DCC" w:rsidRPr="00837C68">
        <w:rPr>
          <w:rFonts w:ascii="Arial" w:hAnsi="Arial" w:cs="Arial"/>
          <w:sz w:val="24"/>
          <w:szCs w:val="24"/>
        </w:rPr>
        <w:t>6</w:t>
      </w:r>
      <w:r w:rsidRPr="00837C68">
        <w:rPr>
          <w:rFonts w:ascii="Arial" w:hAnsi="Arial" w:cs="Arial"/>
          <w:sz w:val="24"/>
          <w:szCs w:val="24"/>
        </w:rPr>
        <w:t>.05.202</w:t>
      </w:r>
      <w:r w:rsidR="00246DCC" w:rsidRPr="00837C68">
        <w:rPr>
          <w:rFonts w:ascii="Arial" w:hAnsi="Arial" w:cs="Arial"/>
          <w:sz w:val="24"/>
          <w:szCs w:val="24"/>
        </w:rPr>
        <w:t>2</w:t>
      </w:r>
      <w:r w:rsidRPr="00837C68">
        <w:rPr>
          <w:rFonts w:ascii="Arial" w:hAnsi="Arial" w:cs="Arial"/>
          <w:sz w:val="24"/>
          <w:szCs w:val="24"/>
        </w:rPr>
        <w:t xml:space="preserve"> №</w:t>
      </w:r>
      <w:r w:rsidR="002B7C10" w:rsidRPr="00837C68">
        <w:rPr>
          <w:rFonts w:ascii="Arial" w:hAnsi="Arial" w:cs="Arial"/>
          <w:sz w:val="24"/>
          <w:szCs w:val="24"/>
        </w:rPr>
        <w:t xml:space="preserve"> </w:t>
      </w:r>
      <w:r w:rsidR="004F082E" w:rsidRPr="00837C68">
        <w:rPr>
          <w:rFonts w:ascii="Arial" w:hAnsi="Arial" w:cs="Arial"/>
          <w:sz w:val="24"/>
          <w:szCs w:val="24"/>
        </w:rPr>
        <w:t>20-192</w:t>
      </w:r>
      <w:r w:rsidR="00246DCC" w:rsidRPr="00837C68">
        <w:rPr>
          <w:rFonts w:ascii="Arial" w:hAnsi="Arial" w:cs="Arial"/>
          <w:sz w:val="24"/>
          <w:szCs w:val="24"/>
        </w:rPr>
        <w:t>р</w:t>
      </w:r>
    </w:p>
    <w:p w:rsidR="004C0293" w:rsidRPr="00837C68" w:rsidRDefault="004C0293" w:rsidP="00637167">
      <w:pPr>
        <w:spacing w:after="0"/>
        <w:ind w:left="5954"/>
        <w:rPr>
          <w:rFonts w:ascii="Arial" w:hAnsi="Arial" w:cs="Arial"/>
          <w:sz w:val="24"/>
          <w:szCs w:val="24"/>
        </w:rPr>
      </w:pPr>
    </w:p>
    <w:p w:rsidR="004C0293" w:rsidRPr="00837C68" w:rsidRDefault="004C0293" w:rsidP="004C0293">
      <w:pPr>
        <w:spacing w:after="0"/>
        <w:jc w:val="center"/>
        <w:rPr>
          <w:rFonts w:ascii="Arial" w:hAnsi="Arial" w:cs="Arial"/>
          <w:b/>
          <w:sz w:val="24"/>
          <w:szCs w:val="24"/>
        </w:rPr>
      </w:pPr>
      <w:r w:rsidRPr="00837C68">
        <w:rPr>
          <w:rFonts w:ascii="Arial" w:hAnsi="Arial" w:cs="Arial"/>
          <w:b/>
          <w:sz w:val="24"/>
          <w:szCs w:val="24"/>
        </w:rPr>
        <w:t>Сводный отчет о реализации муниципальных программ Енисейского района</w:t>
      </w:r>
    </w:p>
    <w:p w:rsidR="004C0293" w:rsidRPr="00837C68" w:rsidRDefault="004C0293" w:rsidP="004C0293">
      <w:pPr>
        <w:spacing w:after="0"/>
        <w:jc w:val="center"/>
        <w:rPr>
          <w:rFonts w:ascii="Arial" w:hAnsi="Arial" w:cs="Arial"/>
          <w:b/>
          <w:sz w:val="24"/>
          <w:szCs w:val="24"/>
        </w:rPr>
      </w:pPr>
    </w:p>
    <w:p w:rsidR="004C0293" w:rsidRPr="00837C68" w:rsidRDefault="004C0293" w:rsidP="004C0293">
      <w:pPr>
        <w:spacing w:after="0"/>
        <w:ind w:firstLine="709"/>
        <w:jc w:val="both"/>
        <w:rPr>
          <w:rFonts w:ascii="Arial" w:hAnsi="Arial" w:cs="Arial"/>
          <w:sz w:val="24"/>
          <w:szCs w:val="24"/>
        </w:rPr>
      </w:pPr>
      <w:r w:rsidRPr="00837C68">
        <w:rPr>
          <w:rFonts w:ascii="Arial" w:hAnsi="Arial" w:cs="Arial"/>
          <w:sz w:val="24"/>
          <w:szCs w:val="24"/>
        </w:rPr>
        <w:t>Согласно Порядку реализации муниципальных программ</w:t>
      </w:r>
      <w:r w:rsidR="00AC1C44" w:rsidRPr="00837C68">
        <w:rPr>
          <w:rFonts w:ascii="Arial" w:hAnsi="Arial" w:cs="Arial"/>
          <w:sz w:val="24"/>
          <w:szCs w:val="24"/>
        </w:rPr>
        <w:t>,</w:t>
      </w:r>
      <w:r w:rsidRPr="00837C68">
        <w:rPr>
          <w:rFonts w:ascii="Arial" w:hAnsi="Arial" w:cs="Arial"/>
          <w:sz w:val="24"/>
          <w:szCs w:val="24"/>
        </w:rPr>
        <w:t xml:space="preserve"> утвержденно</w:t>
      </w:r>
      <w:r w:rsidR="006D795D" w:rsidRPr="00837C68">
        <w:rPr>
          <w:rFonts w:ascii="Arial" w:hAnsi="Arial" w:cs="Arial"/>
          <w:sz w:val="24"/>
          <w:szCs w:val="24"/>
        </w:rPr>
        <w:t>му</w:t>
      </w:r>
      <w:r w:rsidRPr="00837C68">
        <w:rPr>
          <w:rFonts w:ascii="Arial" w:hAnsi="Arial" w:cs="Arial"/>
          <w:sz w:val="24"/>
          <w:szCs w:val="24"/>
        </w:rPr>
        <w:t xml:space="preserve"> постановлением администрации Енисейского района от 26 августа 2016 № 474-п, отделом экономического развития подготовлен отчет о реализации муниципальных программ в 2021 году, на основании данных, предоставленных ответственными исполнителями программ.</w:t>
      </w:r>
    </w:p>
    <w:p w:rsidR="004C0293" w:rsidRPr="00837C68" w:rsidRDefault="004C0293" w:rsidP="004C0293">
      <w:pPr>
        <w:spacing w:after="0"/>
        <w:ind w:firstLine="709"/>
        <w:jc w:val="both"/>
        <w:rPr>
          <w:rFonts w:ascii="Arial" w:hAnsi="Arial" w:cs="Arial"/>
          <w:sz w:val="24"/>
          <w:szCs w:val="24"/>
        </w:rPr>
      </w:pPr>
      <w:r w:rsidRPr="00837C68">
        <w:rPr>
          <w:rFonts w:ascii="Arial" w:hAnsi="Arial" w:cs="Arial"/>
          <w:sz w:val="24"/>
          <w:szCs w:val="24"/>
        </w:rPr>
        <w:t>В 2021 году было реализовано 10 муниципальных программ (далее – МП), в составе которых  действовало 38 подпрограмм и 1 отдельное мероприятие.</w:t>
      </w:r>
    </w:p>
    <w:p w:rsidR="004C0293" w:rsidRPr="00837C68" w:rsidRDefault="004C0293" w:rsidP="00302F91">
      <w:pPr>
        <w:spacing w:after="0"/>
        <w:ind w:firstLine="709"/>
        <w:jc w:val="both"/>
        <w:rPr>
          <w:rFonts w:ascii="Arial" w:hAnsi="Arial" w:cs="Arial"/>
          <w:sz w:val="24"/>
          <w:szCs w:val="24"/>
        </w:rPr>
      </w:pPr>
      <w:r w:rsidRPr="00837C68">
        <w:rPr>
          <w:rFonts w:ascii="Arial" w:hAnsi="Arial" w:cs="Arial"/>
          <w:sz w:val="24"/>
          <w:szCs w:val="24"/>
        </w:rPr>
        <w:lastRenderedPageBreak/>
        <w:t xml:space="preserve">Сумма финансовых средств (факт) на реализацию программ из бюджетов всех уровней и внебюджетных источников, составила </w:t>
      </w:r>
      <w:r w:rsidRPr="00837C68">
        <w:rPr>
          <w:rFonts w:ascii="Arial" w:hAnsi="Arial" w:cs="Arial"/>
          <w:b/>
          <w:bCs/>
          <w:color w:val="000000"/>
          <w:sz w:val="24"/>
          <w:szCs w:val="24"/>
        </w:rPr>
        <w:t xml:space="preserve">2 524,88 млн. </w:t>
      </w:r>
      <w:r w:rsidRPr="00837C68">
        <w:rPr>
          <w:rFonts w:ascii="Arial" w:hAnsi="Arial" w:cs="Arial"/>
          <w:b/>
          <w:sz w:val="24"/>
          <w:szCs w:val="24"/>
        </w:rPr>
        <w:t>рублей,</w:t>
      </w:r>
      <w:r w:rsidRPr="00837C68">
        <w:rPr>
          <w:rFonts w:ascii="Arial" w:hAnsi="Arial" w:cs="Arial"/>
          <w:sz w:val="24"/>
          <w:szCs w:val="24"/>
        </w:rPr>
        <w:t xml:space="preserve"> что составило 95,4% от запланированного объема</w:t>
      </w:r>
      <w:r w:rsidR="00302F91" w:rsidRPr="00837C68">
        <w:rPr>
          <w:rFonts w:ascii="Arial" w:hAnsi="Arial" w:cs="Arial"/>
          <w:sz w:val="24"/>
          <w:szCs w:val="24"/>
        </w:rPr>
        <w:t xml:space="preserve"> (план 2647,96 млн</w:t>
      </w:r>
      <w:proofErr w:type="gramStart"/>
      <w:r w:rsidR="00302F91" w:rsidRPr="00837C68">
        <w:rPr>
          <w:rFonts w:ascii="Arial" w:hAnsi="Arial" w:cs="Arial"/>
          <w:sz w:val="24"/>
          <w:szCs w:val="24"/>
        </w:rPr>
        <w:t>.р</w:t>
      </w:r>
      <w:proofErr w:type="gramEnd"/>
      <w:r w:rsidR="00302F91" w:rsidRPr="00837C68">
        <w:rPr>
          <w:rFonts w:ascii="Arial" w:hAnsi="Arial" w:cs="Arial"/>
          <w:sz w:val="24"/>
          <w:szCs w:val="24"/>
        </w:rPr>
        <w:t>уб.)</w:t>
      </w:r>
      <w:r w:rsidRPr="00837C68">
        <w:rPr>
          <w:rFonts w:ascii="Arial" w:hAnsi="Arial" w:cs="Arial"/>
          <w:sz w:val="24"/>
          <w:szCs w:val="24"/>
        </w:rPr>
        <w:t xml:space="preserve">. Основными причинами не освоения бюджетных средств в 2021 году являлись несостоявшиеся конкурсные торги, поздние заключения контрактов, не принятые, по причине некачественного исполнения подрядчиком работы. </w:t>
      </w:r>
    </w:p>
    <w:p w:rsidR="004C0293" w:rsidRPr="00837C68" w:rsidRDefault="004C0293" w:rsidP="004C0293">
      <w:pPr>
        <w:spacing w:after="0"/>
        <w:ind w:firstLine="708"/>
        <w:jc w:val="both"/>
        <w:rPr>
          <w:rFonts w:ascii="Arial" w:hAnsi="Arial" w:cs="Arial"/>
          <w:sz w:val="24"/>
          <w:szCs w:val="24"/>
        </w:rPr>
      </w:pPr>
      <w:r w:rsidRPr="00837C68">
        <w:rPr>
          <w:rFonts w:ascii="Arial" w:hAnsi="Arial" w:cs="Arial"/>
          <w:sz w:val="24"/>
          <w:szCs w:val="24"/>
        </w:rPr>
        <w:t>Более 51% от общего объема финансирования составляют средства краевого бюджета, средства районного бюджета составили 43%.</w:t>
      </w:r>
    </w:p>
    <w:p w:rsidR="004C0293" w:rsidRPr="00837C68" w:rsidRDefault="004C0293" w:rsidP="004C0293">
      <w:pPr>
        <w:spacing w:after="0"/>
        <w:ind w:firstLine="708"/>
        <w:jc w:val="both"/>
        <w:rPr>
          <w:rFonts w:ascii="Arial" w:hAnsi="Arial" w:cs="Arial"/>
          <w:sz w:val="24"/>
          <w:szCs w:val="24"/>
        </w:rPr>
      </w:pPr>
      <w:r w:rsidRPr="00837C68">
        <w:rPr>
          <w:rFonts w:ascii="Arial" w:hAnsi="Arial" w:cs="Arial"/>
          <w:sz w:val="24"/>
          <w:szCs w:val="24"/>
        </w:rPr>
        <w:t>Наибольший удельный вес от общей суммы средств направленных на реализацию муниципальных программ в 2021 году, порядка 50%, направлены на программы сферы образования, культуры и спорта, 24% было направлено на программу сферы ЖКХ и строительства</w:t>
      </w:r>
      <w:r w:rsidR="004F082E" w:rsidRPr="00837C68">
        <w:rPr>
          <w:rFonts w:ascii="Arial" w:hAnsi="Arial" w:cs="Arial"/>
          <w:sz w:val="24"/>
          <w:szCs w:val="24"/>
        </w:rPr>
        <w:t>.</w:t>
      </w:r>
    </w:p>
    <w:p w:rsidR="004C0293" w:rsidRPr="00837C68" w:rsidRDefault="004C0293" w:rsidP="004C0293">
      <w:pPr>
        <w:spacing w:after="0"/>
        <w:ind w:firstLine="708"/>
        <w:jc w:val="both"/>
        <w:rPr>
          <w:rFonts w:ascii="Arial" w:hAnsi="Arial" w:cs="Arial"/>
          <w:sz w:val="24"/>
          <w:szCs w:val="24"/>
        </w:rPr>
      </w:pPr>
      <w:r w:rsidRPr="00837C68">
        <w:rPr>
          <w:rFonts w:ascii="Arial" w:hAnsi="Arial" w:cs="Arial"/>
          <w:sz w:val="24"/>
          <w:szCs w:val="24"/>
        </w:rPr>
        <w:t>В ходе реализации муниципальных программ ЕР достигнуты следующие результаты:</w:t>
      </w:r>
    </w:p>
    <w:p w:rsidR="004C0293" w:rsidRPr="00837C68" w:rsidRDefault="004C0293" w:rsidP="004C0293">
      <w:pPr>
        <w:spacing w:after="0"/>
        <w:jc w:val="both"/>
        <w:rPr>
          <w:rFonts w:ascii="Arial" w:hAnsi="Arial" w:cs="Arial"/>
          <w:b/>
          <w:sz w:val="24"/>
          <w:szCs w:val="24"/>
        </w:rPr>
      </w:pPr>
      <w:r w:rsidRPr="00837C68">
        <w:rPr>
          <w:rFonts w:ascii="Arial" w:hAnsi="Arial" w:cs="Arial"/>
          <w:b/>
          <w:sz w:val="24"/>
          <w:szCs w:val="24"/>
        </w:rPr>
        <w:t>1. МП «Улучшение качества жизни населения в Енисейском районе»</w:t>
      </w:r>
    </w:p>
    <w:p w:rsidR="004C0293" w:rsidRPr="00837C68" w:rsidRDefault="004C0293" w:rsidP="004C0293">
      <w:pPr>
        <w:spacing w:after="0"/>
        <w:ind w:firstLine="709"/>
        <w:jc w:val="both"/>
        <w:rPr>
          <w:rFonts w:ascii="Arial" w:hAnsi="Arial" w:cs="Arial"/>
          <w:sz w:val="24"/>
          <w:szCs w:val="24"/>
        </w:rPr>
      </w:pPr>
      <w:proofErr w:type="gramStart"/>
      <w:r w:rsidRPr="00837C68">
        <w:rPr>
          <w:rFonts w:ascii="Arial" w:hAnsi="Arial" w:cs="Arial"/>
          <w:sz w:val="24"/>
          <w:szCs w:val="24"/>
        </w:rPr>
        <w:t>В отчетном году на реализацию подпрограммных мероприятий МП «Улучшение качества жизни населения в Енисейском районе» из различных источников были запланированы средства в размере 404 859,4 тыс. руб., в том числе 3 123,0 тыс. руб. из федерального бюджета, 159 530,2 тыс. руб. из краевого бюджета, 241 225,6 тыс. руб. из районного бюджета, 13,6 тыс. руб. из бюджетов МО Енисейского района, 967,0</w:t>
      </w:r>
      <w:proofErr w:type="gramEnd"/>
      <w:r w:rsidRPr="00837C68">
        <w:rPr>
          <w:rFonts w:ascii="Arial" w:hAnsi="Arial" w:cs="Arial"/>
          <w:sz w:val="24"/>
          <w:szCs w:val="24"/>
        </w:rPr>
        <w:t xml:space="preserve"> тыс. руб. из внебюджетных источников. </w:t>
      </w:r>
      <w:proofErr w:type="gramStart"/>
      <w:r w:rsidRPr="00837C68">
        <w:rPr>
          <w:rFonts w:ascii="Arial" w:hAnsi="Arial" w:cs="Arial"/>
          <w:sz w:val="24"/>
          <w:szCs w:val="24"/>
        </w:rPr>
        <w:t xml:space="preserve">Фактически освоены 383 121,4 тыс. руб., в том числе 3 073,5 тыс. руб. из федерального бюджета, 138 772,0 тыс. руб. из краевого бюджета, 240 473,1 тыс. руб. из районного бюджета, 13,6 тыс. руб. из бюджетов МО Енисейского района, 789,2 тыс. руб. из внебюджетных источников, что составляет 94,6% от планового объема финансирования МП. </w:t>
      </w:r>
      <w:proofErr w:type="gramEnd"/>
    </w:p>
    <w:p w:rsidR="004C0293" w:rsidRPr="00837C68" w:rsidRDefault="004C0293" w:rsidP="004C0293">
      <w:pPr>
        <w:spacing w:after="0"/>
        <w:ind w:firstLine="709"/>
        <w:jc w:val="both"/>
        <w:rPr>
          <w:rFonts w:ascii="Arial" w:hAnsi="Arial" w:cs="Arial"/>
          <w:sz w:val="24"/>
          <w:szCs w:val="24"/>
        </w:rPr>
      </w:pPr>
      <w:r w:rsidRPr="00837C68">
        <w:rPr>
          <w:rFonts w:ascii="Arial" w:hAnsi="Arial" w:cs="Arial"/>
          <w:sz w:val="24"/>
          <w:szCs w:val="24"/>
        </w:rPr>
        <w:t>Целевой показатель муниципальной программы «Удовлетворенность населения деятельностью органов местного самоуправления Енисейского района» выполнен, по состоянию на 31.12.2021 года составил 72,4%. Опрос проводился на официальном информационном сайте Енисейского района.</w:t>
      </w:r>
    </w:p>
    <w:p w:rsidR="004C0293" w:rsidRPr="00837C68" w:rsidRDefault="004C0293" w:rsidP="004C0293">
      <w:pPr>
        <w:spacing w:after="0"/>
        <w:jc w:val="both"/>
        <w:rPr>
          <w:rFonts w:ascii="Arial" w:hAnsi="Arial" w:cs="Arial"/>
          <w:sz w:val="24"/>
          <w:szCs w:val="24"/>
        </w:rPr>
      </w:pPr>
      <w:r w:rsidRPr="00837C68">
        <w:rPr>
          <w:rFonts w:ascii="Arial" w:hAnsi="Arial" w:cs="Arial"/>
          <w:b/>
          <w:sz w:val="24"/>
          <w:szCs w:val="24"/>
        </w:rPr>
        <w:t>Подпрограмма 1.</w:t>
      </w:r>
      <w:r w:rsidRPr="00837C68">
        <w:rPr>
          <w:rFonts w:ascii="Arial" w:hAnsi="Arial" w:cs="Arial"/>
          <w:sz w:val="24"/>
          <w:szCs w:val="24"/>
        </w:rPr>
        <w:t xml:space="preserve"> «Охрана окружающей среды». </w:t>
      </w:r>
    </w:p>
    <w:p w:rsidR="004C0293" w:rsidRPr="00837C68" w:rsidRDefault="004C0293" w:rsidP="004C0293">
      <w:pPr>
        <w:spacing w:after="0"/>
        <w:ind w:firstLine="709"/>
        <w:jc w:val="both"/>
        <w:rPr>
          <w:rFonts w:ascii="Arial" w:hAnsi="Arial" w:cs="Arial"/>
          <w:sz w:val="24"/>
          <w:szCs w:val="24"/>
        </w:rPr>
      </w:pPr>
      <w:r w:rsidRPr="00837C68">
        <w:rPr>
          <w:rFonts w:ascii="Arial" w:hAnsi="Arial" w:cs="Arial"/>
          <w:sz w:val="24"/>
          <w:szCs w:val="24"/>
        </w:rPr>
        <w:t>На реализацию подпрограммы были предусмотрены средства в размере 20 479,2 тыс. руб., в том числе 19 125,7 тыс. руб. из краевого бюджета, 1 353,5 тыс. руб. из районного бюджета. По состоянию на 31.12.2021 фактически освоены 12 636,5 тыс. руб.,  в том числе 11 323,6 тыс. руб. из краевого бюджета, 1 312,9 тыс. руб. из районного бюджета, что составляет 61,7% от планового объема финансирования.</w:t>
      </w:r>
    </w:p>
    <w:p w:rsidR="004C0293" w:rsidRPr="00837C68" w:rsidRDefault="004C0293" w:rsidP="004C0293">
      <w:pPr>
        <w:spacing w:after="0"/>
        <w:ind w:firstLine="709"/>
        <w:jc w:val="both"/>
        <w:rPr>
          <w:rFonts w:ascii="Arial" w:hAnsi="Arial" w:cs="Arial"/>
          <w:sz w:val="24"/>
          <w:szCs w:val="24"/>
        </w:rPr>
      </w:pPr>
      <w:r w:rsidRPr="00837C68">
        <w:rPr>
          <w:rFonts w:ascii="Arial" w:hAnsi="Arial" w:cs="Arial"/>
          <w:sz w:val="24"/>
          <w:szCs w:val="24"/>
        </w:rPr>
        <w:t>В 2021 году в рамках мероприятий данной подпрограммы были обезврежены и утилизированы 100 ртутьсодержащих ламп, ликвидированы места несанкционированного размещения отходов в Абалаковском, Верхнепашинском, Плотбищенском сельсоветах, приобретены 147 единиц контейнерного оборудования для населенных пунктов района.</w:t>
      </w:r>
    </w:p>
    <w:p w:rsidR="004C0293" w:rsidRPr="00837C68" w:rsidRDefault="004C0293" w:rsidP="004C0293">
      <w:pPr>
        <w:spacing w:after="0"/>
        <w:ind w:firstLine="709"/>
        <w:jc w:val="both"/>
        <w:rPr>
          <w:rFonts w:ascii="Arial" w:hAnsi="Arial" w:cs="Arial"/>
          <w:sz w:val="24"/>
          <w:szCs w:val="24"/>
          <w:highlight w:val="yellow"/>
        </w:rPr>
      </w:pPr>
      <w:r w:rsidRPr="00837C68">
        <w:rPr>
          <w:rFonts w:ascii="Arial" w:hAnsi="Arial" w:cs="Arial"/>
          <w:sz w:val="24"/>
          <w:szCs w:val="24"/>
        </w:rPr>
        <w:t xml:space="preserve">По состоянию на 31.12.2021 не освоены бюджетные средства и не реализованы подпрограммные мероприятия «Обустройство мест (площадок) накопления отходов потребления и (или) приобретение контейнерного оборудования» и «Обустройство мест (площадок) накопления отходов потребления и (или) приобретение контейнерного оборудования (для </w:t>
      </w:r>
      <w:r w:rsidRPr="00837C68">
        <w:rPr>
          <w:rFonts w:ascii="Arial" w:hAnsi="Arial" w:cs="Arial"/>
          <w:sz w:val="24"/>
          <w:szCs w:val="24"/>
        </w:rPr>
        <w:lastRenderedPageBreak/>
        <w:t>садоводческих и огороднических некоммерческих товариществ)». Это связано с невыполнением обязательств по муниципальному контракту подрядчиком.</w:t>
      </w:r>
    </w:p>
    <w:p w:rsidR="004C0293" w:rsidRPr="00837C68" w:rsidRDefault="004C0293" w:rsidP="004C0293">
      <w:pPr>
        <w:spacing w:after="0"/>
        <w:jc w:val="both"/>
        <w:rPr>
          <w:rFonts w:ascii="Arial" w:hAnsi="Arial" w:cs="Arial"/>
          <w:sz w:val="24"/>
          <w:szCs w:val="24"/>
          <w:highlight w:val="yellow"/>
        </w:rPr>
      </w:pPr>
      <w:r w:rsidRPr="00837C68">
        <w:rPr>
          <w:rFonts w:ascii="Arial" w:hAnsi="Arial" w:cs="Arial"/>
          <w:b/>
          <w:sz w:val="24"/>
          <w:szCs w:val="24"/>
        </w:rPr>
        <w:t>Подпрограмма 2.</w:t>
      </w:r>
      <w:r w:rsidRPr="00837C68">
        <w:rPr>
          <w:rFonts w:ascii="Arial" w:hAnsi="Arial" w:cs="Arial"/>
          <w:sz w:val="24"/>
          <w:szCs w:val="24"/>
        </w:rPr>
        <w:t xml:space="preserve"> «Повышение уровня комфортности пребывания и качества жизни населения на территории Енисейского района».</w:t>
      </w:r>
    </w:p>
    <w:p w:rsidR="004C0293" w:rsidRPr="00837C68" w:rsidRDefault="004C0293" w:rsidP="004C0293">
      <w:pPr>
        <w:spacing w:after="0"/>
        <w:ind w:firstLine="709"/>
        <w:jc w:val="both"/>
        <w:rPr>
          <w:rFonts w:ascii="Arial" w:hAnsi="Arial" w:cs="Arial"/>
          <w:sz w:val="24"/>
          <w:szCs w:val="24"/>
        </w:rPr>
      </w:pPr>
      <w:r w:rsidRPr="00837C68">
        <w:rPr>
          <w:rFonts w:ascii="Arial" w:hAnsi="Arial" w:cs="Arial"/>
          <w:sz w:val="24"/>
          <w:szCs w:val="24"/>
        </w:rPr>
        <w:t>На реализацию подпрограммы были предусмотрены средства в размере 63 459,9 тыс. руб., в том числе 57 565,3 тыс. руб. из краевого бюджета, 4 914,0 тыс. руб. из районного бюджета, 13,6 тыс. руб. из бюджетов МО Енисейского района, 967,0 тыс. руб. из внебюджетных источников. Фактически освоены средства в размере 60 054,9 тыс. руб., в том числе 54 387,6 тыс. руб. из краевого бюджета, 4 864,5 тыс. руб. из районного бюджета, 13,6 тыс. руб. из бюджетов МО Енисейского района, 789,2 тыс. руб. из внебюджетных источников, что составляет 94,6% от запланированного объема финансирования.</w:t>
      </w:r>
    </w:p>
    <w:p w:rsidR="004C0293" w:rsidRPr="00837C68" w:rsidRDefault="004C0293" w:rsidP="004C0293">
      <w:pPr>
        <w:spacing w:after="0"/>
        <w:ind w:firstLine="709"/>
        <w:jc w:val="both"/>
        <w:rPr>
          <w:rFonts w:ascii="Arial" w:hAnsi="Arial" w:cs="Arial"/>
          <w:sz w:val="24"/>
          <w:szCs w:val="24"/>
        </w:rPr>
      </w:pPr>
      <w:r w:rsidRPr="00837C68">
        <w:rPr>
          <w:rFonts w:ascii="Arial" w:hAnsi="Arial" w:cs="Arial"/>
          <w:sz w:val="24"/>
          <w:szCs w:val="24"/>
        </w:rPr>
        <w:t>В рамках данной подпрограммы в 2021 году реализованы следующие мероприятия:</w:t>
      </w:r>
    </w:p>
    <w:p w:rsidR="004C0293" w:rsidRPr="00837C68" w:rsidRDefault="004C0293" w:rsidP="004C0293">
      <w:pPr>
        <w:spacing w:after="0"/>
        <w:ind w:firstLine="709"/>
        <w:jc w:val="both"/>
        <w:rPr>
          <w:rFonts w:ascii="Arial" w:hAnsi="Arial" w:cs="Arial"/>
          <w:sz w:val="24"/>
          <w:szCs w:val="24"/>
        </w:rPr>
      </w:pPr>
      <w:r w:rsidRPr="00837C68">
        <w:rPr>
          <w:rFonts w:ascii="Arial" w:hAnsi="Arial" w:cs="Arial"/>
          <w:sz w:val="24"/>
          <w:szCs w:val="24"/>
        </w:rPr>
        <w:t>- Организация и проведение акарицидных обработок мест массового отдыха населения. Обработаны 30 га мест массового отдыха населения. Бюджетные средства освоены в полном объеме;</w:t>
      </w:r>
    </w:p>
    <w:p w:rsidR="004C0293" w:rsidRPr="00837C68" w:rsidRDefault="004C0293" w:rsidP="004C0293">
      <w:pPr>
        <w:spacing w:after="0"/>
        <w:ind w:firstLine="709"/>
        <w:jc w:val="both"/>
        <w:rPr>
          <w:rFonts w:ascii="Arial" w:hAnsi="Arial" w:cs="Arial"/>
          <w:sz w:val="24"/>
          <w:szCs w:val="24"/>
        </w:rPr>
      </w:pPr>
      <w:r w:rsidRPr="00837C68">
        <w:rPr>
          <w:rFonts w:ascii="Arial" w:hAnsi="Arial" w:cs="Arial"/>
          <w:sz w:val="24"/>
          <w:szCs w:val="24"/>
        </w:rPr>
        <w:t>- Проведение работ по химическому уничтожению наркосодержащих растений. Работы проведены на площади 4,2 га в Новокаргинском сельсовете. В Городищенском сельсовете (0,8 га) работы не проведены в связи с тем, что в границах земельных участков, запланированных к обработке, в радиусе 7 км расположены ульи с пчелами;</w:t>
      </w:r>
    </w:p>
    <w:p w:rsidR="004C0293" w:rsidRPr="00837C68" w:rsidRDefault="004C0293" w:rsidP="004C0293">
      <w:pPr>
        <w:spacing w:after="0"/>
        <w:ind w:firstLine="709"/>
        <w:jc w:val="both"/>
        <w:rPr>
          <w:rFonts w:ascii="Arial" w:hAnsi="Arial" w:cs="Arial"/>
          <w:sz w:val="24"/>
          <w:szCs w:val="24"/>
        </w:rPr>
      </w:pPr>
      <w:r w:rsidRPr="00837C68">
        <w:rPr>
          <w:rFonts w:ascii="Arial" w:hAnsi="Arial" w:cs="Arial"/>
          <w:sz w:val="24"/>
          <w:szCs w:val="24"/>
        </w:rPr>
        <w:t xml:space="preserve">- Создание условий для развития услуг связи в малочисленных и труднодоступных населенных пунктах Красноярского края. </w:t>
      </w:r>
      <w:proofErr w:type="gramStart"/>
      <w:r w:rsidRPr="00837C68">
        <w:rPr>
          <w:rFonts w:ascii="Arial" w:hAnsi="Arial" w:cs="Arial"/>
          <w:sz w:val="24"/>
          <w:szCs w:val="24"/>
        </w:rPr>
        <w:t>Мероприятие реализовано в 7 населенных пунктах Енисейского района - д. Безымянка, п. Новый городок, с. Сым, д. Айдара, п. Александровский шлюз, с. Маковское, д. Фомка.</w:t>
      </w:r>
      <w:proofErr w:type="gramEnd"/>
      <w:r w:rsidRPr="00837C68">
        <w:rPr>
          <w:rFonts w:ascii="Arial" w:hAnsi="Arial" w:cs="Arial"/>
          <w:sz w:val="24"/>
          <w:szCs w:val="24"/>
        </w:rPr>
        <w:t xml:space="preserve"> Экономия бюджетных средств (освоено 194,8 тыс. руб. из 1496,0 тыс. руб.) возникла в результате проведения конкурсных процедур;</w:t>
      </w:r>
    </w:p>
    <w:p w:rsidR="004C0293" w:rsidRPr="00837C68" w:rsidRDefault="004C0293" w:rsidP="004C0293">
      <w:pPr>
        <w:spacing w:after="0"/>
        <w:ind w:firstLine="709"/>
        <w:jc w:val="both"/>
        <w:rPr>
          <w:rFonts w:ascii="Arial" w:hAnsi="Arial" w:cs="Arial"/>
          <w:sz w:val="24"/>
          <w:szCs w:val="24"/>
        </w:rPr>
      </w:pPr>
      <w:r w:rsidRPr="00837C68">
        <w:rPr>
          <w:rFonts w:ascii="Arial" w:hAnsi="Arial" w:cs="Arial"/>
          <w:sz w:val="24"/>
          <w:szCs w:val="24"/>
        </w:rPr>
        <w:t>- Выполнение отдельных государственных полномочий по организации проведения мероприятий по отлову и содержанию безнадзорных животных (в соответствии с Законом края от 13 июня 2013 года № 4-1402). Данные мероприятия проведены в отношении 155 особей. Показатель выполнен;</w:t>
      </w:r>
    </w:p>
    <w:p w:rsidR="004C0293" w:rsidRPr="00837C68" w:rsidRDefault="004C0293" w:rsidP="004C0293">
      <w:pPr>
        <w:spacing w:after="0"/>
        <w:ind w:firstLine="709"/>
        <w:jc w:val="both"/>
        <w:rPr>
          <w:rFonts w:ascii="Arial" w:hAnsi="Arial" w:cs="Arial"/>
          <w:sz w:val="24"/>
          <w:szCs w:val="24"/>
        </w:rPr>
      </w:pPr>
      <w:r w:rsidRPr="00837C68">
        <w:rPr>
          <w:rFonts w:ascii="Arial" w:hAnsi="Arial" w:cs="Arial"/>
          <w:sz w:val="24"/>
          <w:szCs w:val="24"/>
        </w:rPr>
        <w:t>- Организация общественных работ на территории Енисейского района. В 2021 году организовано 214 рабочих мест сель</w:t>
      </w:r>
      <w:r w:rsidR="004F082E" w:rsidRPr="00837C68">
        <w:rPr>
          <w:rFonts w:ascii="Arial" w:hAnsi="Arial" w:cs="Arial"/>
          <w:sz w:val="24"/>
          <w:szCs w:val="24"/>
        </w:rPr>
        <w:t>с</w:t>
      </w:r>
      <w:r w:rsidRPr="00837C68">
        <w:rPr>
          <w:rFonts w:ascii="Arial" w:hAnsi="Arial" w:cs="Arial"/>
          <w:sz w:val="24"/>
          <w:szCs w:val="24"/>
        </w:rPr>
        <w:t>оветами и 1 рабочее место администрацией Енисейского района. Бюджетные средства освоены на 98,7%. В связи с неисполнением условий соглашения (не достигнут показатель результативности) Новоназимовский сельсовет произвел возврат сре</w:t>
      </w:r>
      <w:proofErr w:type="gramStart"/>
      <w:r w:rsidRPr="00837C68">
        <w:rPr>
          <w:rFonts w:ascii="Arial" w:hAnsi="Arial" w:cs="Arial"/>
          <w:sz w:val="24"/>
          <w:szCs w:val="24"/>
        </w:rPr>
        <w:t>дств в б</w:t>
      </w:r>
      <w:proofErr w:type="gramEnd"/>
      <w:r w:rsidRPr="00837C68">
        <w:rPr>
          <w:rFonts w:ascii="Arial" w:hAnsi="Arial" w:cs="Arial"/>
          <w:sz w:val="24"/>
          <w:szCs w:val="24"/>
        </w:rPr>
        <w:t>юджет района;</w:t>
      </w:r>
    </w:p>
    <w:p w:rsidR="004C0293" w:rsidRPr="00837C68" w:rsidRDefault="004C0293" w:rsidP="004C0293">
      <w:pPr>
        <w:spacing w:after="0"/>
        <w:ind w:firstLine="709"/>
        <w:jc w:val="both"/>
        <w:rPr>
          <w:rFonts w:ascii="Arial" w:hAnsi="Arial" w:cs="Arial"/>
          <w:sz w:val="24"/>
          <w:szCs w:val="24"/>
        </w:rPr>
      </w:pPr>
      <w:r w:rsidRPr="00837C68">
        <w:rPr>
          <w:rFonts w:ascii="Arial" w:hAnsi="Arial" w:cs="Arial"/>
          <w:sz w:val="24"/>
          <w:szCs w:val="24"/>
        </w:rPr>
        <w:t>- Софинансирование муниципальных программ формирования современной городской (сельской) среды в поселениях. В рамках мероприятия в 2021 году благоустроено 2 дворовые территории (с. Верхнепашино). В п. Подтесово 1 дворовая территория не благоустроена, контракт на выполнение работ по благоустройству (приобретение и установка МАФов) расторгнут в одностороннем порядке в связи с нарушением сроков выполнения работ подрядчиком по контракту. Бюджетные средства освоены на 80,7 %;</w:t>
      </w:r>
    </w:p>
    <w:p w:rsidR="004C0293" w:rsidRPr="00837C68" w:rsidRDefault="004C0293" w:rsidP="004C0293">
      <w:pPr>
        <w:spacing w:after="0"/>
        <w:ind w:firstLine="709"/>
        <w:jc w:val="both"/>
        <w:rPr>
          <w:rFonts w:ascii="Arial" w:hAnsi="Arial" w:cs="Arial"/>
          <w:sz w:val="24"/>
          <w:szCs w:val="24"/>
        </w:rPr>
      </w:pPr>
      <w:r w:rsidRPr="00837C68">
        <w:rPr>
          <w:rFonts w:ascii="Arial" w:hAnsi="Arial" w:cs="Arial"/>
          <w:sz w:val="24"/>
          <w:szCs w:val="24"/>
        </w:rPr>
        <w:lastRenderedPageBreak/>
        <w:t>- Реализация комплексных проектов по благоустройству территорий. В рамках данного мероприятия был реализован проект «Село родное - Озерное» по адресу Енисейский район, с. Озерное, участок ул. </w:t>
      </w:r>
      <w:proofErr w:type="gramStart"/>
      <w:r w:rsidRPr="00837C68">
        <w:rPr>
          <w:rFonts w:ascii="Arial" w:hAnsi="Arial" w:cs="Arial"/>
          <w:sz w:val="24"/>
          <w:szCs w:val="24"/>
        </w:rPr>
        <w:t>Ленинградская</w:t>
      </w:r>
      <w:proofErr w:type="gramEnd"/>
      <w:r w:rsidRPr="00837C68">
        <w:rPr>
          <w:rFonts w:ascii="Arial" w:hAnsi="Arial" w:cs="Arial"/>
          <w:sz w:val="24"/>
          <w:szCs w:val="24"/>
        </w:rPr>
        <w:t xml:space="preserve"> между строениями №33-№103 и №32Б-№80 по комплексному благоустройству ул. Ленинградская и прилегающих территорий. </w:t>
      </w:r>
      <w:proofErr w:type="gramStart"/>
      <w:r w:rsidRPr="00837C68">
        <w:rPr>
          <w:rFonts w:ascii="Arial" w:hAnsi="Arial" w:cs="Arial"/>
          <w:sz w:val="24"/>
          <w:szCs w:val="24"/>
        </w:rPr>
        <w:t>Проектом реализованы следующие виды благоустройства: выполнены работы по устройству площади возле РЦК с мощением тротуарной плитки, установлена площадка с функцией сцены, организована парковка возле РЦК, полностью заменена детская площадка у школы с зонированием по возрастам, модернизирована система уличного освещения вдоль улицы Ленинградская, заменены почтовые ящики вдоль центральной улицы, установлено новое ограждение детской площадки, а так же новая линия ограждения площади</w:t>
      </w:r>
      <w:proofErr w:type="gramEnd"/>
      <w:r w:rsidRPr="00837C68">
        <w:rPr>
          <w:rFonts w:ascii="Arial" w:hAnsi="Arial" w:cs="Arial"/>
          <w:sz w:val="24"/>
          <w:szCs w:val="24"/>
        </w:rPr>
        <w:t xml:space="preserve"> РЦК, обустроены зоны тихого отдыха вдоль улицы Ленинградская, изготовлен пешеходный тротуар с поручнями на сваях, прошла высадка лиственных среднемерных деревьев и кустарников, а так же хвойных деревьев, произведен посев газонной травы, установлен навигационный </w:t>
      </w:r>
      <w:proofErr w:type="gramStart"/>
      <w:r w:rsidRPr="00837C68">
        <w:rPr>
          <w:rFonts w:ascii="Arial" w:hAnsi="Arial" w:cs="Arial"/>
          <w:sz w:val="24"/>
          <w:szCs w:val="24"/>
        </w:rPr>
        <w:t>арт</w:t>
      </w:r>
      <w:proofErr w:type="gramEnd"/>
      <w:r w:rsidRPr="00837C68">
        <w:rPr>
          <w:rFonts w:ascii="Arial" w:hAnsi="Arial" w:cs="Arial"/>
          <w:sz w:val="24"/>
          <w:szCs w:val="24"/>
        </w:rPr>
        <w:t xml:space="preserve"> – объект с картой Енисейского района. Средства освоены в полном объеме;</w:t>
      </w:r>
    </w:p>
    <w:p w:rsidR="004C0293" w:rsidRPr="00837C68" w:rsidRDefault="004C0293" w:rsidP="004C0293">
      <w:pPr>
        <w:spacing w:after="0"/>
        <w:ind w:firstLine="709"/>
        <w:jc w:val="both"/>
        <w:rPr>
          <w:rFonts w:ascii="Arial" w:hAnsi="Arial" w:cs="Arial"/>
          <w:sz w:val="24"/>
          <w:szCs w:val="24"/>
        </w:rPr>
      </w:pPr>
      <w:r w:rsidRPr="00837C68">
        <w:rPr>
          <w:rFonts w:ascii="Arial" w:hAnsi="Arial" w:cs="Arial"/>
          <w:sz w:val="24"/>
          <w:szCs w:val="24"/>
        </w:rPr>
        <w:t>- Реализация проектов по решению вопросов местного значения сельских поселений. В рамках мероприятия благоустроено 2 детских площадки (д. Рудиковка, п. Александровский Шлюз), 1 место захоронения в д. Еркалово, реализован 1 проект по ремонту уличного освещения в п. Байкал. Бюджетные средства освоены в полном объеме;</w:t>
      </w:r>
    </w:p>
    <w:p w:rsidR="004C0293" w:rsidRPr="00837C68" w:rsidRDefault="004C0293" w:rsidP="004C0293">
      <w:pPr>
        <w:spacing w:after="0"/>
        <w:ind w:firstLine="709"/>
        <w:jc w:val="both"/>
        <w:rPr>
          <w:rFonts w:ascii="Arial" w:hAnsi="Arial" w:cs="Arial"/>
          <w:sz w:val="24"/>
          <w:szCs w:val="24"/>
        </w:rPr>
      </w:pPr>
      <w:r w:rsidRPr="00837C68">
        <w:rPr>
          <w:rFonts w:ascii="Arial" w:hAnsi="Arial" w:cs="Arial"/>
          <w:sz w:val="24"/>
          <w:szCs w:val="24"/>
        </w:rPr>
        <w:t xml:space="preserve">- Осуществление расходов, направленных на реализацию мероприятий по поддержке местных инициатив. В рамках мероприятия благоустроено 1 кладбище в д. Усть-Тунгуска, 2 детские площадки </w:t>
      </w:r>
      <w:proofErr w:type="gramStart"/>
      <w:r w:rsidRPr="00837C68">
        <w:rPr>
          <w:rFonts w:ascii="Arial" w:hAnsi="Arial" w:cs="Arial"/>
          <w:sz w:val="24"/>
          <w:szCs w:val="24"/>
        </w:rPr>
        <w:t>в</w:t>
      </w:r>
      <w:proofErr w:type="gramEnd"/>
      <w:r w:rsidRPr="00837C68">
        <w:rPr>
          <w:rFonts w:ascii="Arial" w:hAnsi="Arial" w:cs="Arial"/>
          <w:sz w:val="24"/>
          <w:szCs w:val="24"/>
        </w:rPr>
        <w:t xml:space="preserve"> с. Верхнепашино, </w:t>
      </w:r>
      <w:proofErr w:type="gramStart"/>
      <w:r w:rsidRPr="00837C68">
        <w:rPr>
          <w:rFonts w:ascii="Arial" w:hAnsi="Arial" w:cs="Arial"/>
          <w:sz w:val="24"/>
          <w:szCs w:val="24"/>
        </w:rPr>
        <w:t>с</w:t>
      </w:r>
      <w:proofErr w:type="gramEnd"/>
      <w:r w:rsidRPr="00837C68">
        <w:rPr>
          <w:rFonts w:ascii="Arial" w:hAnsi="Arial" w:cs="Arial"/>
          <w:sz w:val="24"/>
          <w:szCs w:val="24"/>
        </w:rPr>
        <w:t>. Ярцево, реализован 1 проект по модернизации музыкального оборудования сельского дома культуры п. Кривляк. Бюджетные средства освоены в полном объеме;</w:t>
      </w:r>
    </w:p>
    <w:p w:rsidR="004C0293" w:rsidRPr="00837C68" w:rsidRDefault="004C0293" w:rsidP="004C0293">
      <w:pPr>
        <w:spacing w:after="0"/>
        <w:ind w:firstLine="709"/>
        <w:jc w:val="both"/>
        <w:rPr>
          <w:rFonts w:ascii="Arial" w:hAnsi="Arial" w:cs="Arial"/>
          <w:sz w:val="24"/>
          <w:szCs w:val="24"/>
          <w:highlight w:val="yellow"/>
        </w:rPr>
      </w:pPr>
      <w:r w:rsidRPr="00837C68">
        <w:rPr>
          <w:rFonts w:ascii="Arial" w:hAnsi="Arial" w:cs="Arial"/>
          <w:sz w:val="24"/>
          <w:szCs w:val="24"/>
        </w:rPr>
        <w:t xml:space="preserve">- Реализация проектов по благоустройству территорий сельских населенных пунктов и городских поселений с численностью населения не более 10000 человек, инициированных гражданами соответственного населенного пункта, поселения. </w:t>
      </w:r>
      <w:proofErr w:type="gramStart"/>
      <w:r w:rsidRPr="00837C68">
        <w:rPr>
          <w:rFonts w:ascii="Arial" w:hAnsi="Arial" w:cs="Arial"/>
          <w:sz w:val="24"/>
          <w:szCs w:val="24"/>
        </w:rPr>
        <w:t>В рамках данного мероприятия благоустроена 1 детская площадка в п. Шапкино, реализован 1 проект по ликвидации несанкционированной свалки в п. Абалаково Железнодорожного сельсовета, 1 проект по ремонту пешеходного моста в с. Подгорное, 2 проекта по ремонту уличного освещения в п. Новокаргино, с. Потапово, благоустроено 2 места захоронения в с. Епишино и д. Рудиковка.</w:t>
      </w:r>
      <w:proofErr w:type="gramEnd"/>
      <w:r w:rsidRPr="00837C68">
        <w:rPr>
          <w:rFonts w:ascii="Arial" w:hAnsi="Arial" w:cs="Arial"/>
          <w:sz w:val="24"/>
          <w:szCs w:val="24"/>
        </w:rPr>
        <w:t xml:space="preserve"> Проект Луговатского сельсовета «Улыбки детей» по благоустройству детской площадки в д. Безымянка не реализован, в связи с тем, что электронные аукционы по проекту были признаны несостоявшимися, подрядчик не определен. Освоение бюджетных средств составило 83,8%;</w:t>
      </w:r>
    </w:p>
    <w:p w:rsidR="004C0293" w:rsidRPr="00837C68" w:rsidRDefault="004C0293" w:rsidP="004C0293">
      <w:pPr>
        <w:spacing w:after="0"/>
        <w:ind w:firstLine="709"/>
        <w:jc w:val="both"/>
        <w:rPr>
          <w:rFonts w:ascii="Arial" w:hAnsi="Arial" w:cs="Arial"/>
          <w:sz w:val="24"/>
          <w:szCs w:val="24"/>
        </w:rPr>
      </w:pPr>
      <w:r w:rsidRPr="00837C68">
        <w:rPr>
          <w:rFonts w:ascii="Arial" w:hAnsi="Arial" w:cs="Arial"/>
          <w:sz w:val="24"/>
          <w:szCs w:val="24"/>
        </w:rPr>
        <w:t>- Дополнительные гарантии муниципальным служащим в виде ежемесячных доплат к трудовой пенсии, пенсии за выслугу лет. Количество, получивших доплату к пенсии за выслугу лет, составило 41 человек. Бюджетные средства освоены в полном объеме;</w:t>
      </w:r>
    </w:p>
    <w:p w:rsidR="004C0293" w:rsidRPr="00837C68" w:rsidRDefault="004C0293" w:rsidP="004C0293">
      <w:pPr>
        <w:spacing w:after="0"/>
        <w:ind w:firstLine="709"/>
        <w:jc w:val="both"/>
        <w:rPr>
          <w:rFonts w:ascii="Arial" w:hAnsi="Arial" w:cs="Arial"/>
          <w:sz w:val="24"/>
          <w:szCs w:val="24"/>
        </w:rPr>
      </w:pPr>
      <w:r w:rsidRPr="00837C68">
        <w:rPr>
          <w:rFonts w:ascii="Arial" w:hAnsi="Arial" w:cs="Arial"/>
          <w:sz w:val="24"/>
          <w:szCs w:val="24"/>
        </w:rPr>
        <w:lastRenderedPageBreak/>
        <w:t>- Финансовая поддержка Совета Ветеранов Енисейского района. В 2021 году реализованы 5 мероприятий, бюджетные средства освоены в полном объеме.</w:t>
      </w:r>
    </w:p>
    <w:p w:rsidR="004C0293" w:rsidRPr="00837C68" w:rsidRDefault="004C0293" w:rsidP="004C0293">
      <w:pPr>
        <w:spacing w:after="0"/>
        <w:ind w:firstLine="709"/>
        <w:jc w:val="both"/>
        <w:rPr>
          <w:rFonts w:ascii="Arial" w:hAnsi="Arial" w:cs="Arial"/>
          <w:sz w:val="24"/>
          <w:szCs w:val="24"/>
        </w:rPr>
      </w:pPr>
      <w:r w:rsidRPr="00837C68">
        <w:rPr>
          <w:rFonts w:ascii="Arial" w:hAnsi="Arial" w:cs="Arial"/>
          <w:sz w:val="24"/>
          <w:szCs w:val="24"/>
        </w:rPr>
        <w:t>Показатель результативности «Доля граждан, привлеченных к работам по благоустройству, от общего числа граждан проживающих в муниципальных образованиях» выполнен и составил 16,6% (число граждан, привлеченных к работам (577 чел.)*100/общее число граждан сельсовета (3475 чел.)).</w:t>
      </w:r>
    </w:p>
    <w:p w:rsidR="004C0293" w:rsidRPr="00837C68" w:rsidRDefault="004C0293" w:rsidP="004C0293">
      <w:pPr>
        <w:spacing w:after="0"/>
        <w:ind w:firstLine="709"/>
        <w:jc w:val="both"/>
        <w:rPr>
          <w:rFonts w:ascii="Arial" w:hAnsi="Arial" w:cs="Arial"/>
          <w:sz w:val="24"/>
          <w:szCs w:val="24"/>
          <w:highlight w:val="yellow"/>
        </w:rPr>
      </w:pPr>
      <w:r w:rsidRPr="00837C68">
        <w:rPr>
          <w:rFonts w:ascii="Arial" w:hAnsi="Arial" w:cs="Arial"/>
          <w:sz w:val="24"/>
          <w:szCs w:val="24"/>
        </w:rPr>
        <w:t>Показатель результативности «Доля благоустроенных дворовых территорий многоквартирных домов от общего количества дворовых территорий многоквартирных домов муниципальных образований, на территории которых реализуются мероприятия по формированию современной городской среды» составил 1,55% (план 2%). Отклонение  составило -0,45 связано с тем, что в п. Подтесово 1 дворовая территория не была благоустроена, контракт на выполнение работ по благоустройству (приобретение и установка МАФов) расторгнут в одностороннем порядке в связи с нарушением сроков выполнения работ подрядчиком по контракту.</w:t>
      </w:r>
    </w:p>
    <w:p w:rsidR="004C0293" w:rsidRPr="00837C68" w:rsidRDefault="004C0293" w:rsidP="004C0293">
      <w:pPr>
        <w:spacing w:after="0"/>
        <w:jc w:val="both"/>
        <w:rPr>
          <w:rFonts w:ascii="Arial" w:hAnsi="Arial" w:cs="Arial"/>
          <w:sz w:val="24"/>
          <w:szCs w:val="24"/>
        </w:rPr>
      </w:pPr>
      <w:r w:rsidRPr="00837C68">
        <w:rPr>
          <w:rFonts w:ascii="Arial" w:hAnsi="Arial" w:cs="Arial"/>
          <w:b/>
          <w:sz w:val="24"/>
          <w:szCs w:val="24"/>
        </w:rPr>
        <w:t>Подпрограмма 3. «</w:t>
      </w:r>
      <w:r w:rsidRPr="00837C68">
        <w:rPr>
          <w:rFonts w:ascii="Arial" w:hAnsi="Arial" w:cs="Arial"/>
          <w:sz w:val="24"/>
          <w:szCs w:val="24"/>
        </w:rPr>
        <w:t>Выполнение отдельных государственных полномочий».</w:t>
      </w:r>
    </w:p>
    <w:p w:rsidR="004C0293" w:rsidRPr="00837C68" w:rsidRDefault="004C0293" w:rsidP="004C0293">
      <w:pPr>
        <w:spacing w:after="0"/>
        <w:ind w:firstLine="709"/>
        <w:jc w:val="both"/>
        <w:rPr>
          <w:rFonts w:ascii="Arial" w:hAnsi="Arial" w:cs="Arial"/>
          <w:sz w:val="24"/>
          <w:szCs w:val="24"/>
        </w:rPr>
      </w:pPr>
      <w:r w:rsidRPr="00837C68">
        <w:rPr>
          <w:rFonts w:ascii="Arial" w:hAnsi="Arial" w:cs="Arial"/>
          <w:sz w:val="24"/>
          <w:szCs w:val="24"/>
        </w:rPr>
        <w:t>На реализацию подпрограммы были предусмотрены средства в размере 5 679,9 тыс. руб., в том числе 3 123,0 тыс. руб. из федерального бюджета, 2 556,9 тыс. руб. из краевого бюджета. Фактически освоены средства в размере 5 614,3 тыс. руб., в том числе 3 073,5 тыс. руб. из федерального бюджета, 2 540,8 тыс. руб. из краевого бюджета, что составляет 98,8% от запланированного объема финансирования.</w:t>
      </w:r>
    </w:p>
    <w:p w:rsidR="004C0293" w:rsidRPr="00837C68" w:rsidRDefault="004C0293" w:rsidP="004C0293">
      <w:pPr>
        <w:spacing w:after="0"/>
        <w:ind w:firstLine="709"/>
        <w:jc w:val="both"/>
        <w:rPr>
          <w:rFonts w:ascii="Arial" w:hAnsi="Arial" w:cs="Arial"/>
          <w:sz w:val="24"/>
          <w:szCs w:val="24"/>
        </w:rPr>
      </w:pPr>
      <w:r w:rsidRPr="00837C68">
        <w:rPr>
          <w:rFonts w:ascii="Arial" w:hAnsi="Arial" w:cs="Arial"/>
          <w:sz w:val="24"/>
          <w:szCs w:val="24"/>
        </w:rPr>
        <w:t>Все показатели результативности подпрограммы достигнуты.</w:t>
      </w:r>
    </w:p>
    <w:p w:rsidR="004C0293" w:rsidRPr="00837C68" w:rsidRDefault="004C0293" w:rsidP="004C0293">
      <w:pPr>
        <w:spacing w:after="0"/>
        <w:ind w:firstLine="709"/>
        <w:jc w:val="both"/>
        <w:rPr>
          <w:rFonts w:ascii="Arial" w:hAnsi="Arial" w:cs="Arial"/>
          <w:sz w:val="24"/>
          <w:szCs w:val="24"/>
        </w:rPr>
      </w:pPr>
      <w:r w:rsidRPr="00837C68">
        <w:rPr>
          <w:rFonts w:ascii="Arial" w:hAnsi="Arial" w:cs="Arial"/>
          <w:sz w:val="24"/>
          <w:szCs w:val="24"/>
        </w:rPr>
        <w:t>Экономия бюджетных сре</w:t>
      </w:r>
      <w:proofErr w:type="gramStart"/>
      <w:r w:rsidRPr="00837C68">
        <w:rPr>
          <w:rFonts w:ascii="Arial" w:hAnsi="Arial" w:cs="Arial"/>
          <w:sz w:val="24"/>
          <w:szCs w:val="24"/>
        </w:rPr>
        <w:t>дств сл</w:t>
      </w:r>
      <w:proofErr w:type="gramEnd"/>
      <w:r w:rsidRPr="00837C68">
        <w:rPr>
          <w:rFonts w:ascii="Arial" w:hAnsi="Arial" w:cs="Arial"/>
          <w:sz w:val="24"/>
          <w:szCs w:val="24"/>
        </w:rPr>
        <w:t>ожилась в связи с временной нетрудоспособностью специалистов, изменением графика командировок, экономией в результате торгов (закупка товаров). Так же экономия возникла в ходе проведения Всероссийской переписи населения в связи с сокращением летных часов, сокращением затрат по предоставляемым помещениям для работы переписного персонала и хранения переписных листов. Не освоены средства по мероприятию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средства возвращены в федеральный бюджет.</w:t>
      </w:r>
    </w:p>
    <w:p w:rsidR="004C0293" w:rsidRPr="00837C68" w:rsidRDefault="004C0293" w:rsidP="004C0293">
      <w:pPr>
        <w:spacing w:after="0"/>
        <w:ind w:firstLine="709"/>
        <w:jc w:val="both"/>
        <w:rPr>
          <w:rFonts w:ascii="Arial" w:hAnsi="Arial" w:cs="Arial"/>
          <w:sz w:val="24"/>
          <w:szCs w:val="24"/>
        </w:rPr>
      </w:pPr>
      <w:r w:rsidRPr="00837C68">
        <w:rPr>
          <w:rFonts w:ascii="Arial" w:hAnsi="Arial" w:cs="Arial"/>
          <w:sz w:val="24"/>
          <w:szCs w:val="24"/>
        </w:rPr>
        <w:t>В рамках мероприятия «Осуществление государственных полномочий по созданию и обеспечению деятельности комиссий по делам несовершеннолетних и защите их прав (в соответствии с Законом края от 26 декабря 2006 года № 21-5589)» в 2021 году проведено 16 заседаний комиссии по делам несовершеннолетних и защите их прав, рассмотрено 65 поступивших материалов.</w:t>
      </w:r>
    </w:p>
    <w:p w:rsidR="004C0293" w:rsidRPr="00837C68" w:rsidRDefault="004C0293" w:rsidP="004C0293">
      <w:pPr>
        <w:spacing w:after="0"/>
        <w:ind w:firstLine="709"/>
        <w:jc w:val="both"/>
        <w:rPr>
          <w:rFonts w:ascii="Arial" w:hAnsi="Arial" w:cs="Arial"/>
          <w:sz w:val="24"/>
          <w:szCs w:val="24"/>
        </w:rPr>
      </w:pPr>
      <w:proofErr w:type="gramStart"/>
      <w:r w:rsidRPr="00837C68">
        <w:rPr>
          <w:rFonts w:ascii="Arial" w:hAnsi="Arial" w:cs="Arial"/>
          <w:sz w:val="24"/>
          <w:szCs w:val="24"/>
        </w:rPr>
        <w:t>В рамках мероприятия «Обеспечение деятельности специалистов, осуществляющих переданные государственные полномочия по переселению граждан из районов Крайнего Севера и приравненных к ним местностей (в соответствии с Законом края от 21 декабря 2010 года № 11-5582)» по федеральной программе получили государственные жилищные сертификаты 17 семей на сумму 38 089,3 тыс. руб., по краевой программе 13 семей на сумму 22 998,2 тыс. руб.</w:t>
      </w:r>
      <w:proofErr w:type="gramEnd"/>
    </w:p>
    <w:p w:rsidR="004C0293" w:rsidRPr="00837C68" w:rsidRDefault="004C0293" w:rsidP="004C0293">
      <w:pPr>
        <w:spacing w:after="0"/>
        <w:ind w:firstLine="709"/>
        <w:jc w:val="both"/>
        <w:rPr>
          <w:rFonts w:ascii="Arial" w:hAnsi="Arial" w:cs="Arial"/>
          <w:sz w:val="24"/>
          <w:szCs w:val="24"/>
        </w:rPr>
      </w:pPr>
      <w:r w:rsidRPr="00837C68">
        <w:rPr>
          <w:rFonts w:ascii="Arial" w:hAnsi="Arial" w:cs="Arial"/>
          <w:sz w:val="24"/>
          <w:szCs w:val="24"/>
        </w:rPr>
        <w:lastRenderedPageBreak/>
        <w:t xml:space="preserve">В рамках мероприятия «Осуществление государственных полномочий по осуществлению уведомительной регистрации коллективных договоров и территориальных соглашений и </w:t>
      </w:r>
      <w:proofErr w:type="gramStart"/>
      <w:r w:rsidRPr="00837C68">
        <w:rPr>
          <w:rFonts w:ascii="Arial" w:hAnsi="Arial" w:cs="Arial"/>
          <w:sz w:val="24"/>
          <w:szCs w:val="24"/>
        </w:rPr>
        <w:t>контроля за</w:t>
      </w:r>
      <w:proofErr w:type="gramEnd"/>
      <w:r w:rsidRPr="00837C68">
        <w:rPr>
          <w:rFonts w:ascii="Arial" w:hAnsi="Arial" w:cs="Arial"/>
          <w:sz w:val="24"/>
          <w:szCs w:val="24"/>
        </w:rPr>
        <w:t xml:space="preserve"> их выполнением»  в отчетном году проведена 21 процедура уведомительной регистрации коллективных договоров и соглашений.</w:t>
      </w:r>
    </w:p>
    <w:p w:rsidR="004C0293" w:rsidRPr="00837C68" w:rsidRDefault="004C0293" w:rsidP="004C0293">
      <w:pPr>
        <w:spacing w:after="0"/>
        <w:ind w:firstLine="709"/>
        <w:jc w:val="both"/>
        <w:rPr>
          <w:rFonts w:ascii="Arial" w:hAnsi="Arial" w:cs="Arial"/>
          <w:sz w:val="24"/>
          <w:szCs w:val="24"/>
        </w:rPr>
      </w:pPr>
      <w:r w:rsidRPr="00837C68">
        <w:rPr>
          <w:rFonts w:ascii="Arial" w:hAnsi="Arial" w:cs="Arial"/>
          <w:sz w:val="24"/>
          <w:szCs w:val="24"/>
        </w:rPr>
        <w:t>В рамках мероприятия «Организация и осуществление деятельности по опеке и попечительству в отношении совершеннолетних граждан, а также в сфере патронажа (в соответствии с Законом края от 11 июля 2019 года №7-2988)» осуществлялись проверки условий жизни и сохранности имущества совершеннолетних недееспособных граждан (40 недееспособных совершеннолетних).</w:t>
      </w:r>
    </w:p>
    <w:p w:rsidR="004C0293" w:rsidRPr="00837C68" w:rsidRDefault="004C0293" w:rsidP="004C0293">
      <w:pPr>
        <w:spacing w:after="0"/>
        <w:jc w:val="both"/>
        <w:rPr>
          <w:rFonts w:ascii="Arial" w:hAnsi="Arial" w:cs="Arial"/>
          <w:sz w:val="24"/>
          <w:szCs w:val="24"/>
        </w:rPr>
      </w:pPr>
      <w:r w:rsidRPr="00837C68">
        <w:rPr>
          <w:rFonts w:ascii="Arial" w:hAnsi="Arial" w:cs="Arial"/>
          <w:b/>
          <w:sz w:val="24"/>
          <w:szCs w:val="24"/>
        </w:rPr>
        <w:t xml:space="preserve">Подпрограмма 4. </w:t>
      </w:r>
      <w:r w:rsidRPr="00837C68">
        <w:rPr>
          <w:rFonts w:ascii="Arial" w:hAnsi="Arial" w:cs="Arial"/>
          <w:sz w:val="24"/>
          <w:szCs w:val="24"/>
        </w:rPr>
        <w:t>«Организация транспортного обслуживания населения Енисейского района».</w:t>
      </w:r>
    </w:p>
    <w:p w:rsidR="004C0293" w:rsidRPr="00837C68" w:rsidRDefault="004C0293" w:rsidP="004C0293">
      <w:pPr>
        <w:spacing w:after="0"/>
        <w:ind w:firstLine="709"/>
        <w:jc w:val="both"/>
        <w:rPr>
          <w:rFonts w:ascii="Arial" w:hAnsi="Arial" w:cs="Arial"/>
          <w:sz w:val="24"/>
          <w:szCs w:val="24"/>
        </w:rPr>
      </w:pPr>
      <w:r w:rsidRPr="00837C68">
        <w:rPr>
          <w:rFonts w:ascii="Arial" w:hAnsi="Arial" w:cs="Arial"/>
          <w:sz w:val="24"/>
          <w:szCs w:val="24"/>
        </w:rPr>
        <w:t>На реализацию подпрограммы были предусмотрены средства в размере 171 106,0 тыс. руб., в том числе 71 217,2 тыс. руб. из краевого бюджета, 99 888,8 тыс. руб. из районного бюджета. Фактически освоены средства в размере 161 548,2 тыс. руб., в том числе 61 718,6 тыс. руб. из краевого бюджета, 99 829,6 тыс. руб. из районного бюджета, что составляет 94,4% от планового объема финансирования.</w:t>
      </w:r>
    </w:p>
    <w:p w:rsidR="004C0293" w:rsidRPr="00837C68" w:rsidRDefault="004C0293" w:rsidP="004C0293">
      <w:pPr>
        <w:spacing w:after="0"/>
        <w:ind w:firstLine="709"/>
        <w:jc w:val="both"/>
        <w:rPr>
          <w:rFonts w:ascii="Arial" w:hAnsi="Arial" w:cs="Arial"/>
          <w:sz w:val="24"/>
          <w:szCs w:val="24"/>
        </w:rPr>
      </w:pPr>
      <w:r w:rsidRPr="00837C68">
        <w:rPr>
          <w:rFonts w:ascii="Arial" w:hAnsi="Arial" w:cs="Arial"/>
          <w:sz w:val="24"/>
          <w:szCs w:val="24"/>
        </w:rPr>
        <w:t>В 2021 году на территории Енисейского района действовали 17 маршрутов автомобильного транспорта, 6 маршрутов внутреннего водного транспорта, 6 маршрутов воздушного транспорта. Показатели результативности выполнены.</w:t>
      </w:r>
    </w:p>
    <w:p w:rsidR="004C0293" w:rsidRPr="00837C68" w:rsidRDefault="004C0293" w:rsidP="004C0293">
      <w:pPr>
        <w:spacing w:after="0"/>
        <w:ind w:firstLine="709"/>
        <w:jc w:val="both"/>
        <w:rPr>
          <w:rFonts w:ascii="Arial" w:hAnsi="Arial" w:cs="Arial"/>
          <w:sz w:val="24"/>
          <w:szCs w:val="24"/>
          <w:highlight w:val="yellow"/>
        </w:rPr>
      </w:pPr>
      <w:r w:rsidRPr="00837C68">
        <w:rPr>
          <w:rFonts w:ascii="Arial" w:hAnsi="Arial" w:cs="Arial"/>
          <w:sz w:val="24"/>
          <w:szCs w:val="24"/>
        </w:rPr>
        <w:t>Исполнение бюджета не в полном объеме связано с тем, что большая часть маршрутов автомобильного пассажирского транспорта является сезонными маршрутами. Вследствие погодных условий была снижена потребность работы сезонных маршрутов, обеспечивающих транспортную доступность правобережья. Кроме этого снижение фактического исполнения бюджета связано с нарушением графика движения автотранспорта по причине поломок транспортных средств перевозчика. Оплата осуществляется за фактически выполненную перевозчиком работу.</w:t>
      </w:r>
    </w:p>
    <w:p w:rsidR="004C0293" w:rsidRPr="00837C68" w:rsidRDefault="004C0293" w:rsidP="004C0293">
      <w:pPr>
        <w:spacing w:after="0"/>
        <w:jc w:val="both"/>
        <w:rPr>
          <w:rFonts w:ascii="Arial" w:hAnsi="Arial" w:cs="Arial"/>
          <w:sz w:val="24"/>
          <w:szCs w:val="24"/>
        </w:rPr>
      </w:pPr>
      <w:r w:rsidRPr="00837C68">
        <w:rPr>
          <w:rFonts w:ascii="Arial" w:hAnsi="Arial" w:cs="Arial"/>
          <w:b/>
          <w:sz w:val="24"/>
          <w:szCs w:val="24"/>
        </w:rPr>
        <w:t xml:space="preserve">Подпрограмма 5. </w:t>
      </w:r>
      <w:r w:rsidRPr="00837C68">
        <w:rPr>
          <w:rFonts w:ascii="Arial" w:hAnsi="Arial" w:cs="Arial"/>
          <w:sz w:val="24"/>
          <w:szCs w:val="24"/>
        </w:rPr>
        <w:t>«Содействие в развитии местного самоуправления в Енисейском районе».</w:t>
      </w:r>
    </w:p>
    <w:p w:rsidR="004C0293" w:rsidRPr="00837C68" w:rsidRDefault="004C0293" w:rsidP="004C0293">
      <w:pPr>
        <w:spacing w:after="0"/>
        <w:ind w:firstLine="709"/>
        <w:jc w:val="both"/>
        <w:rPr>
          <w:rFonts w:ascii="Arial" w:hAnsi="Arial" w:cs="Arial"/>
          <w:sz w:val="24"/>
          <w:szCs w:val="24"/>
        </w:rPr>
      </w:pPr>
      <w:r w:rsidRPr="00837C68">
        <w:rPr>
          <w:rFonts w:ascii="Arial" w:hAnsi="Arial" w:cs="Arial"/>
          <w:sz w:val="24"/>
          <w:szCs w:val="24"/>
        </w:rPr>
        <w:t>На реализацию подпрограммы были предусмотрены средства в размере 143 541,6 тыс. руб., в том числе 9 065,1 тыс. руб. из краевого бюджета, 134 476,5 тыс. руб. из районного бюджета. Фактически освоены средства в размере 142 674,7 тыс. руб. в том числе 8 801,4 тыс. руб. из краевого бюджета, 133 873,3 тыс. руб. из районного бюджета, что составляет 99,4% от запланированного объема финансирования.</w:t>
      </w:r>
    </w:p>
    <w:p w:rsidR="004C0293" w:rsidRPr="00837C68" w:rsidRDefault="004C0293" w:rsidP="004C0293">
      <w:pPr>
        <w:spacing w:after="0"/>
        <w:ind w:firstLine="709"/>
        <w:jc w:val="both"/>
        <w:rPr>
          <w:rFonts w:ascii="Arial" w:hAnsi="Arial" w:cs="Arial"/>
          <w:sz w:val="24"/>
          <w:szCs w:val="24"/>
        </w:rPr>
      </w:pPr>
      <w:r w:rsidRPr="00837C68">
        <w:rPr>
          <w:rFonts w:ascii="Arial" w:hAnsi="Arial" w:cs="Arial"/>
          <w:sz w:val="24"/>
          <w:szCs w:val="24"/>
        </w:rPr>
        <w:t>Уровень удовлетворенности населения Енисейского района информационной открытостью органов местного самоуправления на 31.12.2021 составил 75%. Показатель результативности выполнен. Опрос проводился на официальном информационном сайте Енисейского района.</w:t>
      </w:r>
    </w:p>
    <w:p w:rsidR="004C0293" w:rsidRPr="00837C68" w:rsidRDefault="004C0293" w:rsidP="004C0293">
      <w:pPr>
        <w:spacing w:after="0"/>
        <w:ind w:firstLine="709"/>
        <w:jc w:val="both"/>
        <w:rPr>
          <w:rFonts w:ascii="Arial" w:hAnsi="Arial" w:cs="Arial"/>
          <w:sz w:val="24"/>
          <w:szCs w:val="24"/>
        </w:rPr>
      </w:pPr>
      <w:r w:rsidRPr="00837C68">
        <w:rPr>
          <w:rFonts w:ascii="Arial" w:hAnsi="Arial" w:cs="Arial"/>
          <w:sz w:val="24"/>
          <w:szCs w:val="24"/>
        </w:rPr>
        <w:t>Значение показателя «Уровень удовлетворенности глав поселений района качеством услуг по оказанию консультационной и методической помощи Учреждением» также достигнут, составил 100%.</w:t>
      </w:r>
    </w:p>
    <w:p w:rsidR="004C0293" w:rsidRPr="00837C68" w:rsidRDefault="004C0293" w:rsidP="004C0293">
      <w:pPr>
        <w:spacing w:after="0"/>
        <w:ind w:firstLine="709"/>
        <w:jc w:val="both"/>
        <w:rPr>
          <w:rFonts w:ascii="Arial" w:hAnsi="Arial" w:cs="Arial"/>
          <w:sz w:val="24"/>
          <w:szCs w:val="24"/>
        </w:rPr>
      </w:pPr>
      <w:r w:rsidRPr="00837C68">
        <w:rPr>
          <w:rFonts w:ascii="Arial" w:hAnsi="Arial" w:cs="Arial"/>
          <w:sz w:val="24"/>
          <w:szCs w:val="24"/>
        </w:rPr>
        <w:lastRenderedPageBreak/>
        <w:t>Уплата налоговых платежей и выплата заработной платы производились без нарушения установленных сроков.</w:t>
      </w:r>
    </w:p>
    <w:p w:rsidR="004C0293" w:rsidRPr="00837C68" w:rsidRDefault="004C0293" w:rsidP="004C0293">
      <w:pPr>
        <w:spacing w:after="0"/>
        <w:ind w:firstLine="709"/>
        <w:jc w:val="both"/>
        <w:rPr>
          <w:rFonts w:ascii="Arial" w:hAnsi="Arial" w:cs="Arial"/>
          <w:sz w:val="24"/>
          <w:szCs w:val="24"/>
        </w:rPr>
      </w:pPr>
      <w:r w:rsidRPr="00837C68">
        <w:rPr>
          <w:rFonts w:ascii="Arial" w:hAnsi="Arial" w:cs="Arial"/>
          <w:sz w:val="24"/>
          <w:szCs w:val="24"/>
        </w:rPr>
        <w:t xml:space="preserve">Исполнение бюджета не в полном объеме связано с временной нетрудоспособностью работников, отсутствием необходимости доплаты </w:t>
      </w:r>
      <w:proofErr w:type="gramStart"/>
      <w:r w:rsidRPr="00837C68">
        <w:rPr>
          <w:rFonts w:ascii="Arial" w:hAnsi="Arial" w:cs="Arial"/>
          <w:sz w:val="24"/>
          <w:szCs w:val="24"/>
        </w:rPr>
        <w:t>до</w:t>
      </w:r>
      <w:proofErr w:type="gramEnd"/>
      <w:r w:rsidRPr="00837C68">
        <w:rPr>
          <w:rFonts w:ascii="Arial" w:hAnsi="Arial" w:cs="Arial"/>
          <w:sz w:val="24"/>
          <w:szCs w:val="24"/>
        </w:rPr>
        <w:t xml:space="preserve"> МРОТ. Кроме этого возникла экономия бюджетных сре</w:t>
      </w:r>
      <w:proofErr w:type="gramStart"/>
      <w:r w:rsidRPr="00837C68">
        <w:rPr>
          <w:rFonts w:ascii="Arial" w:hAnsi="Arial" w:cs="Arial"/>
          <w:sz w:val="24"/>
          <w:szCs w:val="24"/>
        </w:rPr>
        <w:t>дств пр</w:t>
      </w:r>
      <w:proofErr w:type="gramEnd"/>
      <w:r w:rsidRPr="00837C68">
        <w:rPr>
          <w:rFonts w:ascii="Arial" w:hAnsi="Arial" w:cs="Arial"/>
          <w:sz w:val="24"/>
          <w:szCs w:val="24"/>
        </w:rPr>
        <w:t>и проведении конкурсных процедур.</w:t>
      </w:r>
    </w:p>
    <w:p w:rsidR="004C0293" w:rsidRPr="00837C68" w:rsidRDefault="004C0293" w:rsidP="004C0293">
      <w:pPr>
        <w:spacing w:after="0"/>
        <w:ind w:firstLine="709"/>
        <w:jc w:val="both"/>
        <w:rPr>
          <w:rFonts w:ascii="Arial" w:hAnsi="Arial" w:cs="Arial"/>
          <w:sz w:val="24"/>
          <w:szCs w:val="24"/>
        </w:rPr>
      </w:pPr>
      <w:r w:rsidRPr="00837C68">
        <w:rPr>
          <w:rFonts w:ascii="Arial" w:hAnsi="Arial" w:cs="Arial"/>
          <w:sz w:val="24"/>
          <w:szCs w:val="24"/>
        </w:rPr>
        <w:t>В рамках мероприятия «Поощрение муниципальных образований - победителе конкурса лучших проектов создания комфортной городской среды» был реализован проект по благоустройству парка «Центральный» в п. Подтесово. Неполное освоение бюджетных средств (8 893,0 тыс. руб. из 9 156,7 тыс. руб.) связано с тем, что заказчиком не были приняты 2 МАФа, которые не соответствовали ПСД.</w:t>
      </w:r>
    </w:p>
    <w:p w:rsidR="004C0293" w:rsidRPr="00837C68" w:rsidRDefault="004C0293" w:rsidP="004C0293">
      <w:pPr>
        <w:spacing w:after="0"/>
        <w:ind w:firstLine="709"/>
        <w:jc w:val="both"/>
        <w:rPr>
          <w:rFonts w:ascii="Arial" w:hAnsi="Arial" w:cs="Arial"/>
          <w:sz w:val="24"/>
          <w:szCs w:val="24"/>
        </w:rPr>
      </w:pPr>
      <w:r w:rsidRPr="00837C68">
        <w:rPr>
          <w:rFonts w:ascii="Arial" w:hAnsi="Arial" w:cs="Arial"/>
          <w:b/>
          <w:sz w:val="24"/>
          <w:szCs w:val="24"/>
        </w:rPr>
        <w:t xml:space="preserve">Подпрограмма 6. </w:t>
      </w:r>
      <w:r w:rsidRPr="00837C68">
        <w:rPr>
          <w:rFonts w:ascii="Arial" w:hAnsi="Arial" w:cs="Arial"/>
          <w:sz w:val="24"/>
          <w:szCs w:val="24"/>
        </w:rPr>
        <w:t>«Хлеб по доступной цене для населения, проживающего в отдаленных и труднодоступных населенных пунктах Енисейского района».</w:t>
      </w:r>
    </w:p>
    <w:p w:rsidR="004C0293" w:rsidRPr="00837C68" w:rsidRDefault="004C0293" w:rsidP="004C0293">
      <w:pPr>
        <w:spacing w:after="0"/>
        <w:ind w:firstLine="709"/>
        <w:jc w:val="both"/>
        <w:rPr>
          <w:rFonts w:ascii="Arial" w:hAnsi="Arial" w:cs="Arial"/>
          <w:sz w:val="24"/>
          <w:szCs w:val="24"/>
        </w:rPr>
      </w:pPr>
      <w:r w:rsidRPr="00837C68">
        <w:rPr>
          <w:rFonts w:ascii="Arial" w:hAnsi="Arial" w:cs="Arial"/>
          <w:sz w:val="24"/>
          <w:szCs w:val="24"/>
        </w:rPr>
        <w:t>На реализацию подпрограммных мероприятий в 2021 году были предусмотрены средства районного бюджета в размере 592,8 тыс. руб. Бюджетные средства освоены в полном объеме.</w:t>
      </w:r>
    </w:p>
    <w:p w:rsidR="004C0293" w:rsidRPr="00837C68" w:rsidRDefault="004C0293" w:rsidP="004C0293">
      <w:pPr>
        <w:spacing w:after="0"/>
        <w:ind w:firstLine="709"/>
        <w:jc w:val="both"/>
        <w:rPr>
          <w:rFonts w:ascii="Arial" w:hAnsi="Arial" w:cs="Arial"/>
          <w:sz w:val="24"/>
          <w:szCs w:val="24"/>
        </w:rPr>
      </w:pPr>
      <w:r w:rsidRPr="00837C68">
        <w:rPr>
          <w:rFonts w:ascii="Arial" w:hAnsi="Arial" w:cs="Arial"/>
          <w:sz w:val="24"/>
          <w:szCs w:val="24"/>
        </w:rPr>
        <w:t xml:space="preserve">В мероприятии подпрограммы приняли участие 2 хлебопека, осуществляющие выпечку и реализацию хлеба первого сорта в отдаленных и труднодоступных населенных пунктах Енисейского района – ИП Лошкарева Л.Н. (с. Ярцево) </w:t>
      </w:r>
      <w:proofErr w:type="gramStart"/>
      <w:r w:rsidRPr="00837C68">
        <w:rPr>
          <w:rFonts w:ascii="Arial" w:hAnsi="Arial" w:cs="Arial"/>
          <w:sz w:val="24"/>
          <w:szCs w:val="24"/>
        </w:rPr>
        <w:t>и ООО</w:t>
      </w:r>
      <w:proofErr w:type="gramEnd"/>
      <w:r w:rsidRPr="00837C68">
        <w:rPr>
          <w:rFonts w:ascii="Arial" w:hAnsi="Arial" w:cs="Arial"/>
          <w:sz w:val="24"/>
          <w:szCs w:val="24"/>
        </w:rPr>
        <w:t xml:space="preserve"> «Лесник» (п. Кривляк).</w:t>
      </w:r>
    </w:p>
    <w:p w:rsidR="004C0293" w:rsidRPr="00837C68" w:rsidRDefault="004C0293" w:rsidP="004C0293">
      <w:pPr>
        <w:spacing w:after="0"/>
        <w:ind w:firstLine="709"/>
        <w:jc w:val="both"/>
        <w:rPr>
          <w:rFonts w:ascii="Arial" w:hAnsi="Arial" w:cs="Arial"/>
          <w:sz w:val="24"/>
          <w:szCs w:val="24"/>
        </w:rPr>
      </w:pPr>
      <w:r w:rsidRPr="00837C68">
        <w:rPr>
          <w:rFonts w:ascii="Arial" w:hAnsi="Arial" w:cs="Arial"/>
          <w:sz w:val="24"/>
          <w:szCs w:val="24"/>
        </w:rPr>
        <w:t>Финансовая поддержка оказывалась с июня по декабрь 2021 года.</w:t>
      </w:r>
    </w:p>
    <w:p w:rsidR="004C0293" w:rsidRPr="00837C68" w:rsidRDefault="004C0293" w:rsidP="00455EB3">
      <w:pPr>
        <w:spacing w:after="0"/>
        <w:ind w:firstLine="709"/>
        <w:jc w:val="both"/>
        <w:rPr>
          <w:rFonts w:ascii="Arial" w:hAnsi="Arial" w:cs="Arial"/>
          <w:sz w:val="24"/>
          <w:szCs w:val="24"/>
        </w:rPr>
      </w:pPr>
      <w:r w:rsidRPr="00837C68">
        <w:rPr>
          <w:rFonts w:ascii="Arial" w:hAnsi="Arial" w:cs="Arial"/>
          <w:sz w:val="24"/>
          <w:szCs w:val="24"/>
        </w:rPr>
        <w:t xml:space="preserve">Показатель результативности «Темп роста розничной (средней) цены 1кг. хлеба первого сорта (при условии участия субъектов хлебопечения) в отдаленных и труднодоступных населенных пунктах района, где осуществляется деятельность хлебопечения, (по отношению к розничной (средней) цене 1кг. стоимости хлеба первого сорта по Енисейскому району)» составил 119,4%, выполнен. </w:t>
      </w:r>
    </w:p>
    <w:p w:rsidR="004C0293" w:rsidRPr="00837C68" w:rsidRDefault="004C0293" w:rsidP="004C0293">
      <w:pPr>
        <w:spacing w:after="0"/>
        <w:ind w:firstLine="709"/>
        <w:jc w:val="both"/>
        <w:rPr>
          <w:rFonts w:ascii="Arial" w:hAnsi="Arial" w:cs="Arial"/>
          <w:sz w:val="24"/>
          <w:szCs w:val="24"/>
        </w:rPr>
      </w:pPr>
      <w:r w:rsidRPr="00837C68">
        <w:rPr>
          <w:rFonts w:ascii="Arial" w:hAnsi="Arial" w:cs="Arial"/>
          <w:b/>
          <w:sz w:val="24"/>
          <w:szCs w:val="24"/>
        </w:rPr>
        <w:t xml:space="preserve">Подпрограмма 7. </w:t>
      </w:r>
      <w:r w:rsidRPr="00837C68">
        <w:rPr>
          <w:rFonts w:ascii="Arial" w:hAnsi="Arial" w:cs="Arial"/>
          <w:sz w:val="24"/>
          <w:szCs w:val="24"/>
        </w:rPr>
        <w:t>«Обеспечение защиты прав потребителей Енисейского района».</w:t>
      </w:r>
    </w:p>
    <w:p w:rsidR="004C0293" w:rsidRPr="00837C68" w:rsidRDefault="004C0293" w:rsidP="004C0293">
      <w:pPr>
        <w:spacing w:after="0"/>
        <w:ind w:firstLine="709"/>
        <w:jc w:val="both"/>
        <w:rPr>
          <w:rFonts w:ascii="Arial" w:hAnsi="Arial" w:cs="Arial"/>
          <w:sz w:val="24"/>
          <w:szCs w:val="24"/>
        </w:rPr>
      </w:pPr>
      <w:r w:rsidRPr="00837C68">
        <w:rPr>
          <w:rFonts w:ascii="Arial" w:hAnsi="Arial" w:cs="Arial"/>
          <w:sz w:val="24"/>
          <w:szCs w:val="24"/>
        </w:rPr>
        <w:t>Финансирование подпрограммы не предусмотрено.</w:t>
      </w:r>
    </w:p>
    <w:p w:rsidR="004C0293" w:rsidRPr="00837C68" w:rsidRDefault="004C0293" w:rsidP="004C0293">
      <w:pPr>
        <w:pStyle w:val="1"/>
        <w:spacing w:before="0" w:beforeAutospacing="0" w:after="0" w:afterAutospacing="0" w:line="276" w:lineRule="auto"/>
        <w:ind w:firstLine="709"/>
        <w:jc w:val="both"/>
        <w:rPr>
          <w:rFonts w:ascii="Arial" w:hAnsi="Arial" w:cs="Arial"/>
          <w:b w:val="0"/>
          <w:sz w:val="24"/>
          <w:szCs w:val="24"/>
        </w:rPr>
      </w:pPr>
      <w:r w:rsidRPr="00837C68">
        <w:rPr>
          <w:rFonts w:ascii="Arial" w:hAnsi="Arial" w:cs="Arial"/>
          <w:b w:val="0"/>
          <w:sz w:val="24"/>
          <w:szCs w:val="24"/>
        </w:rPr>
        <w:t>В целях реализации мероприятий подпрограммы специалистами отдела экономического развития администрации Енисейского района было предоставлено 4 устных консультации потребителям по вопросу защиты прав потребителей в сфере торговли, общественного питания и оказания бытовых услуг. Специалистами отдела ЖКХ МКУ «Центр архитектуры, строительства и ЖКХ Енисейского района» было предоставлено 27 ответов на обращения граждан по вопросам защиты прав потребителей в сфере коммунальных и жилищных услуг, из них 15 письменных.</w:t>
      </w:r>
    </w:p>
    <w:p w:rsidR="004C0293" w:rsidRPr="00837C68" w:rsidRDefault="004C0293" w:rsidP="004C0293">
      <w:pPr>
        <w:pStyle w:val="1"/>
        <w:spacing w:before="0" w:beforeAutospacing="0" w:after="0" w:afterAutospacing="0" w:line="276" w:lineRule="auto"/>
        <w:ind w:firstLine="709"/>
        <w:jc w:val="both"/>
        <w:rPr>
          <w:rFonts w:ascii="Arial" w:hAnsi="Arial" w:cs="Arial"/>
          <w:b w:val="0"/>
          <w:sz w:val="24"/>
          <w:szCs w:val="24"/>
        </w:rPr>
      </w:pPr>
      <w:r w:rsidRPr="00837C68">
        <w:rPr>
          <w:rFonts w:ascii="Arial" w:hAnsi="Arial" w:cs="Arial"/>
          <w:b w:val="0"/>
          <w:sz w:val="24"/>
          <w:szCs w:val="24"/>
        </w:rPr>
        <w:t xml:space="preserve">Жалоб на действия (бездействия) специалистов по вопросам </w:t>
      </w:r>
      <w:proofErr w:type="gramStart"/>
      <w:r w:rsidRPr="00837C68">
        <w:rPr>
          <w:rFonts w:ascii="Arial" w:hAnsi="Arial" w:cs="Arial"/>
          <w:b w:val="0"/>
          <w:sz w:val="24"/>
          <w:szCs w:val="24"/>
        </w:rPr>
        <w:t>защиты прав потребителей администрации Енисейского района</w:t>
      </w:r>
      <w:proofErr w:type="gramEnd"/>
      <w:r w:rsidRPr="00837C68">
        <w:rPr>
          <w:rFonts w:ascii="Arial" w:hAnsi="Arial" w:cs="Arial"/>
          <w:b w:val="0"/>
          <w:sz w:val="24"/>
          <w:szCs w:val="24"/>
        </w:rPr>
        <w:t xml:space="preserve"> и МКУ «Центр архитектуры, строительства и ЖКХ Енисейского района» в 2021 году не поступало.</w:t>
      </w:r>
    </w:p>
    <w:p w:rsidR="004C0293" w:rsidRPr="00837C68" w:rsidRDefault="004C0293" w:rsidP="004C0293">
      <w:pPr>
        <w:spacing w:after="0"/>
        <w:ind w:firstLine="709"/>
        <w:jc w:val="both"/>
        <w:rPr>
          <w:rFonts w:ascii="Arial" w:hAnsi="Arial" w:cs="Arial"/>
          <w:sz w:val="24"/>
          <w:szCs w:val="24"/>
        </w:rPr>
      </w:pPr>
      <w:r w:rsidRPr="00837C68">
        <w:rPr>
          <w:rFonts w:ascii="Arial" w:hAnsi="Arial" w:cs="Arial"/>
          <w:sz w:val="24"/>
          <w:szCs w:val="24"/>
        </w:rPr>
        <w:t xml:space="preserve">На официальном информационном Интернет-сайте Енисейского района создан в 2021 году раздел «Защита прав потребителей», </w:t>
      </w:r>
      <w:proofErr w:type="gramStart"/>
      <w:r w:rsidRPr="00837C68">
        <w:rPr>
          <w:rFonts w:ascii="Arial" w:hAnsi="Arial" w:cs="Arial"/>
          <w:sz w:val="24"/>
          <w:szCs w:val="24"/>
        </w:rPr>
        <w:t>в</w:t>
      </w:r>
      <w:proofErr w:type="gramEnd"/>
      <w:r w:rsidRPr="00837C68">
        <w:rPr>
          <w:rFonts w:ascii="Arial" w:hAnsi="Arial" w:cs="Arial"/>
          <w:sz w:val="24"/>
          <w:szCs w:val="24"/>
        </w:rPr>
        <w:t xml:space="preserve"> котором размещено 3 материала по данной тематике.</w:t>
      </w:r>
    </w:p>
    <w:p w:rsidR="004C0293" w:rsidRPr="00837C68" w:rsidRDefault="004C0293" w:rsidP="004C0293">
      <w:pPr>
        <w:spacing w:after="0"/>
        <w:ind w:firstLine="567"/>
        <w:jc w:val="both"/>
        <w:rPr>
          <w:rFonts w:ascii="Arial" w:hAnsi="Arial" w:cs="Arial"/>
          <w:b/>
          <w:sz w:val="24"/>
          <w:szCs w:val="24"/>
        </w:rPr>
      </w:pPr>
    </w:p>
    <w:p w:rsidR="004C0293" w:rsidRPr="00837C68" w:rsidRDefault="004C0293" w:rsidP="004C0293">
      <w:pPr>
        <w:spacing w:after="0"/>
        <w:jc w:val="both"/>
        <w:rPr>
          <w:rFonts w:ascii="Arial" w:hAnsi="Arial" w:cs="Arial"/>
          <w:sz w:val="24"/>
          <w:szCs w:val="24"/>
        </w:rPr>
      </w:pPr>
      <w:r w:rsidRPr="00837C68">
        <w:rPr>
          <w:rFonts w:ascii="Arial" w:hAnsi="Arial" w:cs="Arial"/>
          <w:b/>
          <w:sz w:val="24"/>
          <w:szCs w:val="24"/>
        </w:rPr>
        <w:t xml:space="preserve">2. </w:t>
      </w:r>
      <w:r w:rsidRPr="00837C68">
        <w:rPr>
          <w:rFonts w:ascii="Arial" w:hAnsi="Arial" w:cs="Arial"/>
          <w:b/>
          <w:color w:val="000000"/>
          <w:sz w:val="24"/>
          <w:szCs w:val="24"/>
        </w:rPr>
        <w:t>МП «Развитие образования Енисейского района»</w:t>
      </w:r>
    </w:p>
    <w:p w:rsidR="004C0293" w:rsidRPr="00837C68" w:rsidRDefault="004C0293" w:rsidP="004C0293">
      <w:pPr>
        <w:spacing w:after="0"/>
        <w:ind w:firstLine="709"/>
        <w:jc w:val="both"/>
        <w:rPr>
          <w:rFonts w:ascii="Arial" w:hAnsi="Arial" w:cs="Arial"/>
          <w:sz w:val="24"/>
          <w:szCs w:val="24"/>
        </w:rPr>
      </w:pPr>
      <w:proofErr w:type="gramStart"/>
      <w:r w:rsidRPr="00837C68">
        <w:rPr>
          <w:rFonts w:ascii="Arial" w:hAnsi="Arial" w:cs="Arial"/>
          <w:sz w:val="24"/>
          <w:szCs w:val="24"/>
        </w:rPr>
        <w:t>В 2021 году на выполнение задач МП из различных источников было выделено 1 054 492,4 тыс. руб., в том числе из средств федерального бюджета – 55 644,0 тыс. руб., краевого бюджета – 591 982,1 тыс. руб., районного бюджета – 392 477,6 тыс. руб., внебюджетных источников – 14 388,7 тыс. руб. Фактическое исполнение средств МП составило 997 675,1 тыс. руб., в том числе из средств</w:t>
      </w:r>
      <w:proofErr w:type="gramEnd"/>
      <w:r w:rsidRPr="00837C68">
        <w:rPr>
          <w:rFonts w:ascii="Arial" w:hAnsi="Arial" w:cs="Arial"/>
          <w:sz w:val="24"/>
          <w:szCs w:val="24"/>
        </w:rPr>
        <w:t xml:space="preserve"> </w:t>
      </w:r>
      <w:proofErr w:type="gramStart"/>
      <w:r w:rsidRPr="00837C68">
        <w:rPr>
          <w:rFonts w:ascii="Arial" w:hAnsi="Arial" w:cs="Arial"/>
          <w:sz w:val="24"/>
          <w:szCs w:val="24"/>
        </w:rPr>
        <w:t>федерального бюджета – 55 018,7 тыс. руб., краевого бюджета – 535 823,2 тыс. руб., районного бюджета – 391 440,3 тыс. руб., внебюджетных источников – 15 392,9 тыс. руб.</w:t>
      </w:r>
      <w:proofErr w:type="gramEnd"/>
    </w:p>
    <w:p w:rsidR="004C0293" w:rsidRPr="00837C68" w:rsidRDefault="004C0293" w:rsidP="004C0293">
      <w:pPr>
        <w:spacing w:after="0"/>
        <w:ind w:firstLine="709"/>
        <w:jc w:val="both"/>
        <w:rPr>
          <w:rFonts w:ascii="Arial" w:hAnsi="Arial" w:cs="Arial"/>
          <w:sz w:val="24"/>
          <w:szCs w:val="24"/>
        </w:rPr>
      </w:pPr>
      <w:r w:rsidRPr="00837C68">
        <w:rPr>
          <w:rFonts w:ascii="Arial" w:hAnsi="Arial" w:cs="Arial"/>
          <w:sz w:val="24"/>
          <w:szCs w:val="24"/>
        </w:rPr>
        <w:t>Исполнение бюджета МП составило 94,6%.</w:t>
      </w:r>
    </w:p>
    <w:p w:rsidR="004C0293" w:rsidRPr="00837C68" w:rsidRDefault="004C0293" w:rsidP="004C0293">
      <w:pPr>
        <w:spacing w:after="0"/>
        <w:ind w:firstLine="709"/>
        <w:jc w:val="both"/>
        <w:rPr>
          <w:rFonts w:ascii="Arial" w:hAnsi="Arial" w:cs="Arial"/>
          <w:sz w:val="24"/>
          <w:szCs w:val="24"/>
        </w:rPr>
      </w:pPr>
      <w:r w:rsidRPr="00837C68">
        <w:rPr>
          <w:rFonts w:ascii="Arial" w:hAnsi="Arial" w:cs="Arial"/>
          <w:sz w:val="24"/>
          <w:szCs w:val="24"/>
        </w:rPr>
        <w:t>По состоянию на 31.12.2021 13 из 17 целевых показателей МП достигнуты.</w:t>
      </w:r>
    </w:p>
    <w:p w:rsidR="004C0293" w:rsidRPr="00837C68" w:rsidRDefault="004C0293" w:rsidP="004C0293">
      <w:pPr>
        <w:spacing w:after="0"/>
        <w:jc w:val="both"/>
        <w:rPr>
          <w:rFonts w:ascii="Arial" w:hAnsi="Arial" w:cs="Arial"/>
          <w:sz w:val="24"/>
          <w:szCs w:val="24"/>
        </w:rPr>
      </w:pPr>
      <w:r w:rsidRPr="00837C68">
        <w:rPr>
          <w:rFonts w:ascii="Arial" w:hAnsi="Arial" w:cs="Arial"/>
          <w:b/>
          <w:sz w:val="24"/>
          <w:szCs w:val="24"/>
        </w:rPr>
        <w:t>Подпрограмма 1.</w:t>
      </w:r>
      <w:r w:rsidRPr="00837C68">
        <w:rPr>
          <w:rFonts w:ascii="Arial" w:hAnsi="Arial" w:cs="Arial"/>
          <w:sz w:val="24"/>
          <w:szCs w:val="24"/>
        </w:rPr>
        <w:t xml:space="preserve"> «Развитие дошкольного и общего  образования детей».</w:t>
      </w:r>
    </w:p>
    <w:p w:rsidR="004C0293" w:rsidRPr="00837C68" w:rsidRDefault="004C0293" w:rsidP="004C0293">
      <w:pPr>
        <w:spacing w:after="0"/>
        <w:ind w:firstLine="709"/>
        <w:jc w:val="both"/>
        <w:rPr>
          <w:rFonts w:ascii="Arial" w:hAnsi="Arial" w:cs="Arial"/>
          <w:sz w:val="24"/>
          <w:szCs w:val="24"/>
        </w:rPr>
      </w:pPr>
      <w:proofErr w:type="gramStart"/>
      <w:r w:rsidRPr="00837C68">
        <w:rPr>
          <w:rFonts w:ascii="Arial" w:hAnsi="Arial" w:cs="Arial"/>
          <w:sz w:val="24"/>
          <w:szCs w:val="24"/>
        </w:rPr>
        <w:t>В 2021 году на выполнение задач подпрограммы 1 из различных источников было выделено 992 456,1 тыс. руб., в том числе из средств федерального бюджета – 54 951,4 тыс. руб., краевого бюджета – 580 687,5 тыс. руб., районного бюджета – 343 817,2 тыс. руб., внебюджетных источников – 13 000,0 тыс. руб. Фактическое исполнение по данной подпрограмме составило 936 284,7 тыс. руб., в том числе из</w:t>
      </w:r>
      <w:proofErr w:type="gramEnd"/>
      <w:r w:rsidRPr="00837C68">
        <w:rPr>
          <w:rFonts w:ascii="Arial" w:hAnsi="Arial" w:cs="Arial"/>
          <w:sz w:val="24"/>
          <w:szCs w:val="24"/>
        </w:rPr>
        <w:t xml:space="preserve"> </w:t>
      </w:r>
      <w:proofErr w:type="gramStart"/>
      <w:r w:rsidRPr="00837C68">
        <w:rPr>
          <w:rFonts w:ascii="Arial" w:hAnsi="Arial" w:cs="Arial"/>
          <w:sz w:val="24"/>
          <w:szCs w:val="24"/>
        </w:rPr>
        <w:t>средств федерального бюджета –54 236,2 тыс. руб., краевого бюджета – 524 765,7 тыс. руб., районного бюджета – 342 784,5 тыс. руб., внебюджетных источников – 14 408,3 тыс. руб., что составляет 94,3% от планового объема финансирования.</w:t>
      </w:r>
      <w:proofErr w:type="gramEnd"/>
    </w:p>
    <w:p w:rsidR="004C0293" w:rsidRPr="00837C68" w:rsidRDefault="004C0293" w:rsidP="004C0293">
      <w:pPr>
        <w:spacing w:after="0"/>
        <w:ind w:right="-1" w:firstLine="708"/>
        <w:jc w:val="both"/>
        <w:rPr>
          <w:rFonts w:ascii="Arial" w:hAnsi="Arial" w:cs="Arial"/>
          <w:sz w:val="24"/>
          <w:szCs w:val="24"/>
        </w:rPr>
      </w:pPr>
      <w:proofErr w:type="gramStart"/>
      <w:r w:rsidRPr="00837C68">
        <w:rPr>
          <w:rFonts w:ascii="Arial" w:hAnsi="Arial" w:cs="Arial"/>
          <w:sz w:val="24"/>
          <w:szCs w:val="24"/>
        </w:rPr>
        <w:t>Исполнение бюджета не в полном объеме связано с экономией по выплатам заработной платы, экономией в результате проведения торгов, неисполнением обязательств подрядчиком по контрактам (устройство модульных туалетов в образовательных учреждениях Енисейского района), низкой посещаемостью детей из-за распространения новой коронавирусной инфекции, отменой проведения торгов по приобретению и монтажу модульных столовых в связи с короткими сроками выполнения работ, неисполнением работ по капитальному ремонту</w:t>
      </w:r>
      <w:proofErr w:type="gramEnd"/>
      <w:r w:rsidRPr="00837C68">
        <w:rPr>
          <w:rFonts w:ascii="Arial" w:hAnsi="Arial" w:cs="Arial"/>
          <w:sz w:val="24"/>
          <w:szCs w:val="24"/>
        </w:rPr>
        <w:t xml:space="preserve"> МБОУ Новокаргинская СОШ № 5 в связи с поздними сроками заключения контракта и утверждения графика исполнения работ на 2022 год.</w:t>
      </w:r>
    </w:p>
    <w:p w:rsidR="004C0293" w:rsidRPr="00837C68" w:rsidRDefault="004C0293" w:rsidP="004C0293">
      <w:pPr>
        <w:spacing w:after="0"/>
        <w:ind w:right="-1" w:firstLine="708"/>
        <w:jc w:val="both"/>
        <w:rPr>
          <w:rFonts w:ascii="Arial" w:hAnsi="Arial" w:cs="Arial"/>
          <w:sz w:val="24"/>
          <w:szCs w:val="24"/>
        </w:rPr>
      </w:pPr>
      <w:r w:rsidRPr="00837C68">
        <w:rPr>
          <w:rFonts w:ascii="Arial" w:hAnsi="Arial" w:cs="Arial"/>
          <w:sz w:val="24"/>
          <w:szCs w:val="24"/>
        </w:rPr>
        <w:t>Превышение фактического исполнения над плановым значением по внебюджетным источникам связано с внесение средств по родительской плате и платным услугам свыше планового расчета.</w:t>
      </w:r>
    </w:p>
    <w:p w:rsidR="004C0293" w:rsidRPr="00837C68" w:rsidRDefault="004C0293" w:rsidP="004C0293">
      <w:pPr>
        <w:spacing w:after="0"/>
        <w:ind w:right="-1" w:firstLine="708"/>
        <w:jc w:val="both"/>
        <w:rPr>
          <w:rFonts w:ascii="Arial" w:hAnsi="Arial" w:cs="Arial"/>
          <w:sz w:val="24"/>
          <w:szCs w:val="24"/>
        </w:rPr>
      </w:pPr>
      <w:r w:rsidRPr="00837C68">
        <w:rPr>
          <w:rFonts w:ascii="Arial" w:hAnsi="Arial" w:cs="Arial"/>
          <w:sz w:val="24"/>
          <w:szCs w:val="24"/>
        </w:rPr>
        <w:t>В рамках реализации данной подпрограммы в 2021 году реализованы следующие мероприятия:</w:t>
      </w:r>
    </w:p>
    <w:p w:rsidR="004C0293" w:rsidRPr="00837C68" w:rsidRDefault="004C0293" w:rsidP="004C0293">
      <w:pPr>
        <w:spacing w:after="0"/>
        <w:ind w:right="-1"/>
        <w:jc w:val="both"/>
        <w:rPr>
          <w:rFonts w:ascii="Arial" w:hAnsi="Arial" w:cs="Arial"/>
          <w:sz w:val="24"/>
          <w:szCs w:val="24"/>
        </w:rPr>
      </w:pPr>
      <w:r w:rsidRPr="00837C68">
        <w:rPr>
          <w:rFonts w:ascii="Arial" w:hAnsi="Arial" w:cs="Arial"/>
          <w:sz w:val="24"/>
          <w:szCs w:val="24"/>
        </w:rPr>
        <w:t>- капитальный ремонт оконных блоков в МБДОУ Верхнепашинский д/с № 8- 958,5 тысяч рублей, капитальный ремонт оконных блоков и системы отопления в МБДОУ Подтесовский д/с  №29 – 3178,5 тысяч рублей;</w:t>
      </w:r>
    </w:p>
    <w:p w:rsidR="004C0293" w:rsidRPr="00837C68" w:rsidRDefault="004C0293" w:rsidP="004C0293">
      <w:pPr>
        <w:spacing w:after="0"/>
        <w:ind w:right="-1"/>
        <w:jc w:val="both"/>
        <w:rPr>
          <w:rFonts w:ascii="Arial" w:hAnsi="Arial" w:cs="Arial"/>
          <w:sz w:val="24"/>
          <w:szCs w:val="24"/>
        </w:rPr>
      </w:pPr>
      <w:r w:rsidRPr="00837C68">
        <w:rPr>
          <w:rFonts w:ascii="Arial" w:hAnsi="Arial" w:cs="Arial"/>
          <w:sz w:val="24"/>
          <w:szCs w:val="24"/>
        </w:rPr>
        <w:t>- капитальный ремонт спортивного зала и приобретение оборудования МБОУ Подтесовская СОШ № 46 - 3346,1 тысяч рублей;</w:t>
      </w:r>
    </w:p>
    <w:p w:rsidR="004C0293" w:rsidRPr="00837C68" w:rsidRDefault="004C0293" w:rsidP="004C0293">
      <w:pPr>
        <w:spacing w:after="0"/>
        <w:ind w:right="-1"/>
        <w:jc w:val="both"/>
        <w:rPr>
          <w:rFonts w:ascii="Arial" w:hAnsi="Arial" w:cs="Arial"/>
          <w:sz w:val="24"/>
          <w:szCs w:val="24"/>
        </w:rPr>
      </w:pPr>
      <w:r w:rsidRPr="00837C68">
        <w:rPr>
          <w:rFonts w:ascii="Arial" w:hAnsi="Arial" w:cs="Arial"/>
          <w:sz w:val="24"/>
          <w:szCs w:val="24"/>
        </w:rPr>
        <w:t>- устранение предписаний контролирующих органов в общеобразовательных учреждениях на общую сумму 4080,9 тысяч рублей, а именно:</w:t>
      </w:r>
    </w:p>
    <w:p w:rsidR="004C0293" w:rsidRPr="00837C68" w:rsidRDefault="004C0293" w:rsidP="004C0293">
      <w:pPr>
        <w:spacing w:after="0"/>
        <w:ind w:right="-1" w:firstLine="708"/>
        <w:jc w:val="both"/>
        <w:rPr>
          <w:rFonts w:ascii="Arial" w:hAnsi="Arial" w:cs="Arial"/>
          <w:sz w:val="24"/>
          <w:szCs w:val="24"/>
        </w:rPr>
      </w:pPr>
      <w:r w:rsidRPr="00837C68">
        <w:rPr>
          <w:rFonts w:ascii="Arial" w:hAnsi="Arial" w:cs="Arial"/>
          <w:sz w:val="24"/>
          <w:szCs w:val="24"/>
        </w:rPr>
        <w:t>в МБОУ Озерновская СОШ № 47 ремонт пищеблока, замена вентиляции -1857,80 тысяч рублей;</w:t>
      </w:r>
    </w:p>
    <w:p w:rsidR="004C0293" w:rsidRPr="00837C68" w:rsidRDefault="004C0293" w:rsidP="004C0293">
      <w:pPr>
        <w:spacing w:after="0"/>
        <w:ind w:right="-1" w:firstLine="708"/>
        <w:jc w:val="both"/>
        <w:rPr>
          <w:rFonts w:ascii="Arial" w:hAnsi="Arial" w:cs="Arial"/>
          <w:sz w:val="24"/>
          <w:szCs w:val="24"/>
        </w:rPr>
      </w:pPr>
      <w:r w:rsidRPr="00837C68">
        <w:rPr>
          <w:rFonts w:ascii="Arial" w:hAnsi="Arial" w:cs="Arial"/>
          <w:sz w:val="24"/>
          <w:szCs w:val="24"/>
        </w:rPr>
        <w:lastRenderedPageBreak/>
        <w:t>в МБОУ Высокогорская СОШ №7 и филиал с. Городище – ремонт кровли, приобретение вытяжки, оборудование физкультурн</w:t>
      </w:r>
      <w:proofErr w:type="gramStart"/>
      <w:r w:rsidRPr="00837C68">
        <w:rPr>
          <w:rFonts w:ascii="Arial" w:hAnsi="Arial" w:cs="Arial"/>
          <w:sz w:val="24"/>
          <w:szCs w:val="24"/>
        </w:rPr>
        <w:t>о-</w:t>
      </w:r>
      <w:proofErr w:type="gramEnd"/>
      <w:r w:rsidRPr="00837C68">
        <w:rPr>
          <w:rFonts w:ascii="Arial" w:hAnsi="Arial" w:cs="Arial"/>
          <w:sz w:val="24"/>
          <w:szCs w:val="24"/>
        </w:rPr>
        <w:t xml:space="preserve"> спортивной зоны - 1728,50 тысяч рублей;</w:t>
      </w:r>
    </w:p>
    <w:p w:rsidR="004C0293" w:rsidRPr="00837C68" w:rsidRDefault="004C0293" w:rsidP="004C0293">
      <w:pPr>
        <w:spacing w:after="0"/>
        <w:ind w:right="-1" w:firstLine="708"/>
        <w:jc w:val="both"/>
        <w:rPr>
          <w:rFonts w:ascii="Arial" w:hAnsi="Arial" w:cs="Arial"/>
          <w:sz w:val="24"/>
          <w:szCs w:val="24"/>
        </w:rPr>
      </w:pPr>
      <w:r w:rsidRPr="00837C68">
        <w:rPr>
          <w:rFonts w:ascii="Arial" w:hAnsi="Arial" w:cs="Arial"/>
          <w:sz w:val="24"/>
          <w:szCs w:val="24"/>
        </w:rPr>
        <w:t>в МБОУ Абалаковская СОШ №1- замены ограждения в филиале - 462,30 тысяч рублей;</w:t>
      </w:r>
    </w:p>
    <w:p w:rsidR="004C0293" w:rsidRPr="00837C68" w:rsidRDefault="004C0293" w:rsidP="004C0293">
      <w:pPr>
        <w:spacing w:after="0"/>
        <w:ind w:right="-1" w:firstLine="708"/>
        <w:jc w:val="both"/>
        <w:rPr>
          <w:rFonts w:ascii="Arial" w:hAnsi="Arial" w:cs="Arial"/>
          <w:sz w:val="24"/>
          <w:szCs w:val="24"/>
        </w:rPr>
      </w:pPr>
      <w:r w:rsidRPr="00837C68">
        <w:rPr>
          <w:rFonts w:ascii="Arial" w:hAnsi="Arial" w:cs="Arial"/>
          <w:sz w:val="24"/>
          <w:szCs w:val="24"/>
        </w:rPr>
        <w:t>в МБОУ Кривлякская СОШ №3 –оборудование бесперебойной подачи воды в медицинский кабинет - 32,30 тысяч рублей.</w:t>
      </w:r>
    </w:p>
    <w:p w:rsidR="004C0293" w:rsidRPr="00837C68" w:rsidRDefault="004C0293" w:rsidP="004C0293">
      <w:pPr>
        <w:spacing w:after="0"/>
        <w:ind w:right="-1"/>
        <w:jc w:val="both"/>
        <w:rPr>
          <w:rFonts w:ascii="Arial" w:hAnsi="Arial" w:cs="Arial"/>
          <w:sz w:val="24"/>
          <w:szCs w:val="24"/>
        </w:rPr>
      </w:pPr>
      <w:proofErr w:type="gramStart"/>
      <w:r w:rsidRPr="00837C68">
        <w:rPr>
          <w:rFonts w:ascii="Arial" w:hAnsi="Arial" w:cs="Arial"/>
          <w:sz w:val="24"/>
          <w:szCs w:val="24"/>
        </w:rPr>
        <w:t xml:space="preserve">- в рамках реализации федерального проекта «Современная школа» созданы центры образования естественно-научной и технической направленностей в общеобразовательных организациях «Точка роста» в МБОУ Подтесовская СОШ № 46 и МБОУ Шапкинская СОШ № 11 </w:t>
      </w:r>
      <w:r w:rsidRPr="00837C68">
        <w:rPr>
          <w:rFonts w:ascii="Arial" w:hAnsi="Arial" w:cs="Arial"/>
          <w:b/>
          <w:sz w:val="24"/>
          <w:szCs w:val="24"/>
        </w:rPr>
        <w:t>-</w:t>
      </w:r>
      <w:r w:rsidRPr="00837C68">
        <w:rPr>
          <w:rFonts w:ascii="Arial" w:hAnsi="Arial" w:cs="Arial"/>
          <w:sz w:val="24"/>
          <w:szCs w:val="24"/>
        </w:rPr>
        <w:t xml:space="preserve"> 5930,7 тысяч рублей, в том числе на проведение ремонта и покупку мебели </w:t>
      </w:r>
      <w:r w:rsidRPr="00837C68">
        <w:rPr>
          <w:rFonts w:ascii="Arial" w:hAnsi="Arial" w:cs="Arial"/>
          <w:b/>
          <w:sz w:val="24"/>
          <w:szCs w:val="24"/>
        </w:rPr>
        <w:t>-</w:t>
      </w:r>
      <w:r w:rsidRPr="00837C68">
        <w:rPr>
          <w:rFonts w:ascii="Arial" w:hAnsi="Arial" w:cs="Arial"/>
          <w:sz w:val="24"/>
          <w:szCs w:val="24"/>
        </w:rPr>
        <w:t xml:space="preserve"> 1818,2 тысяч рублей, на приобретение оборудования и учебных пособий – 4112,5 тысяч рублей;</w:t>
      </w:r>
      <w:proofErr w:type="gramEnd"/>
    </w:p>
    <w:p w:rsidR="004C0293" w:rsidRPr="00837C68" w:rsidRDefault="004C0293" w:rsidP="004C0293">
      <w:pPr>
        <w:spacing w:after="0"/>
        <w:ind w:right="-1"/>
        <w:jc w:val="both"/>
        <w:rPr>
          <w:rFonts w:ascii="Arial" w:hAnsi="Arial" w:cs="Arial"/>
          <w:sz w:val="24"/>
          <w:szCs w:val="24"/>
        </w:rPr>
      </w:pPr>
      <w:r w:rsidRPr="00837C68">
        <w:rPr>
          <w:rFonts w:ascii="Arial" w:hAnsi="Arial" w:cs="Arial"/>
          <w:sz w:val="24"/>
          <w:szCs w:val="24"/>
        </w:rPr>
        <w:t>- начат капитальный ремонт здания МБОУ Новокаргинская СОШ № 5 - 61,5 млн. рублей.</w:t>
      </w:r>
    </w:p>
    <w:p w:rsidR="004C0293" w:rsidRPr="00837C68" w:rsidRDefault="004C0293" w:rsidP="004C0293">
      <w:pPr>
        <w:spacing w:after="0"/>
        <w:jc w:val="both"/>
        <w:rPr>
          <w:rFonts w:ascii="Arial" w:hAnsi="Arial" w:cs="Arial"/>
          <w:sz w:val="24"/>
          <w:szCs w:val="24"/>
          <w:highlight w:val="yellow"/>
        </w:rPr>
      </w:pPr>
      <w:proofErr w:type="gramStart"/>
      <w:r w:rsidRPr="00837C68">
        <w:rPr>
          <w:rFonts w:ascii="Arial" w:hAnsi="Arial" w:cs="Arial"/>
          <w:sz w:val="24"/>
          <w:szCs w:val="24"/>
        </w:rPr>
        <w:t>- приобретение и монтаж модульных столовых в 10 школах: д. Фомка, д. Нижнешадрино, д. Никулино, с. Сым, д. Колмогорово, д. Безымянка, д. Александровский Шлюз, д. Якша, д. Налимное, д. Айдара на сумму 50168,5 тысяч рублей.</w:t>
      </w:r>
      <w:proofErr w:type="gramEnd"/>
    </w:p>
    <w:p w:rsidR="004C0293" w:rsidRPr="00837C68" w:rsidRDefault="004C0293" w:rsidP="004C0293">
      <w:pPr>
        <w:spacing w:after="0"/>
        <w:ind w:firstLine="709"/>
        <w:jc w:val="both"/>
        <w:rPr>
          <w:rFonts w:ascii="Arial" w:hAnsi="Arial" w:cs="Arial"/>
          <w:sz w:val="24"/>
          <w:szCs w:val="24"/>
        </w:rPr>
      </w:pPr>
      <w:r w:rsidRPr="00837C68">
        <w:rPr>
          <w:rFonts w:ascii="Arial" w:hAnsi="Arial" w:cs="Arial"/>
          <w:sz w:val="24"/>
          <w:szCs w:val="24"/>
        </w:rPr>
        <w:t>На 31.12.2021 показатели результативности подпрограммы достигли следующих значений:</w:t>
      </w:r>
    </w:p>
    <w:p w:rsidR="004C0293" w:rsidRPr="00837C68" w:rsidRDefault="004C0293" w:rsidP="004C0293">
      <w:pPr>
        <w:spacing w:after="0"/>
        <w:ind w:firstLine="709"/>
        <w:jc w:val="both"/>
        <w:rPr>
          <w:rFonts w:ascii="Arial" w:hAnsi="Arial" w:cs="Arial"/>
          <w:sz w:val="24"/>
          <w:szCs w:val="24"/>
        </w:rPr>
      </w:pPr>
      <w:proofErr w:type="gramStart"/>
      <w:r w:rsidRPr="00837C68">
        <w:rPr>
          <w:rFonts w:ascii="Arial" w:hAnsi="Arial" w:cs="Arial"/>
          <w:sz w:val="24"/>
          <w:szCs w:val="24"/>
        </w:rPr>
        <w:t>- Доля детей в возрасте от 3 до 7 лет, получающих дошкольную образовательную услугу по их содержанию в организациях различной организационно-правовой форме и форме собственности в общей численности детей в возрасте от 3 до 7 лет составляет 84,5%, что выше планового показателя на 20,5%, в связи с переходом детей от 1 до 3 лет в старшую возрастную категорию от 3 до</w:t>
      </w:r>
      <w:proofErr w:type="gramEnd"/>
      <w:r w:rsidRPr="00837C68">
        <w:rPr>
          <w:rFonts w:ascii="Arial" w:hAnsi="Arial" w:cs="Arial"/>
          <w:sz w:val="24"/>
          <w:szCs w:val="24"/>
        </w:rPr>
        <w:t xml:space="preserve"> 7 лет. </w:t>
      </w:r>
    </w:p>
    <w:p w:rsidR="004C0293" w:rsidRPr="00837C68" w:rsidRDefault="004C0293" w:rsidP="004C0293">
      <w:pPr>
        <w:spacing w:after="0"/>
        <w:ind w:right="-1" w:firstLine="709"/>
        <w:jc w:val="both"/>
        <w:rPr>
          <w:rFonts w:ascii="Arial" w:hAnsi="Arial" w:cs="Arial"/>
          <w:sz w:val="24"/>
          <w:szCs w:val="24"/>
        </w:rPr>
      </w:pPr>
      <w:proofErr w:type="gramStart"/>
      <w:r w:rsidRPr="00837C68">
        <w:rPr>
          <w:rFonts w:ascii="Arial" w:hAnsi="Arial" w:cs="Arial"/>
          <w:sz w:val="24"/>
          <w:szCs w:val="24"/>
        </w:rPr>
        <w:t>- Количество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 в том числе с привлечением некоммерческих организаций составило 1111 ед. Превышение фактического показателя по сравнению с плановым, связано с увеличением запросов родителей (законных представителей) на оказание услуг в вопросах воспитания и образования детей;</w:t>
      </w:r>
      <w:proofErr w:type="gramEnd"/>
    </w:p>
    <w:p w:rsidR="004C0293" w:rsidRPr="00837C68" w:rsidRDefault="004C0293" w:rsidP="004C0293">
      <w:pPr>
        <w:spacing w:after="0"/>
        <w:ind w:right="-1" w:firstLine="709"/>
        <w:contextualSpacing/>
        <w:jc w:val="both"/>
        <w:rPr>
          <w:rFonts w:ascii="Arial" w:hAnsi="Arial" w:cs="Arial"/>
          <w:sz w:val="24"/>
          <w:szCs w:val="24"/>
        </w:rPr>
      </w:pPr>
      <w:r w:rsidRPr="00837C68">
        <w:rPr>
          <w:rFonts w:ascii="Arial" w:hAnsi="Arial" w:cs="Arial"/>
          <w:sz w:val="24"/>
          <w:szCs w:val="24"/>
        </w:rPr>
        <w:t>- Доля выпускников муниципальных общеобразовательных учреждений, получивших аттестаты о среднем общем образовании, в общей численности выпускников муниципальных общеобразовательных учреждений, получивших среднее общее образование</w:t>
      </w:r>
      <w:r w:rsidR="00AC1C44" w:rsidRPr="00837C68">
        <w:rPr>
          <w:rFonts w:ascii="Arial" w:hAnsi="Arial" w:cs="Arial"/>
          <w:sz w:val="24"/>
          <w:szCs w:val="24"/>
        </w:rPr>
        <w:t>,</w:t>
      </w:r>
      <w:r w:rsidRPr="00837C68">
        <w:rPr>
          <w:rFonts w:ascii="Arial" w:hAnsi="Arial" w:cs="Arial"/>
          <w:sz w:val="24"/>
          <w:szCs w:val="24"/>
        </w:rPr>
        <w:t xml:space="preserve"> составила 97,8%, что на 0,4% ниже планового показателя. Показатель не выполнен, в связи с низкой подготовкой учащихся к итоговой аттестации со стороны педагогов. Снижен количественный показатель учащихся, продолживших обучение в СПО, ВПО. Данный показатель планируется достичь за счет усиление контроля над педагогическими работниками по подготовке учащихся с итоговой аттестации. </w:t>
      </w:r>
    </w:p>
    <w:p w:rsidR="004C0293" w:rsidRPr="00837C68" w:rsidRDefault="004C0293" w:rsidP="004C0293">
      <w:pPr>
        <w:spacing w:after="0"/>
        <w:ind w:right="-1" w:firstLine="709"/>
        <w:jc w:val="both"/>
        <w:rPr>
          <w:rFonts w:ascii="Arial" w:hAnsi="Arial" w:cs="Arial"/>
          <w:sz w:val="24"/>
          <w:szCs w:val="24"/>
        </w:rPr>
      </w:pPr>
      <w:r w:rsidRPr="00837C68">
        <w:rPr>
          <w:rFonts w:ascii="Arial" w:hAnsi="Arial" w:cs="Arial"/>
          <w:sz w:val="24"/>
          <w:szCs w:val="24"/>
        </w:rPr>
        <w:t xml:space="preserve">- Доля выпускников муниципальных общеобразовательных организаций, получивших аттестаты об основном общем образовании, в общей численности выпускников муниципальных общеобразовательных организаций, получивших </w:t>
      </w:r>
      <w:r w:rsidRPr="00837C68">
        <w:rPr>
          <w:rFonts w:ascii="Arial" w:hAnsi="Arial" w:cs="Arial"/>
          <w:sz w:val="24"/>
          <w:szCs w:val="24"/>
        </w:rPr>
        <w:lastRenderedPageBreak/>
        <w:t>основное общее образование</w:t>
      </w:r>
      <w:r w:rsidR="00AC1C44" w:rsidRPr="00837C68">
        <w:rPr>
          <w:rFonts w:ascii="Arial" w:hAnsi="Arial" w:cs="Arial"/>
          <w:sz w:val="24"/>
          <w:szCs w:val="24"/>
        </w:rPr>
        <w:t>,</w:t>
      </w:r>
      <w:r w:rsidRPr="00837C68">
        <w:rPr>
          <w:rFonts w:ascii="Arial" w:hAnsi="Arial" w:cs="Arial"/>
          <w:sz w:val="24"/>
          <w:szCs w:val="24"/>
        </w:rPr>
        <w:t xml:space="preserve"> составила 96,9%, что на 0,05% выше планового. Превышение фактического показателя связано с улучшением подготовки учащихся к итоговой аттестации в основном звене. </w:t>
      </w:r>
    </w:p>
    <w:p w:rsidR="00DC4D94" w:rsidRPr="00837C68" w:rsidRDefault="004C0293" w:rsidP="004C0293">
      <w:pPr>
        <w:spacing w:after="0"/>
        <w:ind w:right="-1" w:firstLine="709"/>
        <w:contextualSpacing/>
        <w:jc w:val="both"/>
        <w:rPr>
          <w:rFonts w:ascii="Arial" w:hAnsi="Arial" w:cs="Arial"/>
          <w:sz w:val="24"/>
          <w:szCs w:val="24"/>
        </w:rPr>
      </w:pPr>
      <w:r w:rsidRPr="00837C68">
        <w:rPr>
          <w:rFonts w:ascii="Arial" w:hAnsi="Arial" w:cs="Arial"/>
          <w:sz w:val="24"/>
          <w:szCs w:val="24"/>
        </w:rPr>
        <w:t>- Доля выпускников муниципальных общеобразовательных организаций получивших начальное общее образование, в общей численности выпускников муниципальных общеобразовательных организаций, получивших начальное общее образование</w:t>
      </w:r>
      <w:r w:rsidR="00AC1C44" w:rsidRPr="00837C68">
        <w:rPr>
          <w:rFonts w:ascii="Arial" w:hAnsi="Arial" w:cs="Arial"/>
          <w:sz w:val="24"/>
          <w:szCs w:val="24"/>
        </w:rPr>
        <w:t>,</w:t>
      </w:r>
      <w:r w:rsidRPr="00837C68">
        <w:rPr>
          <w:rFonts w:ascii="Arial" w:hAnsi="Arial" w:cs="Arial"/>
          <w:sz w:val="24"/>
          <w:szCs w:val="24"/>
        </w:rPr>
        <w:t xml:space="preserve"> составила 99,35%, что на 0,45% ниже планового. Показатель не выполнен, в связи с несвоевременным определением образовательного маршрута учащихся, а также отсутствием учета индивидуальных особенностей и темпа обучения учащихся. Невыполнение показателя приводит к снижению учебной мотивации учащихся. Данное противоречие будет преодолено за счет усиления деятельности педагогов в области разработки и реализации ИОМ учащихся, а также работы с родителями (законными представителями). </w:t>
      </w:r>
    </w:p>
    <w:p w:rsidR="004C0293" w:rsidRPr="00837C68" w:rsidRDefault="004C0293" w:rsidP="004C0293">
      <w:pPr>
        <w:spacing w:after="0"/>
        <w:ind w:right="-1" w:firstLine="709"/>
        <w:contextualSpacing/>
        <w:jc w:val="both"/>
        <w:rPr>
          <w:rFonts w:ascii="Arial" w:hAnsi="Arial" w:cs="Arial"/>
          <w:sz w:val="24"/>
          <w:szCs w:val="24"/>
        </w:rPr>
      </w:pPr>
      <w:proofErr w:type="gramStart"/>
      <w:r w:rsidRPr="00837C68">
        <w:rPr>
          <w:rFonts w:ascii="Arial" w:hAnsi="Arial" w:cs="Arial"/>
          <w:sz w:val="24"/>
          <w:szCs w:val="24"/>
        </w:rPr>
        <w:t xml:space="preserve">- Доля детей в возрасте от 5 до 18 лет, охваченных дополнительным образованием, в общей численности населения Енисейского района в возрасте от 5 до 18 лет (не включая 18лет) составила 77,9%, что на 3,9% выше плана в связи с расширением возможностей дополнительного образования через открытие образовательных центров «Точка роста» на базе общеобразовательных учреждений. </w:t>
      </w:r>
      <w:proofErr w:type="gramEnd"/>
    </w:p>
    <w:p w:rsidR="004C0293" w:rsidRPr="00837C68" w:rsidRDefault="004C0293" w:rsidP="004C0293">
      <w:pPr>
        <w:spacing w:after="0"/>
        <w:ind w:right="-1" w:firstLine="567"/>
        <w:contextualSpacing/>
        <w:jc w:val="both"/>
        <w:rPr>
          <w:rFonts w:ascii="Arial" w:hAnsi="Arial" w:cs="Arial"/>
          <w:sz w:val="24"/>
          <w:szCs w:val="24"/>
        </w:rPr>
      </w:pPr>
      <w:r w:rsidRPr="00837C68">
        <w:rPr>
          <w:rFonts w:ascii="Arial" w:hAnsi="Arial" w:cs="Arial"/>
          <w:sz w:val="24"/>
          <w:szCs w:val="24"/>
        </w:rPr>
        <w:t>- Количество ОУ, подведомственных МКУ "Управление образования", которые приведены в соответствии требованиям правил пожарной безопасности, санитарным нормам и правилам, строительным нормам и правилам (в год) составило 4 единицы, плановый показатель исполнен;</w:t>
      </w:r>
    </w:p>
    <w:p w:rsidR="004C0293" w:rsidRPr="00837C68" w:rsidRDefault="004C0293" w:rsidP="004C0293">
      <w:pPr>
        <w:spacing w:after="0"/>
        <w:ind w:right="-1" w:firstLine="567"/>
        <w:contextualSpacing/>
        <w:jc w:val="both"/>
        <w:rPr>
          <w:rFonts w:ascii="Arial" w:hAnsi="Arial" w:cs="Arial"/>
          <w:sz w:val="24"/>
          <w:szCs w:val="24"/>
        </w:rPr>
      </w:pPr>
      <w:r w:rsidRPr="00837C68">
        <w:rPr>
          <w:rFonts w:ascii="Arial" w:hAnsi="Arial" w:cs="Arial"/>
          <w:sz w:val="24"/>
          <w:szCs w:val="24"/>
        </w:rPr>
        <w:t>- Внедрена целевая модель цифровой образовательной среды в общеобразовательных учреждениях Енисейского района, с нарастающим итогом составила 1 единица, плановый показатель исполнен. В 2021 году в рамках реализации данного мероприятия внедрена ЦОС и приобретено оборудование в МБОУ Озерновская СОШ № 47;</w:t>
      </w:r>
    </w:p>
    <w:p w:rsidR="004C0293" w:rsidRPr="00837C68" w:rsidRDefault="004C0293" w:rsidP="004C0293">
      <w:pPr>
        <w:spacing w:after="0"/>
        <w:ind w:right="-1" w:firstLine="567"/>
        <w:contextualSpacing/>
        <w:jc w:val="both"/>
        <w:rPr>
          <w:rFonts w:ascii="Arial" w:hAnsi="Arial" w:cs="Arial"/>
          <w:sz w:val="24"/>
          <w:szCs w:val="24"/>
        </w:rPr>
      </w:pPr>
      <w:proofErr w:type="gramStart"/>
      <w:r w:rsidRPr="00837C68">
        <w:rPr>
          <w:rFonts w:ascii="Arial" w:hAnsi="Arial" w:cs="Arial"/>
          <w:sz w:val="24"/>
          <w:szCs w:val="24"/>
        </w:rPr>
        <w:t>- Число образовательных учреждений, в которых обновлена материально-техническая база для реализации основных и дополнительных общеобразовательных программ цифрового, естественнонаучного и гуманитарного профилей, с нарастающим итогом, составило 3 единицы.</w:t>
      </w:r>
      <w:proofErr w:type="gramEnd"/>
      <w:r w:rsidRPr="00837C68">
        <w:rPr>
          <w:rFonts w:ascii="Arial" w:hAnsi="Arial" w:cs="Arial"/>
          <w:sz w:val="24"/>
          <w:szCs w:val="24"/>
        </w:rPr>
        <w:t xml:space="preserve"> Плановый показатель выполнен. В 2021 году открыты «Точки роста» </w:t>
      </w:r>
      <w:proofErr w:type="gramStart"/>
      <w:r w:rsidRPr="00837C68">
        <w:rPr>
          <w:rFonts w:ascii="Arial" w:hAnsi="Arial" w:cs="Arial"/>
          <w:sz w:val="24"/>
          <w:szCs w:val="24"/>
        </w:rPr>
        <w:t>естественно-научной</w:t>
      </w:r>
      <w:proofErr w:type="gramEnd"/>
      <w:r w:rsidRPr="00837C68">
        <w:rPr>
          <w:rFonts w:ascii="Arial" w:hAnsi="Arial" w:cs="Arial"/>
          <w:sz w:val="24"/>
          <w:szCs w:val="24"/>
        </w:rPr>
        <w:t xml:space="preserve"> направленности в МБОУ Подтесовская СОШ № 46 и МБОУ Шапкинская СОШ № 11 (в 2020 году в МБОУ Верхнепашинская СОШ №2);</w:t>
      </w:r>
    </w:p>
    <w:p w:rsidR="004C0293" w:rsidRPr="00837C68" w:rsidRDefault="004C0293" w:rsidP="004C0293">
      <w:pPr>
        <w:spacing w:after="0"/>
        <w:ind w:right="-1" w:firstLine="709"/>
        <w:contextualSpacing/>
        <w:jc w:val="both"/>
        <w:rPr>
          <w:rFonts w:ascii="Arial" w:hAnsi="Arial" w:cs="Arial"/>
          <w:sz w:val="24"/>
          <w:szCs w:val="24"/>
        </w:rPr>
      </w:pPr>
      <w:r w:rsidRPr="00837C68">
        <w:rPr>
          <w:rFonts w:ascii="Arial" w:hAnsi="Arial" w:cs="Arial"/>
          <w:sz w:val="24"/>
          <w:szCs w:val="24"/>
        </w:rPr>
        <w:t>- Доля школьников, обучающихся по программам общего образования, участвующих в олимпиадах и конкурсах различного уровня, в общей численности</w:t>
      </w:r>
      <w:r w:rsidR="00AC1C44" w:rsidRPr="00837C68">
        <w:rPr>
          <w:rFonts w:ascii="Arial" w:hAnsi="Arial" w:cs="Arial"/>
          <w:sz w:val="24"/>
          <w:szCs w:val="24"/>
        </w:rPr>
        <w:t>,</w:t>
      </w:r>
      <w:r w:rsidRPr="00837C68">
        <w:rPr>
          <w:rFonts w:ascii="Arial" w:hAnsi="Arial" w:cs="Arial"/>
          <w:sz w:val="24"/>
          <w:szCs w:val="24"/>
        </w:rPr>
        <w:t xml:space="preserve"> обучающихся по программам общего образования</w:t>
      </w:r>
      <w:r w:rsidR="00AC1C44" w:rsidRPr="00837C68">
        <w:rPr>
          <w:rFonts w:ascii="Arial" w:hAnsi="Arial" w:cs="Arial"/>
          <w:sz w:val="24"/>
          <w:szCs w:val="24"/>
        </w:rPr>
        <w:t>,</w:t>
      </w:r>
      <w:r w:rsidRPr="00837C68">
        <w:rPr>
          <w:rFonts w:ascii="Arial" w:hAnsi="Arial" w:cs="Arial"/>
          <w:sz w:val="24"/>
          <w:szCs w:val="24"/>
        </w:rPr>
        <w:t xml:space="preserve"> составила 57,6%, что на 17,6% выше планового показателя в связи с увеличением заинтересованности учащихся и родителей в участии в олимпиадах и конкурсах различного уровня. </w:t>
      </w:r>
    </w:p>
    <w:p w:rsidR="004C0293" w:rsidRPr="00837C68" w:rsidRDefault="004C0293" w:rsidP="00AF1A3B">
      <w:pPr>
        <w:spacing w:after="0"/>
        <w:ind w:right="-1" w:firstLine="709"/>
        <w:contextualSpacing/>
        <w:jc w:val="both"/>
        <w:rPr>
          <w:rFonts w:ascii="Arial" w:hAnsi="Arial" w:cs="Arial"/>
          <w:sz w:val="24"/>
          <w:szCs w:val="24"/>
        </w:rPr>
      </w:pPr>
      <w:r w:rsidRPr="00837C68">
        <w:rPr>
          <w:rFonts w:ascii="Arial" w:hAnsi="Arial" w:cs="Arial"/>
          <w:sz w:val="24"/>
          <w:szCs w:val="24"/>
        </w:rPr>
        <w:t xml:space="preserve">- Доля учителей общеобразовательных учреждений Енисейского района, вовлеченных в национальную систему профессионального роста педагогических работников, в общей численности педагогических работников </w:t>
      </w:r>
      <w:r w:rsidRPr="00837C68">
        <w:rPr>
          <w:rFonts w:ascii="Arial" w:hAnsi="Arial" w:cs="Arial"/>
          <w:sz w:val="24"/>
          <w:szCs w:val="24"/>
        </w:rPr>
        <w:lastRenderedPageBreak/>
        <w:t xml:space="preserve">общеобразовательных учреждений Енисейского района составила 20,2 %, что на 0,2% выше планового показателя. </w:t>
      </w:r>
    </w:p>
    <w:p w:rsidR="004C0293" w:rsidRPr="00837C68" w:rsidRDefault="004C0293" w:rsidP="004C0293">
      <w:pPr>
        <w:spacing w:after="0"/>
        <w:jc w:val="both"/>
        <w:rPr>
          <w:rFonts w:ascii="Arial" w:hAnsi="Arial" w:cs="Arial"/>
          <w:sz w:val="24"/>
          <w:szCs w:val="24"/>
        </w:rPr>
      </w:pPr>
      <w:r w:rsidRPr="00837C68">
        <w:rPr>
          <w:rFonts w:ascii="Arial" w:hAnsi="Arial" w:cs="Arial"/>
          <w:b/>
          <w:sz w:val="24"/>
          <w:szCs w:val="24"/>
        </w:rPr>
        <w:t>Подпрограмма 2.</w:t>
      </w:r>
      <w:r w:rsidRPr="00837C68">
        <w:rPr>
          <w:rFonts w:ascii="Arial" w:hAnsi="Arial" w:cs="Arial"/>
          <w:sz w:val="24"/>
          <w:szCs w:val="24"/>
        </w:rPr>
        <w:t xml:space="preserve"> «Развитие системы дополнительного образования, отдыха и оздоровления».</w:t>
      </w:r>
    </w:p>
    <w:p w:rsidR="004C0293" w:rsidRPr="00837C68" w:rsidRDefault="004C0293" w:rsidP="004C0293">
      <w:pPr>
        <w:spacing w:after="0"/>
        <w:ind w:right="-1" w:firstLine="709"/>
        <w:contextualSpacing/>
        <w:jc w:val="both"/>
        <w:rPr>
          <w:rFonts w:ascii="Arial" w:hAnsi="Arial" w:cs="Arial"/>
          <w:sz w:val="24"/>
          <w:szCs w:val="24"/>
        </w:rPr>
      </w:pPr>
      <w:proofErr w:type="gramStart"/>
      <w:r w:rsidRPr="00837C68">
        <w:rPr>
          <w:rFonts w:ascii="Arial" w:hAnsi="Arial" w:cs="Arial"/>
          <w:sz w:val="24"/>
          <w:szCs w:val="24"/>
        </w:rPr>
        <w:t>В 2021 году на выполнение задач подпрограммы 2 из различных источников было выделено 35 516,4 тыс. руб., в том числе из средств краевого бюджета – 5 671,3 тыс. руб., районного бюджета – 28 456,4 тыс. руб., внебюджетных источников – 1 388,7 тыс. руб. Фактическое исполнение по данной подпрограмме составило 34 879,4 тыс. руб., в том числе из средств краевого бюджета – 5 438,4 тыс</w:t>
      </w:r>
      <w:proofErr w:type="gramEnd"/>
      <w:r w:rsidRPr="00837C68">
        <w:rPr>
          <w:rFonts w:ascii="Arial" w:hAnsi="Arial" w:cs="Arial"/>
          <w:sz w:val="24"/>
          <w:szCs w:val="24"/>
        </w:rPr>
        <w:t>. руб., районного бюджета – 28 456,4 тыс. руб., внебюджетных источников – 984,6 тыс. руб., что составляет 98,2% от планового объема финансирования.</w:t>
      </w:r>
    </w:p>
    <w:p w:rsidR="004C0293" w:rsidRPr="00837C68" w:rsidRDefault="004C0293" w:rsidP="004C0293">
      <w:pPr>
        <w:spacing w:after="0"/>
        <w:ind w:right="-1" w:firstLine="709"/>
        <w:contextualSpacing/>
        <w:jc w:val="both"/>
        <w:rPr>
          <w:rFonts w:ascii="Arial" w:hAnsi="Arial" w:cs="Arial"/>
          <w:sz w:val="24"/>
          <w:szCs w:val="24"/>
        </w:rPr>
      </w:pPr>
      <w:r w:rsidRPr="00837C68">
        <w:rPr>
          <w:rFonts w:ascii="Arial" w:hAnsi="Arial" w:cs="Arial"/>
          <w:sz w:val="24"/>
          <w:szCs w:val="24"/>
        </w:rPr>
        <w:t xml:space="preserve">Исполнение бюджета подпрограммы не в полном объеме связано с поздним возмещением затрат на организацию летнего отдыха (тестирование сотрудников на </w:t>
      </w:r>
      <w:r w:rsidRPr="00837C68">
        <w:rPr>
          <w:rFonts w:ascii="Arial" w:hAnsi="Arial" w:cs="Arial"/>
          <w:sz w:val="24"/>
          <w:szCs w:val="24"/>
          <w:lang w:val="en-US"/>
        </w:rPr>
        <w:t>covid</w:t>
      </w:r>
      <w:r w:rsidRPr="00837C68">
        <w:rPr>
          <w:rFonts w:ascii="Arial" w:hAnsi="Arial" w:cs="Arial"/>
          <w:sz w:val="24"/>
          <w:szCs w:val="24"/>
        </w:rPr>
        <w:t xml:space="preserve"> 19) - из краевого бюджета средства поступили 30.12.2021, мероприятие не реализовано.</w:t>
      </w:r>
    </w:p>
    <w:p w:rsidR="004C0293" w:rsidRPr="00837C68" w:rsidRDefault="004C0293" w:rsidP="004C0293">
      <w:pPr>
        <w:spacing w:after="0"/>
        <w:ind w:right="-1" w:firstLine="709"/>
        <w:contextualSpacing/>
        <w:jc w:val="both"/>
        <w:rPr>
          <w:rFonts w:ascii="Arial" w:hAnsi="Arial" w:cs="Arial"/>
          <w:sz w:val="24"/>
          <w:szCs w:val="24"/>
        </w:rPr>
      </w:pPr>
      <w:r w:rsidRPr="00837C68">
        <w:rPr>
          <w:rFonts w:ascii="Arial" w:hAnsi="Arial" w:cs="Arial"/>
          <w:sz w:val="24"/>
          <w:szCs w:val="24"/>
        </w:rPr>
        <w:t>В рамках данной подпрограммы организован летний отдых для обучающихся школ Енисейского района. Функционировали 22 летних оздоровительных лагеря при 17 школах для 950 детей, также было приобретено 52 путевки (36 из которых для опекаемых детей).</w:t>
      </w:r>
    </w:p>
    <w:p w:rsidR="004C0293" w:rsidRPr="00837C68" w:rsidRDefault="004C0293" w:rsidP="004C0293">
      <w:pPr>
        <w:spacing w:after="0"/>
        <w:ind w:firstLine="709"/>
        <w:jc w:val="both"/>
        <w:rPr>
          <w:rFonts w:ascii="Arial" w:hAnsi="Arial" w:cs="Arial"/>
          <w:sz w:val="24"/>
          <w:szCs w:val="24"/>
        </w:rPr>
      </w:pPr>
      <w:r w:rsidRPr="00837C68">
        <w:rPr>
          <w:rFonts w:ascii="Arial" w:hAnsi="Arial" w:cs="Arial"/>
          <w:sz w:val="24"/>
          <w:szCs w:val="24"/>
        </w:rPr>
        <w:t>На 31.12.2021 достигнуты следующие показатели результативности:</w:t>
      </w:r>
    </w:p>
    <w:p w:rsidR="004C0293" w:rsidRPr="00837C68" w:rsidRDefault="004C0293" w:rsidP="004C0293">
      <w:pPr>
        <w:spacing w:after="0"/>
        <w:ind w:right="-1" w:firstLine="708"/>
        <w:jc w:val="both"/>
        <w:rPr>
          <w:rFonts w:ascii="Arial" w:hAnsi="Arial" w:cs="Arial"/>
          <w:sz w:val="24"/>
          <w:szCs w:val="24"/>
        </w:rPr>
      </w:pPr>
      <w:r w:rsidRPr="00837C68">
        <w:rPr>
          <w:rFonts w:ascii="Arial" w:hAnsi="Arial" w:cs="Arial"/>
          <w:sz w:val="24"/>
          <w:szCs w:val="24"/>
        </w:rPr>
        <w:t xml:space="preserve">- Доля учащихся группы профессиональной ориентации от общего контингента учащихся детских школ искусств Енисейского района составила 68,4%, что на 10,8% выше планового показателя в связи увеличением доли учащихся из-за большого набора детей на предпрофессиональные программы по направлениям декоративно-прикладное творчество, живопись, хореографическое творчество, фортепиано. </w:t>
      </w:r>
    </w:p>
    <w:p w:rsidR="004C0293" w:rsidRPr="00837C68" w:rsidRDefault="004C0293" w:rsidP="00AF1A3B">
      <w:pPr>
        <w:spacing w:after="0"/>
        <w:ind w:right="-1" w:firstLine="708"/>
        <w:jc w:val="both"/>
        <w:rPr>
          <w:rFonts w:ascii="Arial" w:hAnsi="Arial" w:cs="Arial"/>
          <w:sz w:val="24"/>
          <w:szCs w:val="24"/>
        </w:rPr>
      </w:pPr>
      <w:r w:rsidRPr="00837C68">
        <w:rPr>
          <w:rFonts w:ascii="Arial" w:hAnsi="Arial" w:cs="Arial"/>
          <w:sz w:val="24"/>
          <w:szCs w:val="24"/>
        </w:rPr>
        <w:t>- Доля детей, получивших услугу по организации отдыха детей и их оздоровления, от общего количества детей от 7 до 17 лет, обучающихся в образовательных организациях Енисейского района</w:t>
      </w:r>
      <w:r w:rsidR="00AC1C44" w:rsidRPr="00837C68">
        <w:rPr>
          <w:rFonts w:ascii="Arial" w:hAnsi="Arial" w:cs="Arial"/>
          <w:sz w:val="24"/>
          <w:szCs w:val="24"/>
        </w:rPr>
        <w:t>,</w:t>
      </w:r>
      <w:r w:rsidRPr="00837C68">
        <w:rPr>
          <w:rFonts w:ascii="Arial" w:hAnsi="Arial" w:cs="Arial"/>
          <w:sz w:val="24"/>
          <w:szCs w:val="24"/>
        </w:rPr>
        <w:t xml:space="preserve"> составила 75%, что на 2% выше планового показателя в связи с использованием малозатратных форм летнего отдыха и повышенной заинтересованностью родителей и детей. </w:t>
      </w:r>
    </w:p>
    <w:p w:rsidR="004C0293" w:rsidRPr="00837C68" w:rsidRDefault="004C0293" w:rsidP="004C0293">
      <w:pPr>
        <w:spacing w:after="0"/>
        <w:jc w:val="both"/>
        <w:rPr>
          <w:rFonts w:ascii="Arial" w:hAnsi="Arial" w:cs="Arial"/>
          <w:sz w:val="24"/>
          <w:szCs w:val="24"/>
        </w:rPr>
      </w:pPr>
      <w:r w:rsidRPr="00837C68">
        <w:rPr>
          <w:rFonts w:ascii="Arial" w:hAnsi="Arial" w:cs="Arial"/>
          <w:b/>
          <w:sz w:val="24"/>
          <w:szCs w:val="24"/>
        </w:rPr>
        <w:t>Подпрограмма 3.</w:t>
      </w:r>
      <w:r w:rsidRPr="00837C68">
        <w:rPr>
          <w:rFonts w:ascii="Arial" w:hAnsi="Arial" w:cs="Arial"/>
          <w:sz w:val="24"/>
          <w:szCs w:val="24"/>
        </w:rPr>
        <w:t xml:space="preserve"> «Обеспечение муниципальной поддержки детей-сирот и расширение практики применения семейных форм воспитания».</w:t>
      </w:r>
    </w:p>
    <w:p w:rsidR="004C0293" w:rsidRPr="00837C68" w:rsidRDefault="004C0293" w:rsidP="004C0293">
      <w:pPr>
        <w:spacing w:after="0"/>
        <w:ind w:firstLine="709"/>
        <w:jc w:val="both"/>
        <w:rPr>
          <w:rFonts w:ascii="Arial" w:hAnsi="Arial" w:cs="Arial"/>
          <w:sz w:val="24"/>
          <w:szCs w:val="24"/>
        </w:rPr>
      </w:pPr>
      <w:proofErr w:type="gramStart"/>
      <w:r w:rsidRPr="00837C68">
        <w:rPr>
          <w:rFonts w:ascii="Arial" w:hAnsi="Arial" w:cs="Arial"/>
          <w:sz w:val="24"/>
          <w:szCs w:val="24"/>
        </w:rPr>
        <w:t>В 2021 году на реализацию мероприятий подпрограммы было выделено 6 415,9 тыс. руб., в том числе из средств федерального бюджета – 692,6 тыс. руб., из краевого бюджета – 5 623,3 тыс. руб., районного бюджета – 100,0 тыс. руб. Фактически освоено 6 411,6 тыс. руб., в том числе из средств федерального бюджета – 692,5 тыс. руб., из краевого бюджета – 5 619,1 тыс. руб., районного бюджета</w:t>
      </w:r>
      <w:proofErr w:type="gramEnd"/>
      <w:r w:rsidRPr="00837C68">
        <w:rPr>
          <w:rFonts w:ascii="Arial" w:hAnsi="Arial" w:cs="Arial"/>
          <w:sz w:val="24"/>
          <w:szCs w:val="24"/>
        </w:rPr>
        <w:t xml:space="preserve"> 100,0 тыс. руб., что составляет 99,9% от планового объема финансирования. Образовалась небольшая экономия по заработной плате.</w:t>
      </w:r>
    </w:p>
    <w:p w:rsidR="004C0293" w:rsidRPr="00837C68" w:rsidRDefault="004C0293" w:rsidP="004C0293">
      <w:pPr>
        <w:spacing w:after="0"/>
        <w:ind w:firstLine="709"/>
        <w:jc w:val="both"/>
        <w:rPr>
          <w:rFonts w:ascii="Arial" w:hAnsi="Arial" w:cs="Arial"/>
          <w:sz w:val="24"/>
          <w:szCs w:val="24"/>
        </w:rPr>
      </w:pPr>
      <w:r w:rsidRPr="00837C68">
        <w:rPr>
          <w:rFonts w:ascii="Arial" w:hAnsi="Arial" w:cs="Arial"/>
          <w:sz w:val="24"/>
          <w:szCs w:val="24"/>
        </w:rPr>
        <w:t>На 31.12.2021 показатели результативности достигли следующих значений:</w:t>
      </w:r>
    </w:p>
    <w:p w:rsidR="004C0293" w:rsidRPr="00837C68" w:rsidRDefault="004C0293" w:rsidP="004C0293">
      <w:pPr>
        <w:spacing w:after="0"/>
        <w:ind w:right="-1" w:firstLine="708"/>
        <w:jc w:val="both"/>
        <w:rPr>
          <w:rFonts w:ascii="Arial" w:hAnsi="Arial" w:cs="Arial"/>
          <w:sz w:val="24"/>
          <w:szCs w:val="24"/>
        </w:rPr>
      </w:pPr>
      <w:r w:rsidRPr="00837C68">
        <w:rPr>
          <w:rFonts w:ascii="Arial" w:hAnsi="Arial" w:cs="Arial"/>
          <w:sz w:val="24"/>
          <w:szCs w:val="24"/>
        </w:rPr>
        <w:t>- Сохранение и развитие замещающих семей составило 131 семья, что на 4 семьи меньше планового показателя, в связи с возвращением детей в родные семьи.</w:t>
      </w:r>
    </w:p>
    <w:p w:rsidR="004C0293" w:rsidRPr="00837C68" w:rsidRDefault="004C0293" w:rsidP="004C0293">
      <w:pPr>
        <w:spacing w:after="0"/>
        <w:ind w:right="-1" w:firstLine="708"/>
        <w:jc w:val="both"/>
        <w:rPr>
          <w:rFonts w:ascii="Arial" w:hAnsi="Arial" w:cs="Arial"/>
          <w:sz w:val="24"/>
          <w:szCs w:val="24"/>
        </w:rPr>
      </w:pPr>
      <w:r w:rsidRPr="00837C68">
        <w:rPr>
          <w:rFonts w:ascii="Arial" w:hAnsi="Arial" w:cs="Arial"/>
          <w:sz w:val="24"/>
          <w:szCs w:val="24"/>
        </w:rPr>
        <w:lastRenderedPageBreak/>
        <w:t>- Сохранение количества детей в замещающих семьях составило 259 детей, что на 6 меньше планового показателя в связи с переездом семей на другие территории и возврат детей в кровные семьи.</w:t>
      </w:r>
    </w:p>
    <w:p w:rsidR="004C0293" w:rsidRPr="00837C68" w:rsidRDefault="004C0293" w:rsidP="004C0293">
      <w:pPr>
        <w:spacing w:after="0"/>
        <w:ind w:firstLine="709"/>
        <w:jc w:val="both"/>
        <w:rPr>
          <w:rFonts w:ascii="Arial" w:hAnsi="Arial" w:cs="Arial"/>
          <w:sz w:val="24"/>
          <w:szCs w:val="24"/>
        </w:rPr>
      </w:pPr>
      <w:r w:rsidRPr="00837C68">
        <w:rPr>
          <w:rFonts w:ascii="Arial" w:hAnsi="Arial" w:cs="Arial"/>
          <w:sz w:val="24"/>
          <w:szCs w:val="24"/>
        </w:rPr>
        <w:t>- Количество проведенных мероприятий – 6. Показатель выполнен.</w:t>
      </w:r>
    </w:p>
    <w:p w:rsidR="004C0293" w:rsidRPr="00837C68" w:rsidRDefault="004C0293" w:rsidP="004C0293">
      <w:pPr>
        <w:spacing w:after="0"/>
        <w:ind w:firstLine="709"/>
        <w:jc w:val="both"/>
        <w:rPr>
          <w:rFonts w:ascii="Arial" w:hAnsi="Arial" w:cs="Arial"/>
          <w:sz w:val="24"/>
          <w:szCs w:val="24"/>
        </w:rPr>
      </w:pPr>
      <w:r w:rsidRPr="00837C68">
        <w:rPr>
          <w:rFonts w:ascii="Arial" w:hAnsi="Arial" w:cs="Arial"/>
          <w:sz w:val="24"/>
          <w:szCs w:val="24"/>
        </w:rPr>
        <w:t>В рамках данной подпрограммы в 2021 году приобретено 3 квартиры для лиц из числа детей-сирот на сумму 2605,5 тысяч рублей.</w:t>
      </w:r>
    </w:p>
    <w:p w:rsidR="004C0293" w:rsidRPr="00837C68" w:rsidRDefault="004C0293" w:rsidP="004C0293">
      <w:pPr>
        <w:spacing w:after="0"/>
        <w:jc w:val="both"/>
        <w:rPr>
          <w:rFonts w:ascii="Arial" w:hAnsi="Arial" w:cs="Arial"/>
          <w:b/>
          <w:sz w:val="24"/>
          <w:szCs w:val="24"/>
          <w:highlight w:val="yellow"/>
        </w:rPr>
      </w:pPr>
    </w:p>
    <w:p w:rsidR="004C0293" w:rsidRPr="00837C68" w:rsidRDefault="004C0293" w:rsidP="004C0293">
      <w:pPr>
        <w:spacing w:after="0"/>
        <w:jc w:val="both"/>
        <w:rPr>
          <w:rFonts w:ascii="Arial" w:hAnsi="Arial" w:cs="Arial"/>
          <w:sz w:val="24"/>
          <w:szCs w:val="24"/>
        </w:rPr>
      </w:pPr>
      <w:r w:rsidRPr="00837C68">
        <w:rPr>
          <w:rFonts w:ascii="Arial" w:hAnsi="Arial" w:cs="Arial"/>
          <w:b/>
          <w:sz w:val="24"/>
          <w:szCs w:val="24"/>
        </w:rPr>
        <w:t>Подпрограмма 4.</w:t>
      </w:r>
      <w:r w:rsidRPr="00837C68">
        <w:rPr>
          <w:rFonts w:ascii="Arial" w:hAnsi="Arial" w:cs="Arial"/>
          <w:sz w:val="24"/>
          <w:szCs w:val="24"/>
        </w:rPr>
        <w:t xml:space="preserve"> «Обеспечение реализации муниципальной программы и прочие мероприятия».</w:t>
      </w:r>
    </w:p>
    <w:p w:rsidR="004C0293" w:rsidRPr="00837C68" w:rsidRDefault="004C0293" w:rsidP="004C0293">
      <w:pPr>
        <w:spacing w:after="0"/>
        <w:ind w:right="-1" w:firstLine="708"/>
        <w:jc w:val="both"/>
        <w:rPr>
          <w:rFonts w:ascii="Arial" w:hAnsi="Arial" w:cs="Arial"/>
          <w:sz w:val="24"/>
          <w:szCs w:val="24"/>
        </w:rPr>
      </w:pPr>
      <w:r w:rsidRPr="00837C68">
        <w:rPr>
          <w:rFonts w:ascii="Arial" w:hAnsi="Arial" w:cs="Arial"/>
          <w:sz w:val="24"/>
          <w:szCs w:val="24"/>
        </w:rPr>
        <w:t>На реализацию мероприятий подпрограммы в 2021 году из средств районного бюджета было выделено 20 104,0 тыс. руб. Фактически освоены 20 099,4 тыс. руб., что составляет 99,97% от планового объема финансирования.</w:t>
      </w:r>
    </w:p>
    <w:p w:rsidR="004C0293" w:rsidRPr="00837C68" w:rsidRDefault="004C0293" w:rsidP="004C0293">
      <w:pPr>
        <w:spacing w:after="0"/>
        <w:ind w:right="-1" w:firstLine="708"/>
        <w:jc w:val="both"/>
        <w:rPr>
          <w:rFonts w:ascii="Arial" w:hAnsi="Arial" w:cs="Arial"/>
          <w:sz w:val="24"/>
          <w:szCs w:val="24"/>
        </w:rPr>
      </w:pPr>
      <w:r w:rsidRPr="00837C68">
        <w:rPr>
          <w:rFonts w:ascii="Arial" w:hAnsi="Arial" w:cs="Arial"/>
          <w:sz w:val="24"/>
          <w:szCs w:val="24"/>
        </w:rPr>
        <w:t>Образовалась экономия по выплатам заработной платы (фактическое начисление ниже планового).</w:t>
      </w:r>
    </w:p>
    <w:p w:rsidR="004C0293" w:rsidRPr="00837C68" w:rsidRDefault="004C0293" w:rsidP="004C0293">
      <w:pPr>
        <w:spacing w:after="0"/>
        <w:ind w:right="-1" w:firstLine="708"/>
        <w:jc w:val="both"/>
        <w:rPr>
          <w:rFonts w:ascii="Arial" w:hAnsi="Arial" w:cs="Arial"/>
          <w:sz w:val="24"/>
          <w:szCs w:val="24"/>
        </w:rPr>
      </w:pPr>
      <w:r w:rsidRPr="00837C68">
        <w:rPr>
          <w:rFonts w:ascii="Arial" w:hAnsi="Arial" w:cs="Arial"/>
          <w:sz w:val="24"/>
          <w:szCs w:val="24"/>
        </w:rPr>
        <w:t>На 31.12.2021 достигнуты следующие показатели результативности подпрограммы:</w:t>
      </w:r>
    </w:p>
    <w:p w:rsidR="00AF1A3B" w:rsidRDefault="004C0293" w:rsidP="00837C68">
      <w:pPr>
        <w:spacing w:after="0"/>
        <w:ind w:right="-1" w:firstLine="708"/>
        <w:jc w:val="both"/>
        <w:rPr>
          <w:rFonts w:ascii="Arial" w:hAnsi="Arial" w:cs="Arial"/>
          <w:sz w:val="24"/>
          <w:szCs w:val="24"/>
        </w:rPr>
      </w:pPr>
      <w:r w:rsidRPr="00837C68">
        <w:rPr>
          <w:rFonts w:ascii="Arial" w:hAnsi="Arial" w:cs="Arial"/>
          <w:sz w:val="24"/>
          <w:szCs w:val="24"/>
        </w:rPr>
        <w:t xml:space="preserve">- Доля образовательных учреждений Енисейского района, подведомственных МКУ «Управление образования», выполнивших муниципальное задание составила 100 %. Показатель выполнен. </w:t>
      </w:r>
    </w:p>
    <w:p w:rsidR="00837C68" w:rsidRPr="00837C68" w:rsidRDefault="00837C68" w:rsidP="00837C68">
      <w:pPr>
        <w:spacing w:after="0"/>
        <w:ind w:right="-1" w:firstLine="708"/>
        <w:jc w:val="both"/>
        <w:rPr>
          <w:rFonts w:ascii="Arial" w:hAnsi="Arial" w:cs="Arial"/>
          <w:sz w:val="24"/>
          <w:szCs w:val="24"/>
        </w:rPr>
      </w:pPr>
      <w:bookmarkStart w:id="0" w:name="_GoBack"/>
      <w:bookmarkEnd w:id="0"/>
    </w:p>
    <w:p w:rsidR="004C0293" w:rsidRPr="00837C68" w:rsidRDefault="004C0293" w:rsidP="00AF1A3B">
      <w:pPr>
        <w:spacing w:after="0"/>
        <w:ind w:right="-1" w:firstLine="708"/>
        <w:jc w:val="both"/>
        <w:rPr>
          <w:rFonts w:ascii="Arial" w:hAnsi="Arial" w:cs="Arial"/>
          <w:sz w:val="24"/>
          <w:szCs w:val="24"/>
          <w:highlight w:val="yellow"/>
        </w:rPr>
      </w:pPr>
      <w:r w:rsidRPr="00837C68">
        <w:rPr>
          <w:rFonts w:ascii="Arial" w:hAnsi="Arial" w:cs="Arial"/>
          <w:b/>
          <w:color w:val="000000"/>
          <w:sz w:val="24"/>
          <w:szCs w:val="24"/>
        </w:rPr>
        <w:t xml:space="preserve">3. </w:t>
      </w:r>
      <w:r w:rsidRPr="00837C68">
        <w:rPr>
          <w:rFonts w:ascii="Arial" w:hAnsi="Arial" w:cs="Arial"/>
          <w:b/>
          <w:sz w:val="24"/>
          <w:szCs w:val="24"/>
        </w:rPr>
        <w:t>МП «Развитие жилищно-коммунального хозяйства, строительство и архитектура Енисейского района»</w:t>
      </w:r>
    </w:p>
    <w:p w:rsidR="004C0293" w:rsidRPr="00837C68" w:rsidRDefault="004C0293" w:rsidP="004C0293">
      <w:pPr>
        <w:spacing w:after="0"/>
        <w:ind w:firstLine="709"/>
        <w:jc w:val="both"/>
        <w:rPr>
          <w:rFonts w:ascii="Arial" w:hAnsi="Arial" w:cs="Arial"/>
          <w:sz w:val="24"/>
          <w:szCs w:val="24"/>
        </w:rPr>
      </w:pPr>
      <w:r w:rsidRPr="00837C68">
        <w:rPr>
          <w:rFonts w:ascii="Arial" w:hAnsi="Arial" w:cs="Arial"/>
          <w:sz w:val="24"/>
          <w:szCs w:val="24"/>
        </w:rPr>
        <w:t>В 2021 году на реализацию мероприятий МП были запланированы средства в размере 653 797,4 тыс. руб., в том числе 62 947,5 тыс. руб. из федерального бюджета, 556 461,5 тыс. руб. из краевого бюджета, 33 713,1 тыс. руб. из районного бюджета, 675,3 тыс. руб. из внебюджетных источников. Фактически освоены средства в размере 618 206,7 тыс. руб., в том числе 62 938,7 тыс. руб. из федерального бюджета, 524 652,1 тыс. руб. из краевого бюджета, 30 415,9 тыс. руб. из районного бюджета, 200,0 тыс. руб. из внебюджетных источников, что составляет 94,6% от планового объема финансирования.</w:t>
      </w:r>
    </w:p>
    <w:p w:rsidR="004C0293" w:rsidRPr="00837C68" w:rsidRDefault="004C0293" w:rsidP="004C0293">
      <w:pPr>
        <w:spacing w:after="0"/>
        <w:ind w:firstLine="709"/>
        <w:jc w:val="both"/>
        <w:rPr>
          <w:rFonts w:ascii="Arial" w:hAnsi="Arial" w:cs="Arial"/>
          <w:sz w:val="24"/>
          <w:szCs w:val="24"/>
        </w:rPr>
      </w:pPr>
      <w:r w:rsidRPr="00837C68">
        <w:rPr>
          <w:rFonts w:ascii="Arial" w:hAnsi="Arial" w:cs="Arial"/>
          <w:sz w:val="24"/>
          <w:szCs w:val="24"/>
        </w:rPr>
        <w:t>В 2021 году целевые показатели МП достигли следующих значений:</w:t>
      </w:r>
    </w:p>
    <w:p w:rsidR="004C0293" w:rsidRPr="00837C68" w:rsidRDefault="004C0293" w:rsidP="00AF1A3B">
      <w:pPr>
        <w:spacing w:after="0"/>
        <w:ind w:firstLine="709"/>
        <w:jc w:val="both"/>
        <w:rPr>
          <w:rFonts w:ascii="Arial" w:hAnsi="Arial" w:cs="Arial"/>
          <w:sz w:val="24"/>
          <w:szCs w:val="24"/>
        </w:rPr>
      </w:pPr>
      <w:r w:rsidRPr="00837C68">
        <w:rPr>
          <w:rFonts w:ascii="Arial" w:hAnsi="Arial" w:cs="Arial"/>
          <w:sz w:val="24"/>
          <w:szCs w:val="24"/>
        </w:rPr>
        <w:t xml:space="preserve">- Удельный вес общей площади жилищного фонда, оборудованной централизованной системой теплоснабжения, к общей площади </w:t>
      </w:r>
      <w:r w:rsidR="00AF1A3B" w:rsidRPr="00837C68">
        <w:rPr>
          <w:rFonts w:ascii="Arial" w:hAnsi="Arial" w:cs="Arial"/>
          <w:sz w:val="24"/>
          <w:szCs w:val="24"/>
        </w:rPr>
        <w:t xml:space="preserve">жилищного фонда составил 48,53%. </w:t>
      </w:r>
      <w:r w:rsidRPr="00837C68">
        <w:rPr>
          <w:rFonts w:ascii="Arial" w:hAnsi="Arial" w:cs="Arial"/>
          <w:color w:val="000000"/>
          <w:sz w:val="24"/>
          <w:szCs w:val="24"/>
        </w:rPr>
        <w:t>Показатель не выполнен в связи с увеличением общей площади жилого фонда района, не оснащенной централизованным теплоснабжением.</w:t>
      </w:r>
    </w:p>
    <w:p w:rsidR="004C0293" w:rsidRPr="00837C68" w:rsidRDefault="004C0293" w:rsidP="004C0293">
      <w:pPr>
        <w:spacing w:after="0"/>
        <w:ind w:firstLine="709"/>
        <w:jc w:val="both"/>
        <w:rPr>
          <w:rFonts w:ascii="Arial" w:hAnsi="Arial" w:cs="Arial"/>
          <w:sz w:val="24"/>
          <w:szCs w:val="24"/>
        </w:rPr>
      </w:pPr>
      <w:r w:rsidRPr="00837C68">
        <w:rPr>
          <w:rFonts w:ascii="Arial" w:hAnsi="Arial" w:cs="Arial"/>
          <w:sz w:val="24"/>
          <w:szCs w:val="24"/>
        </w:rPr>
        <w:t>- Интегральный показатель аварийности на 100 км инженерных сетей – определяется как отношение количества аварий на 100 км сетей за отчетный период к протяженности обслуживаемых коммунальных сетей:</w:t>
      </w:r>
    </w:p>
    <w:p w:rsidR="004C0293" w:rsidRPr="00837C68" w:rsidRDefault="002216DA" w:rsidP="004C0293">
      <w:pPr>
        <w:spacing w:after="0"/>
        <w:ind w:firstLine="709"/>
        <w:jc w:val="both"/>
        <w:rPr>
          <w:rFonts w:ascii="Arial" w:hAnsi="Arial" w:cs="Arial"/>
          <w:sz w:val="24"/>
          <w:szCs w:val="24"/>
        </w:rPr>
      </w:pPr>
      <w:r w:rsidRPr="00837C68">
        <w:rPr>
          <w:rFonts w:ascii="Arial" w:hAnsi="Arial" w:cs="Arial"/>
          <w:sz w:val="24"/>
          <w:szCs w:val="24"/>
        </w:rPr>
        <w:t>н</w:t>
      </w:r>
      <w:r w:rsidR="004C0293" w:rsidRPr="00837C68">
        <w:rPr>
          <w:rFonts w:ascii="Arial" w:hAnsi="Arial" w:cs="Arial"/>
          <w:sz w:val="24"/>
          <w:szCs w:val="24"/>
        </w:rPr>
        <w:t xml:space="preserve">а электросетях: </w:t>
      </w:r>
      <w:r w:rsidR="00AF1A3B" w:rsidRPr="00837C68">
        <w:rPr>
          <w:rFonts w:ascii="Arial" w:hAnsi="Arial" w:cs="Arial"/>
          <w:sz w:val="24"/>
          <w:szCs w:val="24"/>
        </w:rPr>
        <w:t>(5 аварий) показатель составил -  0,13ед., что не превышает предельно установленное значение</w:t>
      </w:r>
      <w:r w:rsidRPr="00837C68">
        <w:rPr>
          <w:rFonts w:ascii="Arial" w:hAnsi="Arial" w:cs="Arial"/>
          <w:sz w:val="24"/>
          <w:szCs w:val="24"/>
        </w:rPr>
        <w:t>:</w:t>
      </w:r>
    </w:p>
    <w:p w:rsidR="004C0293" w:rsidRPr="00837C68" w:rsidRDefault="002216DA" w:rsidP="004C0293">
      <w:pPr>
        <w:spacing w:after="0"/>
        <w:ind w:firstLine="709"/>
        <w:jc w:val="both"/>
        <w:rPr>
          <w:rFonts w:ascii="Arial" w:hAnsi="Arial" w:cs="Arial"/>
          <w:sz w:val="24"/>
          <w:szCs w:val="24"/>
        </w:rPr>
      </w:pPr>
      <w:r w:rsidRPr="00837C68">
        <w:rPr>
          <w:rFonts w:ascii="Arial" w:hAnsi="Arial" w:cs="Arial"/>
          <w:sz w:val="24"/>
          <w:szCs w:val="24"/>
        </w:rPr>
        <w:t>а</w:t>
      </w:r>
      <w:r w:rsidR="004C0293" w:rsidRPr="00837C68">
        <w:rPr>
          <w:rFonts w:ascii="Arial" w:hAnsi="Arial" w:cs="Arial"/>
          <w:sz w:val="24"/>
          <w:szCs w:val="24"/>
        </w:rPr>
        <w:t>варии на тепловых, водопроводных, канализационных сетях в 2021 году не зафиксированы (информацию о количестве аварий на инженерных сетях предоставляют МКУ «Управление по ГО, ЧС и безопасности Енисейского района»).</w:t>
      </w:r>
    </w:p>
    <w:p w:rsidR="004C0293" w:rsidRPr="00837C68" w:rsidRDefault="004C0293" w:rsidP="002216DA">
      <w:pPr>
        <w:spacing w:after="0"/>
        <w:ind w:firstLine="709"/>
        <w:jc w:val="both"/>
        <w:rPr>
          <w:rFonts w:ascii="Arial" w:hAnsi="Arial" w:cs="Arial"/>
          <w:sz w:val="24"/>
          <w:szCs w:val="24"/>
        </w:rPr>
      </w:pPr>
      <w:proofErr w:type="gramStart"/>
      <w:r w:rsidRPr="00837C68">
        <w:rPr>
          <w:rFonts w:ascii="Arial" w:hAnsi="Arial" w:cs="Arial"/>
          <w:sz w:val="24"/>
          <w:szCs w:val="24"/>
        </w:rPr>
        <w:lastRenderedPageBreak/>
        <w:t xml:space="preserve">- Доля муниципальных образований Енисейского района, на территории которых произведена замена ламп уличного </w:t>
      </w:r>
      <w:r w:rsidR="002216DA" w:rsidRPr="00837C68">
        <w:rPr>
          <w:rFonts w:ascii="Arial" w:hAnsi="Arial" w:cs="Arial"/>
          <w:sz w:val="24"/>
          <w:szCs w:val="24"/>
        </w:rPr>
        <w:t xml:space="preserve">освещения на энергосберегающие </w:t>
      </w:r>
      <w:r w:rsidRPr="00837C68">
        <w:rPr>
          <w:rFonts w:ascii="Arial" w:hAnsi="Arial" w:cs="Arial"/>
          <w:sz w:val="24"/>
          <w:szCs w:val="24"/>
        </w:rPr>
        <w:t>(26 муниципальных образований) 15,38%. Показатель выполнен.</w:t>
      </w:r>
      <w:proofErr w:type="gramEnd"/>
    </w:p>
    <w:p w:rsidR="004C0293" w:rsidRPr="00837C68" w:rsidRDefault="004C0293" w:rsidP="004C0293">
      <w:pPr>
        <w:pStyle w:val="ConsPlusNormal"/>
        <w:widowControl/>
        <w:tabs>
          <w:tab w:val="left" w:pos="4800"/>
        </w:tabs>
        <w:spacing w:line="276" w:lineRule="auto"/>
        <w:ind w:firstLine="0"/>
        <w:jc w:val="both"/>
        <w:rPr>
          <w:rFonts w:cs="Arial"/>
          <w:b/>
          <w:sz w:val="24"/>
          <w:szCs w:val="24"/>
        </w:rPr>
      </w:pPr>
      <w:r w:rsidRPr="00837C68">
        <w:rPr>
          <w:rFonts w:cs="Arial"/>
          <w:b/>
          <w:sz w:val="24"/>
          <w:szCs w:val="24"/>
        </w:rPr>
        <w:t xml:space="preserve">Подпрограмма 1. </w:t>
      </w:r>
      <w:r w:rsidRPr="00837C68">
        <w:rPr>
          <w:rFonts w:cs="Arial"/>
          <w:sz w:val="24"/>
          <w:szCs w:val="24"/>
        </w:rPr>
        <w:t>«Развитие коммунальной инфраструктуры и повышение доступности коммунальных услуг».</w:t>
      </w:r>
    </w:p>
    <w:p w:rsidR="004C0293" w:rsidRPr="00837C68" w:rsidRDefault="004C0293" w:rsidP="004C0293">
      <w:pPr>
        <w:pStyle w:val="ConsPlusNormal"/>
        <w:widowControl/>
        <w:tabs>
          <w:tab w:val="left" w:pos="4800"/>
        </w:tabs>
        <w:spacing w:line="276" w:lineRule="auto"/>
        <w:ind w:firstLine="709"/>
        <w:jc w:val="both"/>
        <w:rPr>
          <w:rFonts w:cs="Arial"/>
          <w:color w:val="000000"/>
          <w:sz w:val="24"/>
          <w:szCs w:val="24"/>
        </w:rPr>
      </w:pPr>
      <w:r w:rsidRPr="00837C68">
        <w:rPr>
          <w:rFonts w:cs="Arial"/>
          <w:sz w:val="24"/>
          <w:szCs w:val="24"/>
        </w:rPr>
        <w:t>На реализацию подпрограммы были предусмотрены средства в размере 475 992,5 тыс. руб., в том числе 474 537,2 тыс. руб. из краевого бюджета, 780,0 тыс. руб. из районного бюджета, 675,3 тыс. руб. из внебюджетных источников. Фактически освоены средства в размере 443 707,8 тыс. руб. в том числе 442 727,8 тыс. руб. из краевого бюджета, 780,0 тыс. руб. из районного бюджета, 200,0 тыс. руб. из внебюджетных источников, что составляет 93,2% от планового объема финансирования.</w:t>
      </w:r>
    </w:p>
    <w:p w:rsidR="004C0293" w:rsidRPr="00837C68" w:rsidRDefault="004C0293" w:rsidP="004C0293">
      <w:pPr>
        <w:pStyle w:val="ConsPlusNormal"/>
        <w:widowControl/>
        <w:tabs>
          <w:tab w:val="left" w:pos="4800"/>
        </w:tabs>
        <w:spacing w:line="276" w:lineRule="auto"/>
        <w:ind w:firstLine="709"/>
        <w:jc w:val="both"/>
        <w:rPr>
          <w:rFonts w:cs="Arial"/>
          <w:sz w:val="24"/>
          <w:szCs w:val="24"/>
        </w:rPr>
      </w:pPr>
      <w:r w:rsidRPr="00837C68">
        <w:rPr>
          <w:rFonts w:cs="Arial"/>
          <w:sz w:val="24"/>
          <w:szCs w:val="24"/>
        </w:rPr>
        <w:t>В 2021 году не были реализованы мероприятия по капитальному ремонту сетей теплоснабжения в п. Подтесово - не состоялись торги по выбору подрядной организации (отсутствие заявок) в связи с резким повышением стоимости материалов.</w:t>
      </w:r>
    </w:p>
    <w:p w:rsidR="004C0293" w:rsidRPr="00837C68" w:rsidRDefault="004C0293" w:rsidP="004C0293">
      <w:pPr>
        <w:pStyle w:val="ConsPlusNormal"/>
        <w:widowControl/>
        <w:tabs>
          <w:tab w:val="left" w:pos="4800"/>
        </w:tabs>
        <w:spacing w:line="276" w:lineRule="auto"/>
        <w:ind w:firstLine="709"/>
        <w:jc w:val="both"/>
        <w:rPr>
          <w:rFonts w:cs="Arial"/>
          <w:sz w:val="24"/>
          <w:szCs w:val="24"/>
        </w:rPr>
      </w:pPr>
      <w:proofErr w:type="gramStart"/>
      <w:r w:rsidRPr="00837C68">
        <w:rPr>
          <w:rFonts w:cs="Arial"/>
          <w:sz w:val="24"/>
          <w:szCs w:val="24"/>
        </w:rPr>
        <w:t>В рамках мероприятий «Компенсация выпадающих доходов энергоснабжающих организаций, связанных с применением государственных регулируемых цен (тарифов) на электрическую энергию, вырабатываемую дизельными электростанциями на территории Красноярского края для населения» и «Реализация отдельных мер по обеспечению ограничения платы граждан за коммунальные услуги» в 2021 году средства краевого бюджета перечислены ООО «Безымянское» и ООО «Енисейэнергоком».</w:t>
      </w:r>
      <w:proofErr w:type="gramEnd"/>
      <w:r w:rsidRPr="00837C68">
        <w:rPr>
          <w:rFonts w:cs="Arial"/>
          <w:sz w:val="24"/>
          <w:szCs w:val="24"/>
        </w:rPr>
        <w:t xml:space="preserve"> Средства освоены не в полном объеме, так как сумма компенсации гражданам за коммунальные услуги была скорректирована в соответствии с фактическим начислением платы граждан  за 2021 год.</w:t>
      </w:r>
    </w:p>
    <w:p w:rsidR="004C0293" w:rsidRPr="00837C68" w:rsidRDefault="004C0293" w:rsidP="004C0293">
      <w:pPr>
        <w:pStyle w:val="ConsPlusNormal"/>
        <w:widowControl/>
        <w:tabs>
          <w:tab w:val="left" w:pos="4800"/>
        </w:tabs>
        <w:spacing w:line="276" w:lineRule="auto"/>
        <w:ind w:firstLine="709"/>
        <w:jc w:val="both"/>
        <w:rPr>
          <w:rFonts w:cs="Arial"/>
          <w:sz w:val="24"/>
          <w:szCs w:val="24"/>
        </w:rPr>
      </w:pPr>
      <w:r w:rsidRPr="00837C68">
        <w:rPr>
          <w:rFonts w:cs="Arial"/>
          <w:sz w:val="24"/>
          <w:szCs w:val="24"/>
        </w:rPr>
        <w:t>В рамках данной подпрограммы актуализированы схемы теплоснабжения п. Подтесово, Абалаковского, Верхнепашинского, Высокогорского, Городищенского, Епишинского, Железнодорожного, Кривлякского, Майского, Малобельского, Новогородокского, Новокаргинского, Новоназимовского, Озерновского, Плотбищенского, Погодаевского, Подгорновского, Потаповского, Усть-Кемского, Усть-Питского, Чалбышевского, Шапкинского, Ярцевского сельсоветов. Средства освоены в полном объеме.</w:t>
      </w:r>
    </w:p>
    <w:p w:rsidR="004C0293" w:rsidRPr="00837C68" w:rsidRDefault="004C0293" w:rsidP="004C0293">
      <w:pPr>
        <w:spacing w:after="0"/>
        <w:ind w:firstLine="709"/>
        <w:jc w:val="both"/>
        <w:rPr>
          <w:rFonts w:ascii="Arial" w:hAnsi="Arial" w:cs="Arial"/>
          <w:sz w:val="24"/>
          <w:szCs w:val="24"/>
        </w:rPr>
      </w:pPr>
      <w:r w:rsidRPr="00837C68">
        <w:rPr>
          <w:rFonts w:ascii="Arial" w:hAnsi="Arial" w:cs="Arial"/>
          <w:sz w:val="24"/>
          <w:szCs w:val="24"/>
        </w:rPr>
        <w:t>С целью постановки на кадастровый учет земельных участков Абалаковского водозабора оплачены работ</w:t>
      </w:r>
      <w:proofErr w:type="gramStart"/>
      <w:r w:rsidRPr="00837C68">
        <w:rPr>
          <w:rFonts w:ascii="Arial" w:hAnsi="Arial" w:cs="Arial"/>
          <w:sz w:val="24"/>
          <w:szCs w:val="24"/>
        </w:rPr>
        <w:t>ы ООО</w:t>
      </w:r>
      <w:proofErr w:type="gramEnd"/>
      <w:r w:rsidRPr="00837C68">
        <w:rPr>
          <w:rFonts w:ascii="Arial" w:hAnsi="Arial" w:cs="Arial"/>
          <w:sz w:val="24"/>
          <w:szCs w:val="24"/>
        </w:rPr>
        <w:t xml:space="preserve"> «Базис» (80,0 тыс. руб.) за формирование технических планов 8 объектов линейного и капитального строительства. Средства освоены в полном объеме.</w:t>
      </w:r>
    </w:p>
    <w:p w:rsidR="004C0293" w:rsidRPr="00837C68" w:rsidRDefault="004C0293" w:rsidP="004C0293">
      <w:pPr>
        <w:spacing w:after="0"/>
        <w:ind w:firstLine="709"/>
        <w:jc w:val="both"/>
        <w:rPr>
          <w:rFonts w:ascii="Arial" w:hAnsi="Arial" w:cs="Arial"/>
          <w:sz w:val="24"/>
          <w:szCs w:val="24"/>
        </w:rPr>
      </w:pPr>
      <w:proofErr w:type="gramStart"/>
      <w:r w:rsidRPr="00837C68">
        <w:rPr>
          <w:rFonts w:ascii="Arial" w:hAnsi="Arial" w:cs="Arial"/>
          <w:sz w:val="24"/>
          <w:szCs w:val="24"/>
        </w:rPr>
        <w:t>В рамках мероприятия «Расходы за счет средств от безвозмездных поступлений и добровольных пожертвований» в 2021 году проведены работы на объекте капитального строительства «Строительство водозаборных сооружений и сетей в с. Абалаково Енисейского района» по устранению предписаний Службы строительного надзора и жилищного контроля Красноярского края (200,0 тыс. руб.).</w:t>
      </w:r>
      <w:proofErr w:type="gramEnd"/>
      <w:r w:rsidRPr="00837C68">
        <w:rPr>
          <w:rFonts w:ascii="Arial" w:hAnsi="Arial" w:cs="Arial"/>
          <w:sz w:val="24"/>
          <w:szCs w:val="24"/>
        </w:rPr>
        <w:t xml:space="preserve"> Средства по данному мероприятию освоены не в полном объеме в связи с поздним согласованием графика работ и заключением допсоглашения со сторон</w:t>
      </w:r>
      <w:proofErr w:type="gramStart"/>
      <w:r w:rsidRPr="00837C68">
        <w:rPr>
          <w:rFonts w:ascii="Arial" w:hAnsi="Arial" w:cs="Arial"/>
          <w:sz w:val="24"/>
          <w:szCs w:val="24"/>
        </w:rPr>
        <w:t>ы ООО</w:t>
      </w:r>
      <w:proofErr w:type="gramEnd"/>
      <w:r w:rsidRPr="00837C68">
        <w:rPr>
          <w:rFonts w:ascii="Arial" w:hAnsi="Arial" w:cs="Arial"/>
          <w:sz w:val="24"/>
          <w:szCs w:val="24"/>
        </w:rPr>
        <w:t xml:space="preserve"> «СибЛес». Освоение остатка средств по договору пожертвования от 07.04.2017 № К011-АСС-0074 </w:t>
      </w:r>
      <w:r w:rsidRPr="00837C68">
        <w:rPr>
          <w:rFonts w:ascii="Arial" w:hAnsi="Arial" w:cs="Arial"/>
          <w:sz w:val="24"/>
          <w:szCs w:val="24"/>
        </w:rPr>
        <w:lastRenderedPageBreak/>
        <w:t>запланировано на 2022 год на проведение работ, необходимых для дальнейшей эксплуатации объекта.</w:t>
      </w:r>
    </w:p>
    <w:p w:rsidR="004C0293" w:rsidRPr="00837C68" w:rsidRDefault="004C0293" w:rsidP="004C0293">
      <w:pPr>
        <w:spacing w:after="0"/>
        <w:ind w:firstLine="709"/>
        <w:jc w:val="both"/>
        <w:rPr>
          <w:rFonts w:ascii="Arial" w:hAnsi="Arial" w:cs="Arial"/>
          <w:sz w:val="24"/>
          <w:szCs w:val="24"/>
        </w:rPr>
      </w:pPr>
      <w:r w:rsidRPr="00837C68">
        <w:rPr>
          <w:rFonts w:ascii="Arial" w:hAnsi="Arial" w:cs="Arial"/>
          <w:sz w:val="24"/>
          <w:szCs w:val="24"/>
        </w:rPr>
        <w:t>Показатель результативности «Снижение потерь энергоресурсов в инженерных сетях (в год)» по состоянию на 31.12.2021 достиг следующих значений (согласно годовой статистической отчетности ресурсоснабжающих организаций):</w:t>
      </w:r>
    </w:p>
    <w:p w:rsidR="004C0293" w:rsidRPr="00837C68" w:rsidRDefault="004C0293" w:rsidP="004C0293">
      <w:pPr>
        <w:spacing w:after="0"/>
        <w:ind w:firstLine="709"/>
        <w:jc w:val="both"/>
        <w:rPr>
          <w:rFonts w:ascii="Arial" w:hAnsi="Arial" w:cs="Arial"/>
          <w:sz w:val="24"/>
          <w:szCs w:val="24"/>
        </w:rPr>
      </w:pPr>
      <w:r w:rsidRPr="00837C68">
        <w:rPr>
          <w:rFonts w:ascii="Arial" w:hAnsi="Arial" w:cs="Arial"/>
          <w:sz w:val="24"/>
          <w:szCs w:val="24"/>
        </w:rPr>
        <w:t>- электрические сети – 14,82% (план 18,51%). Показатель выполнен;</w:t>
      </w:r>
    </w:p>
    <w:p w:rsidR="004C0293" w:rsidRPr="00837C68" w:rsidRDefault="004C0293" w:rsidP="004C0293">
      <w:pPr>
        <w:spacing w:after="0"/>
        <w:ind w:firstLine="709"/>
        <w:jc w:val="both"/>
        <w:rPr>
          <w:rFonts w:ascii="Arial" w:hAnsi="Arial" w:cs="Arial"/>
          <w:sz w:val="24"/>
          <w:szCs w:val="24"/>
        </w:rPr>
      </w:pPr>
      <w:r w:rsidRPr="00837C68">
        <w:rPr>
          <w:rFonts w:ascii="Arial" w:hAnsi="Arial" w:cs="Arial"/>
          <w:sz w:val="24"/>
          <w:szCs w:val="24"/>
        </w:rPr>
        <w:t>- тепловые сети – 25,7% (план 25,7%). Показатель выполнен;</w:t>
      </w:r>
    </w:p>
    <w:p w:rsidR="004C0293" w:rsidRPr="00837C68" w:rsidRDefault="004C0293" w:rsidP="005B6A21">
      <w:pPr>
        <w:spacing w:after="0"/>
        <w:ind w:firstLine="709"/>
        <w:jc w:val="both"/>
        <w:rPr>
          <w:rFonts w:ascii="Arial" w:hAnsi="Arial" w:cs="Arial"/>
          <w:sz w:val="24"/>
          <w:szCs w:val="24"/>
        </w:rPr>
      </w:pPr>
      <w:r w:rsidRPr="00837C68">
        <w:rPr>
          <w:rFonts w:ascii="Arial" w:hAnsi="Arial" w:cs="Arial"/>
          <w:sz w:val="24"/>
          <w:szCs w:val="24"/>
        </w:rPr>
        <w:t>- водопроводные сети – 20,65% (план 16,21%). Увеличение потерь объясняется большим износом сетей и несанкционированным забором ХВС населением в летний период дл</w:t>
      </w:r>
      <w:r w:rsidR="005B6A21" w:rsidRPr="00837C68">
        <w:rPr>
          <w:rFonts w:ascii="Arial" w:hAnsi="Arial" w:cs="Arial"/>
          <w:sz w:val="24"/>
          <w:szCs w:val="24"/>
        </w:rPr>
        <w:t>я полива приусадебных участков.</w:t>
      </w:r>
    </w:p>
    <w:p w:rsidR="004C0293" w:rsidRPr="00837C68" w:rsidRDefault="004C0293" w:rsidP="004C0293">
      <w:pPr>
        <w:pStyle w:val="ConsPlusNormal"/>
        <w:widowControl/>
        <w:tabs>
          <w:tab w:val="left" w:pos="4800"/>
        </w:tabs>
        <w:spacing w:line="276" w:lineRule="auto"/>
        <w:ind w:firstLine="0"/>
        <w:jc w:val="both"/>
        <w:rPr>
          <w:rFonts w:cs="Arial"/>
          <w:b/>
          <w:color w:val="000000"/>
          <w:kern w:val="24"/>
          <w:sz w:val="24"/>
          <w:szCs w:val="24"/>
        </w:rPr>
      </w:pPr>
      <w:r w:rsidRPr="00837C68">
        <w:rPr>
          <w:rFonts w:cs="Arial"/>
          <w:b/>
          <w:sz w:val="24"/>
          <w:szCs w:val="24"/>
        </w:rPr>
        <w:t xml:space="preserve">Подпрограмма 2. </w:t>
      </w:r>
      <w:r w:rsidRPr="00837C68">
        <w:rPr>
          <w:rFonts w:cs="Arial"/>
          <w:sz w:val="24"/>
          <w:szCs w:val="24"/>
        </w:rPr>
        <w:t>«Архитектура и градостроительство</w:t>
      </w:r>
      <w:r w:rsidRPr="00837C68">
        <w:rPr>
          <w:rFonts w:cs="Arial"/>
          <w:bCs/>
          <w:sz w:val="24"/>
          <w:szCs w:val="24"/>
        </w:rPr>
        <w:t>»</w:t>
      </w:r>
      <w:r w:rsidRPr="00837C68">
        <w:rPr>
          <w:rFonts w:cs="Arial"/>
          <w:color w:val="000000"/>
          <w:kern w:val="24"/>
          <w:sz w:val="24"/>
          <w:szCs w:val="24"/>
        </w:rPr>
        <w:t>.</w:t>
      </w:r>
    </w:p>
    <w:p w:rsidR="004C0293" w:rsidRPr="00837C68" w:rsidRDefault="004C0293" w:rsidP="004C0293">
      <w:pPr>
        <w:pStyle w:val="ConsPlusNormal"/>
        <w:widowControl/>
        <w:tabs>
          <w:tab w:val="left" w:pos="4800"/>
        </w:tabs>
        <w:spacing w:line="276" w:lineRule="auto"/>
        <w:ind w:firstLine="709"/>
        <w:jc w:val="both"/>
        <w:rPr>
          <w:rFonts w:cs="Arial"/>
          <w:sz w:val="24"/>
          <w:szCs w:val="24"/>
        </w:rPr>
      </w:pPr>
      <w:r w:rsidRPr="00837C68">
        <w:rPr>
          <w:rFonts w:cs="Arial"/>
          <w:sz w:val="24"/>
          <w:szCs w:val="24"/>
        </w:rPr>
        <w:t>На реализацию подпрограммы были предусмотрены средства в размере 3000,0 тыс. руб., в том числе 2 700,0 тыс. руб. из краевого бюджета, 300,0 тыс. руб. из районного бюджета. Средства освоены в полном объеме.</w:t>
      </w:r>
    </w:p>
    <w:p w:rsidR="004C0293" w:rsidRPr="00837C68" w:rsidRDefault="004C0293" w:rsidP="004C0293">
      <w:pPr>
        <w:pStyle w:val="ConsPlusNormal"/>
        <w:widowControl/>
        <w:tabs>
          <w:tab w:val="left" w:pos="4800"/>
        </w:tabs>
        <w:spacing w:line="276" w:lineRule="auto"/>
        <w:ind w:firstLine="709"/>
        <w:jc w:val="both"/>
        <w:rPr>
          <w:rFonts w:cs="Arial"/>
          <w:sz w:val="24"/>
          <w:szCs w:val="24"/>
        </w:rPr>
      </w:pPr>
      <w:r w:rsidRPr="00837C68">
        <w:rPr>
          <w:rFonts w:cs="Arial"/>
          <w:sz w:val="24"/>
          <w:szCs w:val="24"/>
        </w:rPr>
        <w:t>В результате реализации мероприятий подпрограммы подготовлены проект генерального плана и проект правил землепользования и застройки Луговатского сельсовета.</w:t>
      </w:r>
    </w:p>
    <w:p w:rsidR="004C0293" w:rsidRPr="00837C68" w:rsidRDefault="004C0293" w:rsidP="005B6A21">
      <w:pPr>
        <w:spacing w:after="0"/>
        <w:ind w:firstLine="720"/>
        <w:jc w:val="both"/>
        <w:rPr>
          <w:rFonts w:ascii="Arial" w:hAnsi="Arial" w:cs="Arial"/>
          <w:color w:val="000000"/>
          <w:sz w:val="24"/>
          <w:szCs w:val="24"/>
        </w:rPr>
      </w:pPr>
      <w:r w:rsidRPr="00837C68">
        <w:rPr>
          <w:rFonts w:ascii="Arial" w:hAnsi="Arial" w:cs="Arial"/>
          <w:color w:val="000000"/>
          <w:sz w:val="24"/>
          <w:szCs w:val="24"/>
        </w:rPr>
        <w:t xml:space="preserve">Удельный вес выданных разрешений от общего количества поданных заявлений в год составил 96% (план 95%). Показатель выполнен. Из 51 заявления выдано 49 разрешений на строительство. </w:t>
      </w:r>
    </w:p>
    <w:p w:rsidR="004C0293" w:rsidRPr="00837C68" w:rsidRDefault="004C0293" w:rsidP="005B6A21">
      <w:pPr>
        <w:pStyle w:val="ConsPlusNormal"/>
        <w:widowControl/>
        <w:tabs>
          <w:tab w:val="left" w:pos="1134"/>
        </w:tabs>
        <w:spacing w:line="276" w:lineRule="auto"/>
        <w:jc w:val="both"/>
        <w:rPr>
          <w:rFonts w:cs="Arial"/>
          <w:color w:val="000000"/>
          <w:sz w:val="24"/>
          <w:szCs w:val="24"/>
        </w:rPr>
      </w:pPr>
      <w:r w:rsidRPr="00837C68">
        <w:rPr>
          <w:rFonts w:cs="Arial"/>
          <w:color w:val="000000"/>
          <w:sz w:val="24"/>
          <w:szCs w:val="24"/>
        </w:rPr>
        <w:t xml:space="preserve">Доля муниципальных образований Енисейского района, на территории которых разрабатываются генеральные планы, составила 34,6% (план 34,6%). Показатель выполнен. По состоянию на 31.12.2021 в 9 МО Енисейского района генеральные планы находятся в стадии согласования в Минэкономразвития России (Абалаковский, Верхнепашинский, </w:t>
      </w:r>
      <w:proofErr w:type="gramStart"/>
      <w:r w:rsidRPr="00837C68">
        <w:rPr>
          <w:rFonts w:cs="Arial"/>
          <w:color w:val="000000"/>
          <w:sz w:val="24"/>
          <w:szCs w:val="24"/>
        </w:rPr>
        <w:t>Майский</w:t>
      </w:r>
      <w:proofErr w:type="gramEnd"/>
      <w:r w:rsidRPr="00837C68">
        <w:rPr>
          <w:rFonts w:cs="Arial"/>
          <w:color w:val="000000"/>
          <w:sz w:val="24"/>
          <w:szCs w:val="24"/>
        </w:rPr>
        <w:t xml:space="preserve">, Новокаргинский, Новоназимовский, Погодаевский, Шапкинский, Ярцевский, Луговатский сельсоветы). </w:t>
      </w:r>
    </w:p>
    <w:p w:rsidR="004C0293" w:rsidRPr="00837C68" w:rsidRDefault="004C0293" w:rsidP="005B6A21">
      <w:pPr>
        <w:pStyle w:val="ConsPlusNormal"/>
        <w:widowControl/>
        <w:tabs>
          <w:tab w:val="left" w:pos="1134"/>
        </w:tabs>
        <w:spacing w:line="276" w:lineRule="auto"/>
        <w:ind w:firstLine="709"/>
        <w:jc w:val="both"/>
        <w:rPr>
          <w:rFonts w:cs="Arial"/>
          <w:color w:val="000000"/>
          <w:sz w:val="24"/>
          <w:szCs w:val="24"/>
        </w:rPr>
      </w:pPr>
      <w:r w:rsidRPr="00837C68">
        <w:rPr>
          <w:rFonts w:cs="Arial"/>
          <w:color w:val="000000"/>
          <w:sz w:val="24"/>
          <w:szCs w:val="24"/>
        </w:rPr>
        <w:t xml:space="preserve">Доля муниципальных образований Енисейского района, на территории которых утвержден генеральный план, составила 11,56% (план 34,6%). Показатель не выполнен в связи с отсутствием согласования генеральных планов Министерством лесного хозяйства из-за земель лесного фонда, находящихся в границах населенных пунктов, разрабатываемых ГП. </w:t>
      </w:r>
    </w:p>
    <w:p w:rsidR="004C0293" w:rsidRPr="00837C68" w:rsidRDefault="004C0293" w:rsidP="004C0293">
      <w:pPr>
        <w:spacing w:after="0"/>
        <w:jc w:val="both"/>
        <w:rPr>
          <w:rFonts w:ascii="Arial" w:hAnsi="Arial" w:cs="Arial"/>
          <w:b/>
          <w:sz w:val="24"/>
          <w:szCs w:val="24"/>
        </w:rPr>
      </w:pPr>
      <w:r w:rsidRPr="00837C68">
        <w:rPr>
          <w:rFonts w:ascii="Arial" w:hAnsi="Arial" w:cs="Arial"/>
          <w:b/>
          <w:sz w:val="24"/>
          <w:szCs w:val="24"/>
        </w:rPr>
        <w:t xml:space="preserve">Подпрограмма 3. </w:t>
      </w:r>
      <w:r w:rsidRPr="00837C68">
        <w:rPr>
          <w:rFonts w:ascii="Arial" w:hAnsi="Arial" w:cs="Arial"/>
          <w:sz w:val="24"/>
          <w:szCs w:val="24"/>
        </w:rPr>
        <w:t>«Энергосбережение и повышение энергетической эффективности в Енисейском районе».</w:t>
      </w:r>
    </w:p>
    <w:p w:rsidR="004C0293" w:rsidRPr="00837C68" w:rsidRDefault="004C0293" w:rsidP="004C0293">
      <w:pPr>
        <w:spacing w:after="0"/>
        <w:ind w:firstLine="709"/>
        <w:jc w:val="both"/>
        <w:rPr>
          <w:rFonts w:ascii="Arial" w:hAnsi="Arial" w:cs="Arial"/>
          <w:sz w:val="24"/>
          <w:szCs w:val="24"/>
        </w:rPr>
      </w:pPr>
      <w:r w:rsidRPr="00837C68">
        <w:rPr>
          <w:rFonts w:ascii="Arial" w:hAnsi="Arial" w:cs="Arial"/>
          <w:sz w:val="24"/>
          <w:szCs w:val="24"/>
        </w:rPr>
        <w:t>На реализацию подпрограммных мероприятий были предусмотрены средства районног</w:t>
      </w:r>
      <w:r w:rsidR="005B6A21" w:rsidRPr="00837C68">
        <w:rPr>
          <w:rFonts w:ascii="Arial" w:hAnsi="Arial" w:cs="Arial"/>
          <w:sz w:val="24"/>
          <w:szCs w:val="24"/>
        </w:rPr>
        <w:t>о бюджета в размере 1 млн</w:t>
      </w:r>
      <w:proofErr w:type="gramStart"/>
      <w:r w:rsidR="005B6A21" w:rsidRPr="00837C68">
        <w:rPr>
          <w:rFonts w:ascii="Arial" w:hAnsi="Arial" w:cs="Arial"/>
          <w:sz w:val="24"/>
          <w:szCs w:val="24"/>
        </w:rPr>
        <w:t>.</w:t>
      </w:r>
      <w:r w:rsidRPr="00837C68">
        <w:rPr>
          <w:rFonts w:ascii="Arial" w:hAnsi="Arial" w:cs="Arial"/>
          <w:sz w:val="24"/>
          <w:szCs w:val="24"/>
        </w:rPr>
        <w:t>р</w:t>
      </w:r>
      <w:proofErr w:type="gramEnd"/>
      <w:r w:rsidRPr="00837C68">
        <w:rPr>
          <w:rFonts w:ascii="Arial" w:hAnsi="Arial" w:cs="Arial"/>
          <w:sz w:val="24"/>
          <w:szCs w:val="24"/>
        </w:rPr>
        <w:t>уб. Средства освоены в полном объеме.</w:t>
      </w:r>
    </w:p>
    <w:p w:rsidR="004C0293" w:rsidRPr="00837C68" w:rsidRDefault="004C0293" w:rsidP="004C0293">
      <w:pPr>
        <w:spacing w:after="0"/>
        <w:ind w:firstLine="709"/>
        <w:jc w:val="both"/>
        <w:rPr>
          <w:rFonts w:ascii="Arial" w:hAnsi="Arial" w:cs="Arial"/>
          <w:color w:val="000000"/>
          <w:sz w:val="24"/>
          <w:szCs w:val="24"/>
        </w:rPr>
      </w:pPr>
      <w:r w:rsidRPr="00837C68">
        <w:rPr>
          <w:rFonts w:ascii="Arial" w:hAnsi="Arial" w:cs="Arial"/>
          <w:sz w:val="24"/>
          <w:szCs w:val="24"/>
        </w:rPr>
        <w:t>В рамках данной подпрограммы были у</w:t>
      </w:r>
      <w:r w:rsidRPr="00837C68">
        <w:rPr>
          <w:rFonts w:ascii="Arial" w:hAnsi="Arial" w:cs="Arial"/>
          <w:color w:val="000000"/>
          <w:sz w:val="24"/>
          <w:szCs w:val="24"/>
        </w:rPr>
        <w:t>становлены 5 приборов учета тепловой энергии в 4 образовательных учреждениях Енисейского района - МБДОУ «Озерновский детский сад № 6», МБОУ «Абалаковская СОШ №1», МБОУ «Епишинская ООШ №6», МБОУ «Новоназимовская СОШ №4». Плановое значение соответствующего показателя результативности - 1 замененный и установленный прибор учета. Ответственным исполнителем МП своевременно изменения в плановое значение показателя внесены не были.</w:t>
      </w:r>
    </w:p>
    <w:p w:rsidR="004C0293" w:rsidRPr="00837C68" w:rsidRDefault="004C0293" w:rsidP="005B6A21">
      <w:pPr>
        <w:widowControl w:val="0"/>
        <w:overflowPunct w:val="0"/>
        <w:autoSpaceDE w:val="0"/>
        <w:autoSpaceDN w:val="0"/>
        <w:adjustRightInd w:val="0"/>
        <w:spacing w:after="0"/>
        <w:ind w:firstLine="709"/>
        <w:jc w:val="both"/>
        <w:textAlignment w:val="baseline"/>
        <w:rPr>
          <w:rFonts w:ascii="Arial" w:hAnsi="Arial" w:cs="Arial"/>
          <w:color w:val="000000"/>
          <w:sz w:val="24"/>
          <w:szCs w:val="24"/>
        </w:rPr>
      </w:pPr>
      <w:r w:rsidRPr="00837C68">
        <w:rPr>
          <w:rFonts w:ascii="Arial" w:hAnsi="Arial" w:cs="Arial"/>
          <w:color w:val="000000"/>
          <w:sz w:val="24"/>
          <w:szCs w:val="24"/>
        </w:rPr>
        <w:t>Доля бюджетных учреждений Енисейского района, в которых установлены приборы учета, потребляемых коммунальных ресурсов</w:t>
      </w:r>
      <w:r w:rsidRPr="00837C68">
        <w:rPr>
          <w:rFonts w:ascii="Arial" w:hAnsi="Arial" w:cs="Arial"/>
          <w:sz w:val="24"/>
          <w:szCs w:val="24"/>
        </w:rPr>
        <w:t xml:space="preserve"> </w:t>
      </w:r>
      <w:r w:rsidRPr="00837C68">
        <w:rPr>
          <w:rFonts w:ascii="Arial" w:hAnsi="Arial" w:cs="Arial"/>
          <w:color w:val="000000"/>
          <w:sz w:val="24"/>
          <w:szCs w:val="24"/>
        </w:rPr>
        <w:t xml:space="preserve">от общего </w:t>
      </w:r>
      <w:r w:rsidRPr="00837C68">
        <w:rPr>
          <w:rFonts w:ascii="Arial" w:hAnsi="Arial" w:cs="Arial"/>
          <w:color w:val="000000"/>
          <w:sz w:val="24"/>
          <w:szCs w:val="24"/>
        </w:rPr>
        <w:lastRenderedPageBreak/>
        <w:t xml:space="preserve">количества бюджетных учреждений Енисейского района (в год), составила 53% (план 53%). </w:t>
      </w:r>
    </w:p>
    <w:p w:rsidR="004C0293" w:rsidRPr="00837C68" w:rsidRDefault="004C0293" w:rsidP="004C0293">
      <w:pPr>
        <w:spacing w:after="0"/>
        <w:ind w:firstLine="709"/>
        <w:jc w:val="both"/>
        <w:rPr>
          <w:rFonts w:ascii="Arial" w:hAnsi="Arial" w:cs="Arial"/>
          <w:color w:val="000000"/>
          <w:sz w:val="24"/>
          <w:szCs w:val="24"/>
        </w:rPr>
      </w:pPr>
      <w:r w:rsidRPr="00837C68">
        <w:rPr>
          <w:rFonts w:ascii="Arial" w:hAnsi="Arial" w:cs="Arial"/>
          <w:color w:val="000000"/>
          <w:sz w:val="24"/>
          <w:szCs w:val="24"/>
        </w:rPr>
        <w:t>Информация по установленным приборам учета предоставляется бюджетными учреждениями Енисейского района в адрес МКУ «Центр архитектуры, строительства и ЖКХ Енисейского района».</w:t>
      </w:r>
    </w:p>
    <w:p w:rsidR="004C0293" w:rsidRPr="00837C68" w:rsidRDefault="004C0293" w:rsidP="004C0293">
      <w:pPr>
        <w:spacing w:after="0"/>
        <w:ind w:firstLine="709"/>
        <w:jc w:val="both"/>
        <w:rPr>
          <w:rFonts w:ascii="Arial" w:hAnsi="Arial" w:cs="Arial"/>
          <w:b/>
          <w:sz w:val="24"/>
          <w:szCs w:val="24"/>
        </w:rPr>
      </w:pPr>
    </w:p>
    <w:p w:rsidR="004C0293" w:rsidRPr="00837C68" w:rsidRDefault="004C0293" w:rsidP="004C0293">
      <w:pPr>
        <w:spacing w:after="0"/>
        <w:jc w:val="both"/>
        <w:rPr>
          <w:rFonts w:ascii="Arial" w:hAnsi="Arial" w:cs="Arial"/>
          <w:sz w:val="24"/>
          <w:szCs w:val="24"/>
        </w:rPr>
      </w:pPr>
      <w:r w:rsidRPr="00837C68">
        <w:rPr>
          <w:rFonts w:ascii="Arial" w:hAnsi="Arial" w:cs="Arial"/>
          <w:b/>
          <w:sz w:val="24"/>
          <w:szCs w:val="24"/>
        </w:rPr>
        <w:t xml:space="preserve">Подпрограмма 4. </w:t>
      </w:r>
      <w:r w:rsidRPr="00837C68">
        <w:rPr>
          <w:rFonts w:ascii="Arial" w:hAnsi="Arial" w:cs="Arial"/>
          <w:sz w:val="24"/>
          <w:szCs w:val="24"/>
        </w:rPr>
        <w:t>«Переселение граждан из аварийного жилищного фонда в Енисейском районе».</w:t>
      </w:r>
    </w:p>
    <w:p w:rsidR="004C0293" w:rsidRPr="00837C68" w:rsidRDefault="004C0293" w:rsidP="004C0293">
      <w:pPr>
        <w:spacing w:after="0"/>
        <w:ind w:firstLine="709"/>
        <w:jc w:val="both"/>
        <w:rPr>
          <w:rFonts w:ascii="Arial" w:hAnsi="Arial" w:cs="Arial"/>
          <w:sz w:val="24"/>
          <w:szCs w:val="24"/>
        </w:rPr>
      </w:pPr>
      <w:r w:rsidRPr="00837C68">
        <w:rPr>
          <w:rFonts w:ascii="Arial" w:hAnsi="Arial" w:cs="Arial"/>
          <w:sz w:val="24"/>
          <w:szCs w:val="24"/>
        </w:rPr>
        <w:t>На реализацию подпрограммы были предусмотрены средства в размере 160 968,7 тыс. руб., в том числе 62 947,5 тыс. руб. из федерального бюджета, 79 224,3 тыс. руб. из краевого бюджета, 18 796,9 тыс. руб. из районного бюджета. Фактически освоены средства в размере 157 663,9 тыс. руб., в том числе 62 938,7 тыс. руб. из федерального бюджета, 79 224,3 тыс. руб. из краевого бюджета, 15 500,9 тыс. руб. из районного бюджета, что составляет 97,9% от планового объема финансирования.</w:t>
      </w:r>
    </w:p>
    <w:p w:rsidR="004C0293" w:rsidRPr="00837C68" w:rsidRDefault="004C0293" w:rsidP="004C0293">
      <w:pPr>
        <w:spacing w:after="0"/>
        <w:ind w:firstLine="709"/>
        <w:jc w:val="both"/>
        <w:rPr>
          <w:rFonts w:ascii="Arial" w:hAnsi="Arial" w:cs="Arial"/>
          <w:sz w:val="24"/>
          <w:szCs w:val="24"/>
        </w:rPr>
      </w:pPr>
      <w:r w:rsidRPr="00837C68">
        <w:rPr>
          <w:rFonts w:ascii="Arial" w:hAnsi="Arial" w:cs="Arial"/>
          <w:sz w:val="24"/>
          <w:szCs w:val="24"/>
        </w:rPr>
        <w:t>Не в полном объеме освоены бюджетные средства мероприятия «Обеспечение мероприятий по переселению граждан из аварийного жилищного фонда» в связи с отсутствием возможности заключения соглашений с некоторыми гражданами - часть граждан получат выплаты на расселение из аварийного жилья в 2022 году.</w:t>
      </w:r>
    </w:p>
    <w:p w:rsidR="004C0293" w:rsidRPr="00837C68" w:rsidRDefault="004C0293" w:rsidP="004C0293">
      <w:pPr>
        <w:spacing w:after="0"/>
        <w:ind w:firstLine="709"/>
        <w:jc w:val="both"/>
        <w:rPr>
          <w:rFonts w:ascii="Arial" w:hAnsi="Arial" w:cs="Arial"/>
          <w:sz w:val="24"/>
          <w:szCs w:val="24"/>
        </w:rPr>
      </w:pPr>
      <w:r w:rsidRPr="00837C68">
        <w:rPr>
          <w:rFonts w:ascii="Arial" w:hAnsi="Arial" w:cs="Arial"/>
          <w:sz w:val="24"/>
          <w:szCs w:val="24"/>
        </w:rPr>
        <w:t>В рамках данной подпрограммы были реализованы следующие мероприятия:</w:t>
      </w:r>
    </w:p>
    <w:p w:rsidR="004C0293" w:rsidRPr="00837C68" w:rsidRDefault="004C0293" w:rsidP="004C0293">
      <w:pPr>
        <w:spacing w:after="0"/>
        <w:ind w:firstLine="709"/>
        <w:jc w:val="both"/>
        <w:rPr>
          <w:rFonts w:ascii="Arial" w:hAnsi="Arial" w:cs="Arial"/>
          <w:sz w:val="24"/>
          <w:szCs w:val="24"/>
        </w:rPr>
      </w:pPr>
      <w:r w:rsidRPr="00837C68">
        <w:rPr>
          <w:rFonts w:ascii="Arial" w:hAnsi="Arial" w:cs="Arial"/>
          <w:sz w:val="24"/>
          <w:szCs w:val="24"/>
        </w:rPr>
        <w:t>- разработка ПСД на строительство МКД на территории Верхнепашинского, Абалаковского сельсоветов;</w:t>
      </w:r>
    </w:p>
    <w:p w:rsidR="004C0293" w:rsidRPr="00837C68" w:rsidRDefault="004C0293" w:rsidP="004C0293">
      <w:pPr>
        <w:spacing w:after="0"/>
        <w:ind w:firstLine="709"/>
        <w:jc w:val="both"/>
        <w:rPr>
          <w:rFonts w:ascii="Arial" w:hAnsi="Arial" w:cs="Arial"/>
          <w:sz w:val="24"/>
          <w:szCs w:val="24"/>
        </w:rPr>
      </w:pPr>
      <w:r w:rsidRPr="00837C68">
        <w:rPr>
          <w:rFonts w:ascii="Arial" w:hAnsi="Arial" w:cs="Arial"/>
          <w:sz w:val="24"/>
          <w:szCs w:val="24"/>
        </w:rPr>
        <w:t xml:space="preserve">- внесение изменений в проект по авторскому надзору и авторский надзор по объекту 30-ти квартирному дому, расположенному по адресу: с. Верхнепашино, ул. </w:t>
      </w:r>
      <w:proofErr w:type="gramStart"/>
      <w:r w:rsidRPr="00837C68">
        <w:rPr>
          <w:rFonts w:ascii="Arial" w:hAnsi="Arial" w:cs="Arial"/>
          <w:sz w:val="24"/>
          <w:szCs w:val="24"/>
        </w:rPr>
        <w:t>Пролетарская</w:t>
      </w:r>
      <w:proofErr w:type="gramEnd"/>
      <w:r w:rsidRPr="00837C68">
        <w:rPr>
          <w:rFonts w:ascii="Arial" w:hAnsi="Arial" w:cs="Arial"/>
          <w:sz w:val="24"/>
          <w:szCs w:val="24"/>
        </w:rPr>
        <w:t xml:space="preserve">, 2а; </w:t>
      </w:r>
    </w:p>
    <w:p w:rsidR="004C0293" w:rsidRPr="00837C68" w:rsidRDefault="004C0293" w:rsidP="004C0293">
      <w:pPr>
        <w:spacing w:after="0"/>
        <w:ind w:firstLine="709"/>
        <w:jc w:val="both"/>
        <w:rPr>
          <w:rFonts w:ascii="Arial" w:hAnsi="Arial" w:cs="Arial"/>
          <w:sz w:val="24"/>
          <w:szCs w:val="24"/>
        </w:rPr>
      </w:pPr>
      <w:r w:rsidRPr="00837C68">
        <w:rPr>
          <w:rFonts w:ascii="Arial" w:hAnsi="Arial" w:cs="Arial"/>
          <w:sz w:val="24"/>
          <w:szCs w:val="24"/>
        </w:rPr>
        <w:t xml:space="preserve">- зачистка территории под строительство МКД, </w:t>
      </w:r>
      <w:proofErr w:type="gramStart"/>
      <w:r w:rsidRPr="00837C68">
        <w:rPr>
          <w:rFonts w:ascii="Arial" w:hAnsi="Arial" w:cs="Arial"/>
          <w:sz w:val="24"/>
          <w:szCs w:val="24"/>
        </w:rPr>
        <w:t>расположенного</w:t>
      </w:r>
      <w:proofErr w:type="gramEnd"/>
      <w:r w:rsidRPr="00837C68">
        <w:rPr>
          <w:rFonts w:ascii="Arial" w:hAnsi="Arial" w:cs="Arial"/>
          <w:sz w:val="24"/>
          <w:szCs w:val="24"/>
        </w:rPr>
        <w:t xml:space="preserve"> по адресу: п. Подтесово, ул. Первомайская, 15;</w:t>
      </w:r>
    </w:p>
    <w:p w:rsidR="004C0293" w:rsidRPr="00837C68" w:rsidRDefault="004C0293" w:rsidP="004C0293">
      <w:pPr>
        <w:spacing w:after="0"/>
        <w:ind w:firstLine="709"/>
        <w:jc w:val="both"/>
        <w:rPr>
          <w:rFonts w:ascii="Arial" w:hAnsi="Arial" w:cs="Arial"/>
          <w:sz w:val="24"/>
          <w:szCs w:val="24"/>
        </w:rPr>
      </w:pPr>
      <w:r w:rsidRPr="00837C68">
        <w:rPr>
          <w:rFonts w:ascii="Arial" w:hAnsi="Arial" w:cs="Arial"/>
          <w:sz w:val="24"/>
          <w:szCs w:val="24"/>
        </w:rPr>
        <w:t>- технические условия для подключения МКД;</w:t>
      </w:r>
    </w:p>
    <w:p w:rsidR="004C0293" w:rsidRPr="00837C68" w:rsidRDefault="004C0293" w:rsidP="004C0293">
      <w:pPr>
        <w:spacing w:after="0"/>
        <w:ind w:firstLine="709"/>
        <w:jc w:val="both"/>
        <w:rPr>
          <w:rFonts w:ascii="Arial" w:hAnsi="Arial" w:cs="Arial"/>
          <w:sz w:val="24"/>
          <w:szCs w:val="24"/>
        </w:rPr>
      </w:pPr>
      <w:r w:rsidRPr="00837C68">
        <w:rPr>
          <w:rFonts w:ascii="Arial" w:hAnsi="Arial" w:cs="Arial"/>
          <w:sz w:val="24"/>
          <w:szCs w:val="24"/>
        </w:rPr>
        <w:t>- проектирование и строительство тепл</w:t>
      </w:r>
      <w:proofErr w:type="gramStart"/>
      <w:r w:rsidRPr="00837C68">
        <w:rPr>
          <w:rFonts w:ascii="Arial" w:hAnsi="Arial" w:cs="Arial"/>
          <w:sz w:val="24"/>
          <w:szCs w:val="24"/>
        </w:rPr>
        <w:t>о-</w:t>
      </w:r>
      <w:proofErr w:type="gramEnd"/>
      <w:r w:rsidRPr="00837C68">
        <w:rPr>
          <w:rFonts w:ascii="Arial" w:hAnsi="Arial" w:cs="Arial"/>
          <w:sz w:val="24"/>
          <w:szCs w:val="24"/>
        </w:rPr>
        <w:t>, водосетей от точки подключения до границ участка с. Верхнепашино, ул. Пролетарская, 2а.</w:t>
      </w:r>
    </w:p>
    <w:p w:rsidR="004C0293" w:rsidRPr="00837C68" w:rsidRDefault="004C0293" w:rsidP="004C0293">
      <w:pPr>
        <w:spacing w:after="0"/>
        <w:ind w:firstLine="709"/>
        <w:jc w:val="both"/>
        <w:rPr>
          <w:rFonts w:ascii="Arial" w:hAnsi="Arial" w:cs="Arial"/>
          <w:sz w:val="24"/>
          <w:szCs w:val="24"/>
        </w:rPr>
      </w:pPr>
      <w:r w:rsidRPr="00837C68">
        <w:rPr>
          <w:rFonts w:ascii="Arial" w:hAnsi="Arial" w:cs="Arial"/>
          <w:sz w:val="24"/>
          <w:szCs w:val="24"/>
        </w:rPr>
        <w:t xml:space="preserve">В 2021 году сдан в эксплуатацию 30-ти квартирный дом в с. Верхнепашино, ул. </w:t>
      </w:r>
      <w:proofErr w:type="gramStart"/>
      <w:r w:rsidRPr="00837C68">
        <w:rPr>
          <w:rFonts w:ascii="Arial" w:hAnsi="Arial" w:cs="Arial"/>
          <w:sz w:val="24"/>
          <w:szCs w:val="24"/>
        </w:rPr>
        <w:t>Пролетарская</w:t>
      </w:r>
      <w:proofErr w:type="gramEnd"/>
      <w:r w:rsidRPr="00837C68">
        <w:rPr>
          <w:rFonts w:ascii="Arial" w:hAnsi="Arial" w:cs="Arial"/>
          <w:sz w:val="24"/>
          <w:szCs w:val="24"/>
        </w:rPr>
        <w:t>, 2а.</w:t>
      </w:r>
    </w:p>
    <w:p w:rsidR="004C0293" w:rsidRPr="00837C68" w:rsidRDefault="004C0293" w:rsidP="004C0293">
      <w:pPr>
        <w:spacing w:after="0"/>
        <w:ind w:firstLine="709"/>
        <w:jc w:val="both"/>
        <w:rPr>
          <w:rFonts w:ascii="Arial" w:hAnsi="Arial" w:cs="Arial"/>
          <w:sz w:val="24"/>
          <w:szCs w:val="24"/>
        </w:rPr>
      </w:pPr>
      <w:r w:rsidRPr="00837C68">
        <w:rPr>
          <w:rFonts w:ascii="Arial" w:hAnsi="Arial" w:cs="Arial"/>
          <w:sz w:val="24"/>
          <w:szCs w:val="24"/>
        </w:rPr>
        <w:t>Показатель результативности подпрограммы Переселение граждан из аварийного жилищного фонда в Енисейском районе (в год) составил 1296,1 кв. м. (план 0,0 кв. м.). Сроки на расселение граждан сокращены, мероприятия проводятся в ускоренном темпе. Ответственным исполнителем МП своевременно изменения в значение показателя результативности внесены не были.</w:t>
      </w:r>
    </w:p>
    <w:p w:rsidR="004C0293" w:rsidRPr="00837C68" w:rsidRDefault="004C0293" w:rsidP="004C0293">
      <w:pPr>
        <w:spacing w:after="0"/>
        <w:ind w:firstLine="720"/>
        <w:jc w:val="both"/>
        <w:rPr>
          <w:rFonts w:ascii="Arial" w:hAnsi="Arial" w:cs="Arial"/>
          <w:color w:val="000000"/>
          <w:sz w:val="24"/>
          <w:szCs w:val="24"/>
        </w:rPr>
      </w:pPr>
    </w:p>
    <w:p w:rsidR="004C0293" w:rsidRPr="00837C68" w:rsidRDefault="004C0293" w:rsidP="004C0293">
      <w:pPr>
        <w:spacing w:after="0"/>
        <w:jc w:val="both"/>
        <w:rPr>
          <w:rFonts w:ascii="Arial" w:hAnsi="Arial" w:cs="Arial"/>
          <w:b/>
          <w:color w:val="000000"/>
          <w:sz w:val="24"/>
          <w:szCs w:val="24"/>
        </w:rPr>
      </w:pPr>
      <w:r w:rsidRPr="00837C68">
        <w:rPr>
          <w:rFonts w:ascii="Arial" w:hAnsi="Arial" w:cs="Arial"/>
          <w:b/>
          <w:color w:val="000000"/>
          <w:sz w:val="24"/>
          <w:szCs w:val="24"/>
        </w:rPr>
        <w:t xml:space="preserve">Подпрограмма 5. </w:t>
      </w:r>
      <w:r w:rsidRPr="00837C68">
        <w:rPr>
          <w:rFonts w:ascii="Arial" w:hAnsi="Arial" w:cs="Arial"/>
          <w:color w:val="000000"/>
          <w:sz w:val="24"/>
          <w:szCs w:val="24"/>
        </w:rPr>
        <w:t>«Обеспечение реализации муниципальной программы и прочие мероприятия».</w:t>
      </w:r>
    </w:p>
    <w:p w:rsidR="004C0293" w:rsidRPr="00837C68" w:rsidRDefault="004C0293" w:rsidP="004C0293">
      <w:pPr>
        <w:spacing w:after="0"/>
        <w:ind w:firstLine="709"/>
        <w:jc w:val="both"/>
        <w:rPr>
          <w:rFonts w:ascii="Arial" w:hAnsi="Arial" w:cs="Arial"/>
          <w:sz w:val="24"/>
          <w:szCs w:val="24"/>
        </w:rPr>
      </w:pPr>
      <w:r w:rsidRPr="00837C68">
        <w:rPr>
          <w:rFonts w:ascii="Arial" w:hAnsi="Arial" w:cs="Arial"/>
          <w:sz w:val="24"/>
          <w:szCs w:val="24"/>
        </w:rPr>
        <w:t>На реализацию подпрограммы были предусмотрены средства районного бюджета в размере 12 836,2 тыс. руб. Фактически освоены средства в размере 12 835,0 тыс. руб., что составляет 99,99% от планового объема финансирования.</w:t>
      </w:r>
    </w:p>
    <w:p w:rsidR="004C0293" w:rsidRPr="00837C68" w:rsidRDefault="004C0293" w:rsidP="004C0293">
      <w:pPr>
        <w:spacing w:after="0"/>
        <w:ind w:firstLine="720"/>
        <w:jc w:val="both"/>
        <w:rPr>
          <w:rFonts w:ascii="Arial" w:hAnsi="Arial" w:cs="Arial"/>
          <w:color w:val="000000"/>
          <w:sz w:val="24"/>
          <w:szCs w:val="24"/>
        </w:rPr>
      </w:pPr>
      <w:r w:rsidRPr="00837C68">
        <w:rPr>
          <w:rFonts w:ascii="Arial" w:hAnsi="Arial" w:cs="Arial"/>
          <w:color w:val="000000"/>
          <w:sz w:val="24"/>
          <w:szCs w:val="24"/>
        </w:rPr>
        <w:lastRenderedPageBreak/>
        <w:t>Небольшая экономия сложилась в связи с временной нетрудоспособностью работников.</w:t>
      </w:r>
    </w:p>
    <w:p w:rsidR="004C0293" w:rsidRPr="00837C68" w:rsidRDefault="004C0293" w:rsidP="004C0293">
      <w:pPr>
        <w:spacing w:after="0"/>
        <w:jc w:val="both"/>
        <w:rPr>
          <w:rFonts w:ascii="Arial" w:hAnsi="Arial" w:cs="Arial"/>
          <w:b/>
          <w:sz w:val="24"/>
          <w:szCs w:val="24"/>
          <w:highlight w:val="yellow"/>
        </w:rPr>
      </w:pPr>
    </w:p>
    <w:p w:rsidR="004C0293" w:rsidRPr="00837C68" w:rsidRDefault="004C0293" w:rsidP="004C0293">
      <w:pPr>
        <w:spacing w:after="0"/>
        <w:jc w:val="both"/>
        <w:rPr>
          <w:rFonts w:ascii="Arial" w:hAnsi="Arial" w:cs="Arial"/>
          <w:b/>
          <w:sz w:val="24"/>
          <w:szCs w:val="24"/>
        </w:rPr>
      </w:pPr>
      <w:r w:rsidRPr="00837C68">
        <w:rPr>
          <w:rFonts w:ascii="Arial" w:hAnsi="Arial" w:cs="Arial"/>
          <w:b/>
          <w:sz w:val="24"/>
          <w:szCs w:val="24"/>
        </w:rPr>
        <w:t>4. МП «Обеспечение безопасност</w:t>
      </w:r>
      <w:r w:rsidR="005B6A21" w:rsidRPr="00837C68">
        <w:rPr>
          <w:rFonts w:ascii="Arial" w:hAnsi="Arial" w:cs="Arial"/>
          <w:b/>
          <w:sz w:val="24"/>
          <w:szCs w:val="24"/>
        </w:rPr>
        <w:t>и населения Енисейского района»</w:t>
      </w:r>
    </w:p>
    <w:p w:rsidR="004C0293" w:rsidRPr="00837C68" w:rsidRDefault="004C0293" w:rsidP="004C0293">
      <w:pPr>
        <w:spacing w:after="0"/>
        <w:ind w:firstLine="709"/>
        <w:jc w:val="both"/>
        <w:rPr>
          <w:rFonts w:ascii="Arial" w:hAnsi="Arial" w:cs="Arial"/>
          <w:sz w:val="24"/>
          <w:szCs w:val="24"/>
        </w:rPr>
      </w:pPr>
      <w:r w:rsidRPr="00837C68">
        <w:rPr>
          <w:rFonts w:ascii="Arial" w:hAnsi="Arial" w:cs="Arial"/>
          <w:sz w:val="24"/>
          <w:szCs w:val="24"/>
        </w:rPr>
        <w:t>В 2021 году на реализацию МП «Обеспечение безопасности населения Енисейского района» были запланированы средства в размере 24 961,4 тыс. руб., в том числе 2 249,4 тыс. руб. из сре</w:t>
      </w:r>
      <w:proofErr w:type="gramStart"/>
      <w:r w:rsidRPr="00837C68">
        <w:rPr>
          <w:rFonts w:ascii="Arial" w:hAnsi="Arial" w:cs="Arial"/>
          <w:sz w:val="24"/>
          <w:szCs w:val="24"/>
        </w:rPr>
        <w:t>дств кр</w:t>
      </w:r>
      <w:proofErr w:type="gramEnd"/>
      <w:r w:rsidRPr="00837C68">
        <w:rPr>
          <w:rFonts w:ascii="Arial" w:hAnsi="Arial" w:cs="Arial"/>
          <w:sz w:val="24"/>
          <w:szCs w:val="24"/>
        </w:rPr>
        <w:t xml:space="preserve">аевого бюджета, 22 595,7 тыс. руб. из средств районного бюджета, 116,3 тыс. руб. из средств бюджетов МО Енисейского района. Фактически освоены средства в размере 24 697,2 тыс. руб., в том числе 2 249,4 тыс. руб. из краевого бюджета, 22 331,5 тыс. руб. из районного бюджета, 116,3 тыс. руб. из средств бюджетов МО Енисейского района, что составляет 98,9% от планового объема финансирования. </w:t>
      </w:r>
    </w:p>
    <w:p w:rsidR="004C0293" w:rsidRPr="00837C68" w:rsidRDefault="004C0293" w:rsidP="005B6A21">
      <w:pPr>
        <w:spacing w:after="0"/>
        <w:ind w:firstLine="709"/>
        <w:jc w:val="both"/>
        <w:rPr>
          <w:rFonts w:ascii="Arial" w:hAnsi="Arial" w:cs="Arial"/>
          <w:sz w:val="24"/>
          <w:szCs w:val="24"/>
        </w:rPr>
      </w:pPr>
      <w:r w:rsidRPr="00837C68">
        <w:rPr>
          <w:rFonts w:ascii="Arial" w:hAnsi="Arial" w:cs="Arial"/>
          <w:sz w:val="24"/>
          <w:szCs w:val="24"/>
        </w:rPr>
        <w:t>По состоянию на 31.12.2021 практически все целевые показатели достигнуты. Отклонение возникло по целевому показателю «Уровень оснащенности радиотелефонной связью АСФ «МКУ Управление по ГО, ЧС и безопасности Енисейского района»». Значение данного показателя</w:t>
      </w:r>
      <w:r w:rsidR="005B6A21" w:rsidRPr="00837C68">
        <w:rPr>
          <w:rFonts w:ascii="Arial" w:hAnsi="Arial" w:cs="Arial"/>
          <w:sz w:val="24"/>
          <w:szCs w:val="24"/>
        </w:rPr>
        <w:t xml:space="preserve"> составило 95,5% при плане 99%.</w:t>
      </w:r>
    </w:p>
    <w:p w:rsidR="004C0293" w:rsidRPr="00837C68" w:rsidRDefault="004C0293" w:rsidP="004C0293">
      <w:pPr>
        <w:spacing w:after="0"/>
        <w:jc w:val="both"/>
        <w:rPr>
          <w:rFonts w:ascii="Arial" w:hAnsi="Arial" w:cs="Arial"/>
          <w:sz w:val="24"/>
          <w:szCs w:val="24"/>
        </w:rPr>
      </w:pPr>
      <w:r w:rsidRPr="00837C68">
        <w:rPr>
          <w:rFonts w:ascii="Arial" w:hAnsi="Arial" w:cs="Arial"/>
          <w:b/>
          <w:sz w:val="24"/>
          <w:szCs w:val="24"/>
        </w:rPr>
        <w:t xml:space="preserve">Подпрограмма 1. </w:t>
      </w:r>
      <w:r w:rsidRPr="00837C68">
        <w:rPr>
          <w:rFonts w:ascii="Arial" w:hAnsi="Arial" w:cs="Arial"/>
          <w:sz w:val="24"/>
          <w:szCs w:val="24"/>
        </w:rPr>
        <w:t>«Обеспечение защиты населения, территорий, объектов жизнеобеспечения населения от угроз природного и техногенного характера, угроз террористической направленности».</w:t>
      </w:r>
    </w:p>
    <w:p w:rsidR="004C0293" w:rsidRPr="00837C68" w:rsidRDefault="004C0293" w:rsidP="004C0293">
      <w:pPr>
        <w:spacing w:after="0"/>
        <w:ind w:firstLine="709"/>
        <w:jc w:val="both"/>
        <w:rPr>
          <w:rFonts w:ascii="Arial" w:hAnsi="Arial" w:cs="Arial"/>
          <w:sz w:val="24"/>
          <w:szCs w:val="24"/>
        </w:rPr>
      </w:pPr>
      <w:r w:rsidRPr="00837C68">
        <w:rPr>
          <w:rFonts w:ascii="Arial" w:hAnsi="Arial" w:cs="Arial"/>
          <w:sz w:val="24"/>
          <w:szCs w:val="24"/>
        </w:rPr>
        <w:t>На реализацию подпрограммы были предусмотрены средства районного бюджета в размере 356,1 тыс. руб. Фактически освоены средства в размере 105,9 тыс. руб., что составляет 29,7% от планового объема финансирования.</w:t>
      </w:r>
    </w:p>
    <w:p w:rsidR="004C0293" w:rsidRPr="00837C68" w:rsidRDefault="004C0293" w:rsidP="004C0293">
      <w:pPr>
        <w:tabs>
          <w:tab w:val="left" w:pos="470"/>
        </w:tabs>
        <w:spacing w:after="0"/>
        <w:ind w:firstLine="709"/>
        <w:jc w:val="both"/>
        <w:rPr>
          <w:rFonts w:ascii="Arial" w:hAnsi="Arial" w:cs="Arial"/>
          <w:sz w:val="24"/>
          <w:szCs w:val="24"/>
        </w:rPr>
      </w:pPr>
      <w:r w:rsidRPr="00837C68">
        <w:rPr>
          <w:rFonts w:ascii="Arial" w:hAnsi="Arial" w:cs="Arial"/>
          <w:sz w:val="24"/>
          <w:szCs w:val="24"/>
        </w:rPr>
        <w:t>Исполнение средств не в полном объеме связано с проведением конкурсных процедур (приобретение буклетов, брошюр и сре</w:t>
      </w:r>
      <w:proofErr w:type="gramStart"/>
      <w:r w:rsidRPr="00837C68">
        <w:rPr>
          <w:rFonts w:ascii="Arial" w:hAnsi="Arial" w:cs="Arial"/>
          <w:sz w:val="24"/>
          <w:szCs w:val="24"/>
        </w:rPr>
        <w:t>дств св</w:t>
      </w:r>
      <w:proofErr w:type="gramEnd"/>
      <w:r w:rsidRPr="00837C68">
        <w:rPr>
          <w:rFonts w:ascii="Arial" w:hAnsi="Arial" w:cs="Arial"/>
          <w:sz w:val="24"/>
          <w:szCs w:val="24"/>
        </w:rPr>
        <w:t>язи для оснащения АСФ района).</w:t>
      </w:r>
    </w:p>
    <w:p w:rsidR="004C0293" w:rsidRPr="00837C68" w:rsidRDefault="004C0293" w:rsidP="004C0293">
      <w:pPr>
        <w:tabs>
          <w:tab w:val="left" w:pos="470"/>
        </w:tabs>
        <w:spacing w:after="0"/>
        <w:ind w:firstLine="709"/>
        <w:jc w:val="both"/>
        <w:rPr>
          <w:rFonts w:ascii="Arial" w:hAnsi="Arial" w:cs="Arial"/>
          <w:sz w:val="24"/>
          <w:szCs w:val="24"/>
        </w:rPr>
      </w:pPr>
      <w:r w:rsidRPr="00837C68">
        <w:rPr>
          <w:rFonts w:ascii="Arial" w:hAnsi="Arial" w:cs="Arial"/>
          <w:sz w:val="24"/>
          <w:szCs w:val="24"/>
        </w:rPr>
        <w:t>Кроме этого в декабре 2021 года с ООО «СФЕРА» был заключен договор на разработку проектно-сметной документации на создание автоматизированной муниципальной системы оповещения населения Енисейского района, ввиду позднего заключения контракта работы не закончены. Освоение средств запланировано на февраль 2022 года.</w:t>
      </w:r>
    </w:p>
    <w:p w:rsidR="004C0293" w:rsidRPr="00837C68" w:rsidRDefault="004C0293" w:rsidP="005B6A21">
      <w:pPr>
        <w:tabs>
          <w:tab w:val="left" w:pos="470"/>
        </w:tabs>
        <w:spacing w:after="0"/>
        <w:ind w:firstLine="567"/>
        <w:jc w:val="both"/>
        <w:rPr>
          <w:rFonts w:ascii="Arial" w:hAnsi="Arial" w:cs="Arial"/>
          <w:sz w:val="24"/>
          <w:szCs w:val="24"/>
        </w:rPr>
      </w:pPr>
      <w:r w:rsidRPr="00837C68">
        <w:rPr>
          <w:rFonts w:ascii="Arial" w:hAnsi="Arial" w:cs="Arial"/>
          <w:sz w:val="24"/>
          <w:szCs w:val="24"/>
        </w:rPr>
        <w:t xml:space="preserve">Уровень оснащенности радиотелефонной связью АСФ «МКУ Управление по ГО, ЧС и безопасности Енисейского района» составил 95,5% (план 99%). </w:t>
      </w:r>
    </w:p>
    <w:p w:rsidR="004C0293" w:rsidRPr="00837C68" w:rsidRDefault="004C0293" w:rsidP="005B6A21">
      <w:pPr>
        <w:tabs>
          <w:tab w:val="left" w:pos="470"/>
        </w:tabs>
        <w:spacing w:after="0"/>
        <w:jc w:val="both"/>
        <w:rPr>
          <w:rFonts w:ascii="Arial" w:hAnsi="Arial" w:cs="Arial"/>
          <w:sz w:val="24"/>
          <w:szCs w:val="24"/>
        </w:rPr>
      </w:pPr>
      <w:r w:rsidRPr="00837C68">
        <w:rPr>
          <w:rFonts w:ascii="Arial" w:hAnsi="Arial" w:cs="Arial"/>
          <w:b/>
          <w:sz w:val="24"/>
          <w:szCs w:val="24"/>
        </w:rPr>
        <w:t xml:space="preserve">Подпрограмма 2. </w:t>
      </w:r>
      <w:r w:rsidRPr="00837C68">
        <w:rPr>
          <w:rFonts w:ascii="Arial" w:hAnsi="Arial" w:cs="Arial"/>
          <w:sz w:val="24"/>
          <w:szCs w:val="24"/>
        </w:rPr>
        <w:t>«Организация и осуществление мероприятий по территориальной и гражданской обороне».</w:t>
      </w:r>
    </w:p>
    <w:p w:rsidR="004C0293" w:rsidRPr="00837C68" w:rsidRDefault="004C0293" w:rsidP="004C0293">
      <w:pPr>
        <w:tabs>
          <w:tab w:val="left" w:pos="470"/>
        </w:tabs>
        <w:spacing w:after="0"/>
        <w:ind w:firstLine="709"/>
        <w:jc w:val="both"/>
        <w:rPr>
          <w:rFonts w:ascii="Arial" w:hAnsi="Arial" w:cs="Arial"/>
          <w:sz w:val="24"/>
          <w:szCs w:val="24"/>
        </w:rPr>
      </w:pPr>
      <w:r w:rsidRPr="00837C68">
        <w:rPr>
          <w:rFonts w:ascii="Arial" w:hAnsi="Arial" w:cs="Arial"/>
          <w:sz w:val="24"/>
          <w:szCs w:val="24"/>
        </w:rPr>
        <w:t>На реализацию подпрограммы были предусмотрены средства в размере 2 514,6 тыс. руб., в том числе 2 209,4 тыс. руб. из сре</w:t>
      </w:r>
      <w:proofErr w:type="gramStart"/>
      <w:r w:rsidRPr="00837C68">
        <w:rPr>
          <w:rFonts w:ascii="Arial" w:hAnsi="Arial" w:cs="Arial"/>
          <w:sz w:val="24"/>
          <w:szCs w:val="24"/>
        </w:rPr>
        <w:t>дств кр</w:t>
      </w:r>
      <w:proofErr w:type="gramEnd"/>
      <w:r w:rsidRPr="00837C68">
        <w:rPr>
          <w:rFonts w:ascii="Arial" w:hAnsi="Arial" w:cs="Arial"/>
          <w:sz w:val="24"/>
          <w:szCs w:val="24"/>
        </w:rPr>
        <w:t>аевого бюджета, 188,9 тыс. руб. из средств районного бюджета, 116,3 тыс. руб. из средств бюджетов МО Енисейского района. Фактически освоены средства в размере 2 513,8 тыс. руб., в том числе 2 209,4 тыс. руб. из краевого бюджета, 188,1 тыс. руб. из районного бюджета, 116,3 тыс. руб. из средств бюджетов МО Енисейского района, что составляет 99,97% от планового объема финансирования.</w:t>
      </w:r>
    </w:p>
    <w:p w:rsidR="004C0293" w:rsidRPr="00837C68" w:rsidRDefault="004C0293" w:rsidP="004C0293">
      <w:pPr>
        <w:pStyle w:val="ConsPlusNormal"/>
        <w:widowControl/>
        <w:tabs>
          <w:tab w:val="left" w:pos="4800"/>
        </w:tabs>
        <w:spacing w:line="276" w:lineRule="auto"/>
        <w:jc w:val="both"/>
        <w:rPr>
          <w:rFonts w:cs="Arial"/>
          <w:color w:val="000000"/>
          <w:sz w:val="24"/>
          <w:szCs w:val="24"/>
        </w:rPr>
      </w:pPr>
      <w:r w:rsidRPr="00837C68">
        <w:rPr>
          <w:rFonts w:cs="Arial"/>
          <w:color w:val="000000"/>
          <w:kern w:val="24"/>
          <w:sz w:val="24"/>
          <w:szCs w:val="24"/>
        </w:rPr>
        <w:t xml:space="preserve">Освоение средств не в полном объеме по мероприятию «Устройство и содержание минерализованных полос» в связи с </w:t>
      </w:r>
      <w:r w:rsidRPr="00837C68">
        <w:rPr>
          <w:rFonts w:cs="Arial"/>
          <w:color w:val="000000"/>
          <w:sz w:val="24"/>
          <w:szCs w:val="24"/>
        </w:rPr>
        <w:t>невозможностью выполнения работ на выделенную сумму Подгорновским сельсоветом (300 руб.). Обустроено 62 км минерализованных полос, показатель выполнен.</w:t>
      </w:r>
    </w:p>
    <w:p w:rsidR="004C0293" w:rsidRPr="00837C68" w:rsidRDefault="004C0293" w:rsidP="004C0293">
      <w:pPr>
        <w:pStyle w:val="ConsPlusNormal"/>
        <w:widowControl/>
        <w:tabs>
          <w:tab w:val="left" w:pos="4800"/>
        </w:tabs>
        <w:spacing w:line="276" w:lineRule="auto"/>
        <w:jc w:val="both"/>
        <w:rPr>
          <w:rFonts w:cs="Arial"/>
          <w:color w:val="000000"/>
          <w:sz w:val="24"/>
          <w:szCs w:val="24"/>
        </w:rPr>
      </w:pPr>
      <w:r w:rsidRPr="00837C68">
        <w:rPr>
          <w:rFonts w:cs="Arial"/>
          <w:color w:val="000000"/>
          <w:sz w:val="24"/>
          <w:szCs w:val="24"/>
        </w:rPr>
        <w:lastRenderedPageBreak/>
        <w:t xml:space="preserve">Количество учреждений муниципальных образований Енисейского района, среди которых </w:t>
      </w:r>
      <w:proofErr w:type="gramStart"/>
      <w:r w:rsidRPr="00837C68">
        <w:rPr>
          <w:rFonts w:cs="Arial"/>
          <w:color w:val="000000"/>
          <w:sz w:val="24"/>
          <w:szCs w:val="24"/>
        </w:rPr>
        <w:t>распространены памятки по пожарной безопасности составило</w:t>
      </w:r>
      <w:proofErr w:type="gramEnd"/>
      <w:r w:rsidRPr="00837C68">
        <w:rPr>
          <w:rFonts w:cs="Arial"/>
          <w:color w:val="000000"/>
          <w:sz w:val="24"/>
          <w:szCs w:val="24"/>
        </w:rPr>
        <w:t xml:space="preserve"> 101. Это учреждения культуры, образования и здравоохранения. Показатель выполнен.</w:t>
      </w:r>
    </w:p>
    <w:p w:rsidR="004C0293" w:rsidRPr="00837C68" w:rsidRDefault="004C0293" w:rsidP="004C0293">
      <w:pPr>
        <w:spacing w:after="0"/>
        <w:ind w:firstLine="709"/>
        <w:jc w:val="both"/>
        <w:rPr>
          <w:rFonts w:ascii="Arial" w:hAnsi="Arial" w:cs="Arial"/>
          <w:spacing w:val="-1"/>
          <w:sz w:val="24"/>
          <w:szCs w:val="24"/>
        </w:rPr>
      </w:pPr>
      <w:r w:rsidRPr="00837C68">
        <w:rPr>
          <w:rFonts w:ascii="Arial" w:hAnsi="Arial" w:cs="Arial"/>
          <w:spacing w:val="-1"/>
          <w:sz w:val="24"/>
          <w:szCs w:val="24"/>
        </w:rPr>
        <w:t>В качестве профилактических мероприятий производится установка и замена (непригодных) информационных щитов в местах несанкционированного массового отдыха и выхода на лед граждан.</w:t>
      </w:r>
    </w:p>
    <w:p w:rsidR="004C0293" w:rsidRPr="00837C68" w:rsidRDefault="004C0293" w:rsidP="004C0293">
      <w:pPr>
        <w:spacing w:after="0"/>
        <w:ind w:right="24" w:firstLine="709"/>
        <w:jc w:val="both"/>
        <w:rPr>
          <w:rFonts w:ascii="Arial" w:hAnsi="Arial" w:cs="Arial"/>
          <w:sz w:val="24"/>
          <w:szCs w:val="24"/>
        </w:rPr>
      </w:pPr>
      <w:r w:rsidRPr="00837C68">
        <w:rPr>
          <w:rFonts w:ascii="Arial" w:hAnsi="Arial" w:cs="Arial"/>
          <w:sz w:val="24"/>
          <w:szCs w:val="24"/>
        </w:rPr>
        <w:t>Информационные щиты размещаются на выездах к ледовым и паромным переправам (с. Еркалово, с. Епишино, с. Усть-Пит), в местах массового отдыха на территории Енисейского района (с. Озерное, р. Кемь, Монастырское озеро).</w:t>
      </w:r>
    </w:p>
    <w:p w:rsidR="004C0293" w:rsidRPr="00837C68" w:rsidRDefault="004C0293" w:rsidP="004C0293">
      <w:pPr>
        <w:spacing w:after="0"/>
        <w:ind w:right="24" w:firstLine="709"/>
        <w:jc w:val="both"/>
        <w:rPr>
          <w:rFonts w:ascii="Arial" w:hAnsi="Arial" w:cs="Arial"/>
          <w:color w:val="000000"/>
          <w:sz w:val="24"/>
          <w:szCs w:val="24"/>
        </w:rPr>
      </w:pPr>
      <w:r w:rsidRPr="00837C68">
        <w:rPr>
          <w:rFonts w:ascii="Arial" w:hAnsi="Arial" w:cs="Arial"/>
          <w:sz w:val="24"/>
          <w:szCs w:val="24"/>
        </w:rPr>
        <w:t>В 2021 году приобретено 60 информационных знаков, обновлено 100 % информационных щитов.</w:t>
      </w:r>
    </w:p>
    <w:p w:rsidR="004C0293" w:rsidRPr="00837C68" w:rsidRDefault="004C0293" w:rsidP="005B6A21">
      <w:pPr>
        <w:pStyle w:val="ConsPlusNormal"/>
        <w:widowControl/>
        <w:tabs>
          <w:tab w:val="left" w:pos="4800"/>
        </w:tabs>
        <w:spacing w:line="276" w:lineRule="auto"/>
        <w:jc w:val="both"/>
        <w:rPr>
          <w:rFonts w:cs="Arial"/>
          <w:b/>
          <w:sz w:val="24"/>
          <w:szCs w:val="24"/>
        </w:rPr>
      </w:pPr>
      <w:r w:rsidRPr="00837C68">
        <w:rPr>
          <w:rFonts w:cs="Arial"/>
          <w:spacing w:val="-1"/>
          <w:sz w:val="24"/>
          <w:szCs w:val="24"/>
        </w:rPr>
        <w:t>Так же в рамках данной подпрограммы приобретены первичные средств пожаротушения в количестве 7 единиц.</w:t>
      </w:r>
    </w:p>
    <w:p w:rsidR="004C0293" w:rsidRPr="00837C68" w:rsidRDefault="004C0293" w:rsidP="004C0293">
      <w:pPr>
        <w:spacing w:after="0"/>
        <w:jc w:val="both"/>
        <w:rPr>
          <w:rFonts w:ascii="Arial" w:hAnsi="Arial" w:cs="Arial"/>
          <w:sz w:val="24"/>
          <w:szCs w:val="24"/>
        </w:rPr>
      </w:pPr>
      <w:r w:rsidRPr="00837C68">
        <w:rPr>
          <w:rFonts w:ascii="Arial" w:hAnsi="Arial" w:cs="Arial"/>
          <w:b/>
          <w:sz w:val="24"/>
          <w:szCs w:val="24"/>
        </w:rPr>
        <w:t xml:space="preserve">Подпрограмма 3. </w:t>
      </w:r>
      <w:r w:rsidRPr="00837C68">
        <w:rPr>
          <w:rFonts w:ascii="Arial" w:hAnsi="Arial" w:cs="Arial"/>
          <w:sz w:val="24"/>
          <w:szCs w:val="24"/>
        </w:rPr>
        <w:t>«</w:t>
      </w:r>
      <w:r w:rsidRPr="00837C68">
        <w:rPr>
          <w:rFonts w:ascii="Arial" w:hAnsi="Arial" w:cs="Arial"/>
          <w:color w:val="000000"/>
          <w:sz w:val="24"/>
          <w:szCs w:val="24"/>
        </w:rPr>
        <w:t>Обеспечение реализации муниципальной программы и прочие мероприятия</w:t>
      </w:r>
      <w:r w:rsidRPr="00837C68">
        <w:rPr>
          <w:rFonts w:ascii="Arial" w:hAnsi="Arial" w:cs="Arial"/>
          <w:sz w:val="24"/>
          <w:szCs w:val="24"/>
        </w:rPr>
        <w:t>».</w:t>
      </w:r>
    </w:p>
    <w:p w:rsidR="004C0293" w:rsidRPr="00837C68" w:rsidRDefault="004C0293" w:rsidP="004C0293">
      <w:pPr>
        <w:spacing w:after="0"/>
        <w:ind w:firstLine="709"/>
        <w:jc w:val="both"/>
        <w:rPr>
          <w:rFonts w:ascii="Arial" w:hAnsi="Arial" w:cs="Arial"/>
          <w:b/>
          <w:sz w:val="24"/>
          <w:szCs w:val="24"/>
        </w:rPr>
      </w:pPr>
      <w:r w:rsidRPr="00837C68">
        <w:rPr>
          <w:rFonts w:ascii="Arial" w:hAnsi="Arial" w:cs="Arial"/>
          <w:sz w:val="24"/>
          <w:szCs w:val="24"/>
        </w:rPr>
        <w:t>На реализацию подпрограммы были предусмотрены средства в размере 22 090,7 тыс. руб., в том числе 40,0 тыс. руб. из краевого бюджета, 22 050,7 тыс. руб. из районного бюджета. Фактически освоены средства в размере 22 077,5 тыс. руб., в том числе 40,0 тыс. руб. из краевого бюджета, 22 037,5 тыс. руб. из районного бюджета.</w:t>
      </w:r>
    </w:p>
    <w:p w:rsidR="004C0293" w:rsidRPr="00837C68" w:rsidRDefault="004C0293" w:rsidP="004C0293">
      <w:pPr>
        <w:tabs>
          <w:tab w:val="left" w:pos="900"/>
        </w:tabs>
        <w:spacing w:after="0"/>
        <w:ind w:firstLine="720"/>
        <w:jc w:val="both"/>
        <w:rPr>
          <w:rFonts w:ascii="Arial" w:hAnsi="Arial" w:cs="Arial"/>
          <w:sz w:val="24"/>
          <w:szCs w:val="24"/>
        </w:rPr>
      </w:pPr>
      <w:r w:rsidRPr="00837C68">
        <w:rPr>
          <w:rFonts w:ascii="Arial" w:hAnsi="Arial" w:cs="Arial"/>
          <w:spacing w:val="-1"/>
          <w:sz w:val="24"/>
          <w:szCs w:val="24"/>
        </w:rPr>
        <w:t xml:space="preserve">Уровень исполнения расходов бюджетной сметы за отчетный финансовый год </w:t>
      </w:r>
      <w:r w:rsidRPr="00837C68">
        <w:rPr>
          <w:rFonts w:ascii="Arial" w:hAnsi="Arial" w:cs="Arial"/>
          <w:sz w:val="24"/>
          <w:szCs w:val="24"/>
        </w:rPr>
        <w:t>составил 99,9%. Показатель выполнен.</w:t>
      </w:r>
    </w:p>
    <w:p w:rsidR="004C0293" w:rsidRPr="00837C68" w:rsidRDefault="004C0293" w:rsidP="004C0293">
      <w:pPr>
        <w:tabs>
          <w:tab w:val="left" w:pos="900"/>
        </w:tabs>
        <w:spacing w:after="0"/>
        <w:ind w:firstLine="720"/>
        <w:jc w:val="both"/>
        <w:rPr>
          <w:rFonts w:ascii="Arial" w:hAnsi="Arial" w:cs="Arial"/>
          <w:sz w:val="24"/>
          <w:szCs w:val="24"/>
        </w:rPr>
      </w:pPr>
      <w:r w:rsidRPr="00837C68">
        <w:rPr>
          <w:rFonts w:ascii="Arial" w:hAnsi="Arial" w:cs="Arial"/>
          <w:sz w:val="24"/>
          <w:szCs w:val="24"/>
        </w:rPr>
        <w:t>Сложилась экономия средств по оплате коммунальных услуг (электроэнергия), а также экономия по заработной плате в связи с временной нетрудоспособностью работников.</w:t>
      </w:r>
    </w:p>
    <w:p w:rsidR="005B6A21" w:rsidRPr="00837C68" w:rsidRDefault="005B6A21" w:rsidP="004C0293">
      <w:pPr>
        <w:spacing w:after="0"/>
        <w:jc w:val="both"/>
        <w:rPr>
          <w:rFonts w:ascii="Arial" w:hAnsi="Arial" w:cs="Arial"/>
          <w:b/>
          <w:sz w:val="24"/>
          <w:szCs w:val="24"/>
          <w:highlight w:val="yellow"/>
        </w:rPr>
      </w:pPr>
    </w:p>
    <w:p w:rsidR="004C0293" w:rsidRPr="00837C68" w:rsidRDefault="004C0293" w:rsidP="004C0293">
      <w:pPr>
        <w:spacing w:after="0"/>
        <w:jc w:val="both"/>
        <w:rPr>
          <w:rFonts w:ascii="Arial" w:hAnsi="Arial" w:cs="Arial"/>
          <w:b/>
          <w:sz w:val="24"/>
          <w:szCs w:val="24"/>
        </w:rPr>
      </w:pPr>
      <w:r w:rsidRPr="00837C68">
        <w:rPr>
          <w:rFonts w:ascii="Arial" w:hAnsi="Arial" w:cs="Arial"/>
          <w:b/>
          <w:sz w:val="24"/>
          <w:szCs w:val="24"/>
        </w:rPr>
        <w:t>5. МП «Экономическое развитие и инвестиционн</w:t>
      </w:r>
      <w:r w:rsidR="005B6A21" w:rsidRPr="00837C68">
        <w:rPr>
          <w:rFonts w:ascii="Arial" w:hAnsi="Arial" w:cs="Arial"/>
          <w:b/>
          <w:sz w:val="24"/>
          <w:szCs w:val="24"/>
        </w:rPr>
        <w:t>ая политика Енисейского района»</w:t>
      </w:r>
    </w:p>
    <w:p w:rsidR="004C0293" w:rsidRPr="00837C68" w:rsidRDefault="004C0293" w:rsidP="004C0293">
      <w:pPr>
        <w:spacing w:after="0"/>
        <w:ind w:firstLine="709"/>
        <w:jc w:val="both"/>
        <w:rPr>
          <w:rFonts w:ascii="Arial" w:hAnsi="Arial" w:cs="Arial"/>
          <w:sz w:val="24"/>
          <w:szCs w:val="24"/>
        </w:rPr>
      </w:pPr>
      <w:r w:rsidRPr="00837C68">
        <w:rPr>
          <w:rFonts w:ascii="Arial" w:hAnsi="Arial" w:cs="Arial"/>
          <w:sz w:val="24"/>
          <w:szCs w:val="24"/>
        </w:rPr>
        <w:t>В отчетном году на реализацию мероприятий МП «Экономическое развитие и инвестиционная политика Енисейского района» были запланированы средства в размере 28 972,2 тыс. руб., в том числе 28 644,3 тыс. руб. из краевого бюджета, 327,9 тыс. руб. из районного бюджета. Фактически освоены средства в размере 28 929,0 тыс. руб., в том числе 28 614,3 тыс. руб. из краевого бюджета, 314,7 тыс. руб. из районного бюджета, что составляет 99,9% от планового объема финансирования.</w:t>
      </w:r>
    </w:p>
    <w:p w:rsidR="004C0293" w:rsidRPr="00837C68" w:rsidRDefault="004C0293" w:rsidP="004C0293">
      <w:pPr>
        <w:spacing w:after="0"/>
        <w:ind w:firstLine="709"/>
        <w:jc w:val="both"/>
        <w:rPr>
          <w:rFonts w:ascii="Arial" w:hAnsi="Arial" w:cs="Arial"/>
          <w:sz w:val="24"/>
          <w:szCs w:val="24"/>
        </w:rPr>
      </w:pPr>
      <w:r w:rsidRPr="00837C68">
        <w:rPr>
          <w:rFonts w:ascii="Arial" w:hAnsi="Arial" w:cs="Arial"/>
          <w:sz w:val="24"/>
          <w:szCs w:val="24"/>
        </w:rPr>
        <w:t xml:space="preserve">Целевой показатель «Предоставление консультаций по поддержке субъектов малого и среднего предпринимательства» выполнен. В 2021 году субъектам малого и среднего предпринимательства оказано 30 консультаций по вопросам поддержки, целевой </w:t>
      </w:r>
      <w:proofErr w:type="gramStart"/>
      <w:r w:rsidRPr="00837C68">
        <w:rPr>
          <w:rFonts w:ascii="Arial" w:hAnsi="Arial" w:cs="Arial"/>
          <w:sz w:val="24"/>
          <w:szCs w:val="24"/>
        </w:rPr>
        <w:t>показатель</w:t>
      </w:r>
      <w:proofErr w:type="gramEnd"/>
      <w:r w:rsidRPr="00837C68">
        <w:rPr>
          <w:rFonts w:ascii="Arial" w:hAnsi="Arial" w:cs="Arial"/>
          <w:sz w:val="24"/>
          <w:szCs w:val="24"/>
        </w:rPr>
        <w:t xml:space="preserve"> достигнут (план не менее 10).</w:t>
      </w:r>
    </w:p>
    <w:p w:rsidR="004C0293" w:rsidRPr="00837C68" w:rsidRDefault="004C0293" w:rsidP="005B6A21">
      <w:pPr>
        <w:spacing w:after="0"/>
        <w:ind w:firstLine="709"/>
        <w:jc w:val="both"/>
        <w:rPr>
          <w:rFonts w:ascii="Arial" w:hAnsi="Arial" w:cs="Arial"/>
          <w:sz w:val="24"/>
          <w:szCs w:val="24"/>
        </w:rPr>
      </w:pPr>
      <w:r w:rsidRPr="00837C68">
        <w:rPr>
          <w:rFonts w:ascii="Arial" w:hAnsi="Arial" w:cs="Arial"/>
          <w:sz w:val="24"/>
          <w:szCs w:val="24"/>
        </w:rPr>
        <w:t>Целевой показатель «Объем инвестиций в основной капитал сельскохозяйственных организаций» выполнен и составил 5,7 млн. рублей (план не менее 4 млн. рублей). ООО «Анциферовское» инвестировало 5,5 млн. руб.,</w:t>
      </w:r>
      <w:r w:rsidR="005B6A21" w:rsidRPr="00837C68">
        <w:rPr>
          <w:rFonts w:ascii="Arial" w:hAnsi="Arial" w:cs="Arial"/>
          <w:sz w:val="24"/>
          <w:szCs w:val="24"/>
        </w:rPr>
        <w:t xml:space="preserve"> СПК им. Калинина 0,2 млн. руб.</w:t>
      </w:r>
    </w:p>
    <w:p w:rsidR="004C0293" w:rsidRPr="00837C68" w:rsidRDefault="004C0293" w:rsidP="004C0293">
      <w:pPr>
        <w:spacing w:after="0"/>
        <w:jc w:val="both"/>
        <w:rPr>
          <w:rFonts w:ascii="Arial" w:hAnsi="Arial" w:cs="Arial"/>
          <w:sz w:val="24"/>
          <w:szCs w:val="24"/>
        </w:rPr>
      </w:pPr>
      <w:r w:rsidRPr="00837C68">
        <w:rPr>
          <w:rFonts w:ascii="Arial" w:hAnsi="Arial" w:cs="Arial"/>
          <w:b/>
          <w:sz w:val="24"/>
          <w:szCs w:val="24"/>
        </w:rPr>
        <w:t>Подпрограмма 1.</w:t>
      </w:r>
      <w:r w:rsidRPr="00837C68">
        <w:rPr>
          <w:rFonts w:ascii="Arial" w:hAnsi="Arial" w:cs="Arial"/>
          <w:sz w:val="24"/>
          <w:szCs w:val="24"/>
        </w:rPr>
        <w:t xml:space="preserve"> «Обеспечение мер поддержки в развитии субъектов малого и среднего предпринимательства в Енисейском районе».</w:t>
      </w:r>
    </w:p>
    <w:p w:rsidR="004C0293" w:rsidRPr="00837C68" w:rsidRDefault="004C0293" w:rsidP="004C0293">
      <w:pPr>
        <w:spacing w:after="0"/>
        <w:ind w:firstLine="709"/>
        <w:jc w:val="both"/>
        <w:rPr>
          <w:rFonts w:ascii="Arial" w:hAnsi="Arial" w:cs="Arial"/>
          <w:sz w:val="24"/>
          <w:szCs w:val="24"/>
        </w:rPr>
      </w:pPr>
      <w:r w:rsidRPr="00837C68">
        <w:rPr>
          <w:rFonts w:ascii="Arial" w:hAnsi="Arial" w:cs="Arial"/>
          <w:sz w:val="24"/>
          <w:szCs w:val="24"/>
        </w:rPr>
        <w:lastRenderedPageBreak/>
        <w:t>На реализацию мероприятий подпрограммы были предусмотрены средства районного бюджета в размере 135,3 тыс. руб. Средства освоены в полном объеме.</w:t>
      </w:r>
    </w:p>
    <w:p w:rsidR="004C0293" w:rsidRPr="00837C68" w:rsidRDefault="004C0293" w:rsidP="004C0293">
      <w:pPr>
        <w:spacing w:after="0"/>
        <w:ind w:firstLine="709"/>
        <w:jc w:val="both"/>
        <w:rPr>
          <w:rFonts w:ascii="Arial" w:hAnsi="Arial" w:cs="Arial"/>
          <w:sz w:val="24"/>
          <w:szCs w:val="24"/>
        </w:rPr>
      </w:pPr>
      <w:proofErr w:type="gramStart"/>
      <w:r w:rsidRPr="00837C68">
        <w:rPr>
          <w:rFonts w:ascii="Arial" w:hAnsi="Arial" w:cs="Arial"/>
          <w:sz w:val="24"/>
          <w:szCs w:val="24"/>
        </w:rPr>
        <w:t>Муниципальное образование Енисейский район в 2021 году не вошло в список муниципальных образований – получателей финансовой поддержки из средств краевого бюджета, ввиду недостаточного количества набранных баллов в конкурсе муниципальных программ по поддержке и развитию малого и среднего предпринимательства, проводимым Агентством развития малого и среднего предпринимательства Красноярского края в рамках реализации подпрограммы «Развитие субъектов малого и среднего предпринимательства» государственной программы Красноярского края</w:t>
      </w:r>
      <w:proofErr w:type="gramEnd"/>
      <w:r w:rsidRPr="00837C68">
        <w:rPr>
          <w:rFonts w:ascii="Arial" w:hAnsi="Arial" w:cs="Arial"/>
          <w:sz w:val="24"/>
          <w:szCs w:val="24"/>
        </w:rPr>
        <w:t xml:space="preserve"> «Развитие инвестиционной деятельности, малого и среднего предпринимательства», утвержденной Постановлением Правительства Красноярского края от 30.09.2013 № 505-п.</w:t>
      </w:r>
    </w:p>
    <w:p w:rsidR="004C0293" w:rsidRPr="00837C68" w:rsidRDefault="004C0293" w:rsidP="004C0293">
      <w:pPr>
        <w:spacing w:after="0"/>
        <w:ind w:firstLine="709"/>
        <w:jc w:val="both"/>
        <w:rPr>
          <w:rFonts w:ascii="Arial" w:hAnsi="Arial" w:cs="Arial"/>
          <w:sz w:val="24"/>
          <w:szCs w:val="24"/>
        </w:rPr>
      </w:pPr>
      <w:r w:rsidRPr="00837C68">
        <w:rPr>
          <w:rFonts w:ascii="Arial" w:hAnsi="Arial" w:cs="Arial"/>
          <w:sz w:val="24"/>
          <w:szCs w:val="24"/>
        </w:rPr>
        <w:t>За счет средств районного бюджета оказана поддержка одному субъекту малого предпринимательства – ООО «Анциферовское». Предприятие приобрело дровокольную линию стоимостью 785,0 тыс. рублей. Созданы 2 рабочих места, которые были сохранены по состоянию на 31.12.2021. Объем привлеченных инвестиций составил 5 498,0 тыс. рублей. ООО "Анциферовское" кроме дровокольной линии (785,0 тыс. руб.) приобрели 2 трактора К-700 (4454,0 тыс. руб.) и деревообрабатывающий станок (259,0 тыс. руб.).</w:t>
      </w:r>
    </w:p>
    <w:p w:rsidR="004C0293" w:rsidRPr="00837C68" w:rsidRDefault="004C0293" w:rsidP="005B6A21">
      <w:pPr>
        <w:spacing w:after="0"/>
        <w:ind w:firstLine="709"/>
        <w:jc w:val="both"/>
        <w:rPr>
          <w:rFonts w:ascii="Arial" w:hAnsi="Arial" w:cs="Arial"/>
          <w:sz w:val="24"/>
          <w:szCs w:val="24"/>
        </w:rPr>
      </w:pPr>
      <w:r w:rsidRPr="00837C68">
        <w:rPr>
          <w:rFonts w:ascii="Arial" w:hAnsi="Arial" w:cs="Arial"/>
          <w:sz w:val="24"/>
          <w:szCs w:val="24"/>
        </w:rPr>
        <w:t>Сумма налоговых поступлений от субъекта малого предпринимательства – получателя поддержки в районный бюджет в 2021 го</w:t>
      </w:r>
      <w:r w:rsidR="005B6A21" w:rsidRPr="00837C68">
        <w:rPr>
          <w:rFonts w:ascii="Arial" w:hAnsi="Arial" w:cs="Arial"/>
          <w:sz w:val="24"/>
          <w:szCs w:val="24"/>
        </w:rPr>
        <w:t>ду составила 684,2 тыс. рублей.</w:t>
      </w:r>
    </w:p>
    <w:p w:rsidR="004C0293" w:rsidRPr="00837C68" w:rsidRDefault="004C0293" w:rsidP="004C0293">
      <w:pPr>
        <w:spacing w:after="0"/>
        <w:jc w:val="both"/>
        <w:rPr>
          <w:rFonts w:ascii="Arial" w:hAnsi="Arial" w:cs="Arial"/>
          <w:sz w:val="24"/>
          <w:szCs w:val="24"/>
        </w:rPr>
      </w:pPr>
      <w:r w:rsidRPr="00837C68">
        <w:rPr>
          <w:rFonts w:ascii="Arial" w:hAnsi="Arial" w:cs="Arial"/>
          <w:b/>
          <w:sz w:val="24"/>
          <w:szCs w:val="24"/>
        </w:rPr>
        <w:t>Подпрограмма 2.</w:t>
      </w:r>
      <w:r w:rsidRPr="00837C68">
        <w:rPr>
          <w:rFonts w:ascii="Arial" w:hAnsi="Arial" w:cs="Arial"/>
          <w:sz w:val="24"/>
          <w:szCs w:val="24"/>
        </w:rPr>
        <w:t xml:space="preserve"> «Обеспечение сохранности и модернизация автомобильных дорог местного значения, создание условий для безопасности дорожного движения в Енисейском районе».</w:t>
      </w:r>
    </w:p>
    <w:p w:rsidR="004C0293" w:rsidRPr="00837C68" w:rsidRDefault="004C0293" w:rsidP="004C0293">
      <w:pPr>
        <w:spacing w:after="0"/>
        <w:ind w:firstLine="709"/>
        <w:jc w:val="both"/>
        <w:rPr>
          <w:rFonts w:ascii="Arial" w:hAnsi="Arial" w:cs="Arial"/>
          <w:sz w:val="24"/>
          <w:szCs w:val="24"/>
        </w:rPr>
      </w:pPr>
      <w:r w:rsidRPr="00837C68">
        <w:rPr>
          <w:rFonts w:ascii="Arial" w:hAnsi="Arial" w:cs="Arial"/>
          <w:sz w:val="24"/>
          <w:szCs w:val="24"/>
        </w:rPr>
        <w:t>На реализацию подпрограммы были предусмотрены средства в размере 25 456,4 тыс. руб., в том числе 25 263,8 тыс. руб. из краевого бюджета, 192,6 тыс. руб. из районного бюджета. Фактически освоены средства в размере  25 431,3 тыс. руб., в том числе 25 251,9 тыс. руб. из краевого бюджета, 179,4 тыс. руб. из районного бюджета, исполнение составило 99,9% от планового объема финансирования.</w:t>
      </w:r>
    </w:p>
    <w:p w:rsidR="004C0293" w:rsidRPr="00837C68" w:rsidRDefault="004C0293" w:rsidP="004C0293">
      <w:pPr>
        <w:spacing w:after="0"/>
        <w:ind w:firstLine="709"/>
        <w:jc w:val="both"/>
        <w:rPr>
          <w:rFonts w:ascii="Arial" w:hAnsi="Arial" w:cs="Arial"/>
          <w:sz w:val="24"/>
          <w:szCs w:val="24"/>
        </w:rPr>
      </w:pPr>
      <w:r w:rsidRPr="00837C68">
        <w:rPr>
          <w:rFonts w:ascii="Arial" w:hAnsi="Arial" w:cs="Arial"/>
          <w:sz w:val="24"/>
          <w:szCs w:val="24"/>
        </w:rPr>
        <w:t xml:space="preserve">Небольшая экономия бюджетных средств возникла в результате проведения конкурсных процедур. Кроме этого в бюджет Луговатского сельсовета не были переданы 13,2 тыс. руб. на содержание дорог (поступили </w:t>
      </w:r>
      <w:proofErr w:type="gramStart"/>
      <w:r w:rsidRPr="00837C68">
        <w:rPr>
          <w:rFonts w:ascii="Arial" w:hAnsi="Arial" w:cs="Arial"/>
          <w:sz w:val="24"/>
          <w:szCs w:val="24"/>
        </w:rPr>
        <w:t>из</w:t>
      </w:r>
      <w:proofErr w:type="gramEnd"/>
      <w:r w:rsidRPr="00837C68">
        <w:rPr>
          <w:rFonts w:ascii="Arial" w:hAnsi="Arial" w:cs="Arial"/>
          <w:sz w:val="24"/>
          <w:szCs w:val="24"/>
        </w:rPr>
        <w:t xml:space="preserve"> краевого в районный бюджет 30.12.2021). Данные средства будут переданы в 2022 году, работы выполнены в полном объеме.</w:t>
      </w:r>
    </w:p>
    <w:p w:rsidR="004C0293" w:rsidRPr="00837C68" w:rsidRDefault="004C0293" w:rsidP="005B6A21">
      <w:pPr>
        <w:spacing w:after="0"/>
        <w:ind w:firstLine="709"/>
        <w:jc w:val="both"/>
        <w:rPr>
          <w:rFonts w:ascii="Arial" w:hAnsi="Arial" w:cs="Arial"/>
          <w:sz w:val="24"/>
          <w:szCs w:val="24"/>
        </w:rPr>
      </w:pPr>
      <w:r w:rsidRPr="00837C68">
        <w:rPr>
          <w:rFonts w:ascii="Arial" w:hAnsi="Arial" w:cs="Arial"/>
          <w:sz w:val="24"/>
          <w:szCs w:val="24"/>
        </w:rPr>
        <w:t xml:space="preserve">В 2021 году выполнены ремонтные работы автомобильных дорог </w:t>
      </w:r>
      <w:proofErr w:type="gramStart"/>
      <w:r w:rsidRPr="00837C68">
        <w:rPr>
          <w:rFonts w:ascii="Arial" w:hAnsi="Arial" w:cs="Arial"/>
          <w:sz w:val="24"/>
          <w:szCs w:val="24"/>
        </w:rPr>
        <w:t>в</w:t>
      </w:r>
      <w:proofErr w:type="gramEnd"/>
      <w:r w:rsidRPr="00837C68">
        <w:rPr>
          <w:rFonts w:ascii="Arial" w:hAnsi="Arial" w:cs="Arial"/>
          <w:sz w:val="24"/>
          <w:szCs w:val="24"/>
        </w:rPr>
        <w:t xml:space="preserve"> с. Абалаково (1129 м), п. Усть-Кемь (70 м), с. Городище (286 м), п. Подтесово (1650 м). Всего 3,135 км, целевой показатель дос</w:t>
      </w:r>
      <w:r w:rsidR="005B6A21" w:rsidRPr="00837C68">
        <w:rPr>
          <w:rFonts w:ascii="Arial" w:hAnsi="Arial" w:cs="Arial"/>
          <w:sz w:val="24"/>
          <w:szCs w:val="24"/>
        </w:rPr>
        <w:t>тигнут.</w:t>
      </w:r>
    </w:p>
    <w:p w:rsidR="004C0293" w:rsidRPr="00837C68" w:rsidRDefault="004C0293" w:rsidP="004C0293">
      <w:pPr>
        <w:spacing w:after="0"/>
        <w:jc w:val="both"/>
        <w:rPr>
          <w:rFonts w:ascii="Arial" w:hAnsi="Arial" w:cs="Arial"/>
          <w:sz w:val="24"/>
          <w:szCs w:val="24"/>
        </w:rPr>
      </w:pPr>
      <w:r w:rsidRPr="00837C68">
        <w:rPr>
          <w:rFonts w:ascii="Arial" w:hAnsi="Arial" w:cs="Arial"/>
          <w:b/>
          <w:sz w:val="24"/>
          <w:szCs w:val="24"/>
        </w:rPr>
        <w:t>Подпрограмма 3.</w:t>
      </w:r>
      <w:r w:rsidRPr="00837C68">
        <w:rPr>
          <w:rFonts w:ascii="Arial" w:hAnsi="Arial" w:cs="Arial"/>
          <w:sz w:val="24"/>
          <w:szCs w:val="24"/>
        </w:rPr>
        <w:t xml:space="preserve"> «Создание условий для развития сельскохозяйственного производства и расширения рынков сельхозпродукции в Енисейском районе».</w:t>
      </w:r>
    </w:p>
    <w:p w:rsidR="004C0293" w:rsidRPr="00837C68" w:rsidRDefault="004C0293" w:rsidP="004C0293">
      <w:pPr>
        <w:spacing w:after="0"/>
        <w:ind w:firstLine="709"/>
        <w:jc w:val="both"/>
        <w:rPr>
          <w:rFonts w:ascii="Arial" w:hAnsi="Arial" w:cs="Arial"/>
          <w:sz w:val="24"/>
          <w:szCs w:val="24"/>
        </w:rPr>
      </w:pPr>
      <w:r w:rsidRPr="00837C68">
        <w:rPr>
          <w:rFonts w:ascii="Arial" w:hAnsi="Arial" w:cs="Arial"/>
          <w:sz w:val="24"/>
          <w:szCs w:val="24"/>
        </w:rPr>
        <w:t>На реализацию мероприятий подпрограммы были предусмотрены средства краевого бюджета в размере 3 380,5 тыс. руб., фактически освоены 3 362,4 тыс. руб., что составляет 99,5% от планового объема финансирования.</w:t>
      </w:r>
    </w:p>
    <w:p w:rsidR="004C0293" w:rsidRPr="00837C68" w:rsidRDefault="004C0293" w:rsidP="004C0293">
      <w:pPr>
        <w:spacing w:after="0"/>
        <w:ind w:firstLine="709"/>
        <w:jc w:val="both"/>
        <w:rPr>
          <w:rFonts w:ascii="Arial" w:hAnsi="Arial" w:cs="Arial"/>
          <w:sz w:val="24"/>
          <w:szCs w:val="24"/>
          <w:highlight w:val="yellow"/>
        </w:rPr>
      </w:pPr>
      <w:r w:rsidRPr="00837C68">
        <w:rPr>
          <w:rFonts w:ascii="Arial" w:hAnsi="Arial" w:cs="Arial"/>
          <w:sz w:val="24"/>
          <w:szCs w:val="24"/>
        </w:rPr>
        <w:lastRenderedPageBreak/>
        <w:t>Экономия бюджетных средств возникла ввиду изменения графика командировок, из-за неблагоприятной эпидемиологической обстановки часть совещаний были проведены в режиме ВКС.</w:t>
      </w:r>
    </w:p>
    <w:p w:rsidR="004C0293" w:rsidRPr="00837C68" w:rsidRDefault="004C0293" w:rsidP="004C0293">
      <w:pPr>
        <w:spacing w:after="0"/>
        <w:ind w:firstLine="709"/>
        <w:jc w:val="both"/>
        <w:rPr>
          <w:rFonts w:ascii="Arial" w:hAnsi="Arial" w:cs="Arial"/>
          <w:sz w:val="24"/>
          <w:szCs w:val="24"/>
        </w:rPr>
      </w:pPr>
      <w:r w:rsidRPr="00837C68">
        <w:rPr>
          <w:rFonts w:ascii="Arial" w:hAnsi="Arial" w:cs="Arial"/>
          <w:sz w:val="24"/>
          <w:szCs w:val="24"/>
        </w:rPr>
        <w:t xml:space="preserve">На 31.12.2021 поголовье крупного рогатого скота составило 545 голов, что выше планового значения на 45 голов или 9%. Увеличение поголовья КРС </w:t>
      </w:r>
      <w:proofErr w:type="gramStart"/>
      <w:r w:rsidRPr="00837C68">
        <w:rPr>
          <w:rFonts w:ascii="Arial" w:hAnsi="Arial" w:cs="Arial"/>
          <w:sz w:val="24"/>
          <w:szCs w:val="24"/>
        </w:rPr>
        <w:t>произошло за счет вновь созданного ИП Седовой М.А. Показатель результативности выполнен</w:t>
      </w:r>
      <w:proofErr w:type="gramEnd"/>
      <w:r w:rsidRPr="00837C68">
        <w:rPr>
          <w:rFonts w:ascii="Arial" w:hAnsi="Arial" w:cs="Arial"/>
          <w:sz w:val="24"/>
          <w:szCs w:val="24"/>
        </w:rPr>
        <w:t>.</w:t>
      </w:r>
    </w:p>
    <w:p w:rsidR="004C0293" w:rsidRPr="00837C68" w:rsidRDefault="004C0293" w:rsidP="004C0293">
      <w:pPr>
        <w:spacing w:after="0"/>
        <w:ind w:firstLine="709"/>
        <w:jc w:val="both"/>
        <w:rPr>
          <w:rFonts w:ascii="Arial" w:hAnsi="Arial" w:cs="Arial"/>
          <w:sz w:val="24"/>
          <w:szCs w:val="24"/>
        </w:rPr>
      </w:pPr>
      <w:r w:rsidRPr="00837C68">
        <w:rPr>
          <w:rFonts w:ascii="Arial" w:hAnsi="Arial" w:cs="Arial"/>
          <w:sz w:val="24"/>
          <w:szCs w:val="24"/>
        </w:rPr>
        <w:t>Производство молока по состоянию на 31.12.2021 составило 665,8 тонн, что выше планового уровня на 65,8 тонн или 10,9%. Увеличение фактического объема произведенного молока произошло за счет высокой продуктивности коров ООО "Анциферовское". Показатель результативности выполнен.</w:t>
      </w:r>
    </w:p>
    <w:p w:rsidR="004C0293" w:rsidRPr="00837C68" w:rsidRDefault="004C0293" w:rsidP="004C0293">
      <w:pPr>
        <w:spacing w:after="0"/>
        <w:ind w:firstLine="709"/>
        <w:jc w:val="both"/>
        <w:rPr>
          <w:rFonts w:ascii="Arial" w:hAnsi="Arial" w:cs="Arial"/>
          <w:sz w:val="24"/>
          <w:szCs w:val="24"/>
          <w:highlight w:val="yellow"/>
        </w:rPr>
      </w:pPr>
    </w:p>
    <w:p w:rsidR="004C0293" w:rsidRPr="00837C68" w:rsidRDefault="004C0293" w:rsidP="004C0293">
      <w:pPr>
        <w:spacing w:after="0"/>
        <w:jc w:val="both"/>
        <w:rPr>
          <w:rFonts w:ascii="Arial" w:hAnsi="Arial" w:cs="Arial"/>
          <w:b/>
          <w:sz w:val="24"/>
          <w:szCs w:val="24"/>
        </w:rPr>
      </w:pPr>
      <w:r w:rsidRPr="00837C68">
        <w:rPr>
          <w:rFonts w:ascii="Arial" w:hAnsi="Arial" w:cs="Arial"/>
          <w:b/>
          <w:sz w:val="24"/>
          <w:szCs w:val="24"/>
        </w:rPr>
        <w:t>6. МП «Управление муниципальным</w:t>
      </w:r>
      <w:r w:rsidR="005B6A21" w:rsidRPr="00837C68">
        <w:rPr>
          <w:rFonts w:ascii="Arial" w:hAnsi="Arial" w:cs="Arial"/>
          <w:b/>
          <w:sz w:val="24"/>
          <w:szCs w:val="24"/>
        </w:rPr>
        <w:t>и финансами Енисейского района»</w:t>
      </w:r>
    </w:p>
    <w:p w:rsidR="004C0293" w:rsidRPr="00837C68" w:rsidRDefault="004C0293" w:rsidP="004C0293">
      <w:pPr>
        <w:spacing w:after="0"/>
        <w:ind w:firstLine="709"/>
        <w:jc w:val="both"/>
        <w:rPr>
          <w:rFonts w:ascii="Arial" w:hAnsi="Arial" w:cs="Arial"/>
          <w:sz w:val="24"/>
          <w:szCs w:val="24"/>
        </w:rPr>
      </w:pPr>
      <w:r w:rsidRPr="00837C68">
        <w:rPr>
          <w:rFonts w:ascii="Arial" w:hAnsi="Arial" w:cs="Arial"/>
          <w:sz w:val="24"/>
          <w:szCs w:val="24"/>
        </w:rPr>
        <w:t>В 2021 году на реализацию мероприятий МП из различных источников были запланированы средства в размере 237 591,0 тыс. руб., в том числе 57 259,4 тыс. руб. из краевого бюджета, 180 331,6 тыс. руб. из районного бюджета. Фактически освоены 237 447,9 тыс. руб., в том числе 57 259,4 тыс. руб. из краевого бюджета, 180 188,5 тыс. руб. из районного бюджета, что составляет 99,9% от планового объема финансирования.</w:t>
      </w:r>
    </w:p>
    <w:p w:rsidR="004C0293" w:rsidRPr="00837C68" w:rsidRDefault="004C0293" w:rsidP="005B6A21">
      <w:pPr>
        <w:spacing w:after="0"/>
        <w:ind w:firstLine="709"/>
        <w:jc w:val="both"/>
        <w:rPr>
          <w:rFonts w:ascii="Arial" w:hAnsi="Arial" w:cs="Arial"/>
          <w:sz w:val="24"/>
          <w:szCs w:val="24"/>
        </w:rPr>
      </w:pPr>
      <w:r w:rsidRPr="00837C68">
        <w:rPr>
          <w:rFonts w:ascii="Arial" w:hAnsi="Arial" w:cs="Arial"/>
          <w:sz w:val="24"/>
          <w:szCs w:val="24"/>
        </w:rPr>
        <w:t>Все целевые показатели М</w:t>
      </w:r>
      <w:r w:rsidR="005B6A21" w:rsidRPr="00837C68">
        <w:rPr>
          <w:rFonts w:ascii="Arial" w:hAnsi="Arial" w:cs="Arial"/>
          <w:sz w:val="24"/>
          <w:szCs w:val="24"/>
        </w:rPr>
        <w:t>П в 2021 году были достигнуты.</w:t>
      </w:r>
    </w:p>
    <w:p w:rsidR="004C0293" w:rsidRPr="00837C68" w:rsidRDefault="004C0293" w:rsidP="004C0293">
      <w:pPr>
        <w:pStyle w:val="ConsPlusNormal"/>
        <w:widowControl/>
        <w:tabs>
          <w:tab w:val="left" w:pos="4800"/>
        </w:tabs>
        <w:spacing w:line="276" w:lineRule="auto"/>
        <w:ind w:firstLine="0"/>
        <w:jc w:val="both"/>
        <w:rPr>
          <w:rFonts w:cs="Arial"/>
          <w:color w:val="000000"/>
          <w:sz w:val="24"/>
          <w:szCs w:val="24"/>
        </w:rPr>
      </w:pPr>
      <w:r w:rsidRPr="00837C68">
        <w:rPr>
          <w:rFonts w:cs="Arial"/>
          <w:b/>
          <w:color w:val="000000"/>
          <w:sz w:val="24"/>
          <w:szCs w:val="24"/>
        </w:rPr>
        <w:t xml:space="preserve">Подпрограмма 1. </w:t>
      </w:r>
      <w:r w:rsidRPr="00837C68">
        <w:rPr>
          <w:rFonts w:cs="Arial"/>
          <w:color w:val="000000"/>
          <w:sz w:val="24"/>
          <w:szCs w:val="24"/>
        </w:rPr>
        <w:t>«Создание условий для эффективного и ответственного управления муниципальными финансами, повышение устойчивости бюджетов муниципальных образований Енисейского района».</w:t>
      </w:r>
    </w:p>
    <w:p w:rsidR="004C0293" w:rsidRPr="00837C68" w:rsidRDefault="004C0293" w:rsidP="004C0293">
      <w:pPr>
        <w:pStyle w:val="ConsPlusNormal"/>
        <w:widowControl/>
        <w:tabs>
          <w:tab w:val="left" w:pos="4800"/>
        </w:tabs>
        <w:spacing w:line="276" w:lineRule="auto"/>
        <w:ind w:firstLine="709"/>
        <w:jc w:val="both"/>
        <w:rPr>
          <w:rFonts w:cs="Arial"/>
          <w:color w:val="000000"/>
          <w:sz w:val="24"/>
          <w:szCs w:val="24"/>
        </w:rPr>
      </w:pPr>
      <w:r w:rsidRPr="00837C68">
        <w:rPr>
          <w:rFonts w:cs="Arial"/>
          <w:sz w:val="24"/>
          <w:szCs w:val="24"/>
        </w:rPr>
        <w:t>На реализацию подпрограммы были предусмотрены средства в размере 199 284,7 тыс. руб., в том числе 57 259,4 тыс. руб. из краевого бюджета, 142 025,3 тыс. руб. из районного бюджета. Средства освоены в полном объеме.</w:t>
      </w:r>
    </w:p>
    <w:p w:rsidR="004C0293" w:rsidRPr="00837C68" w:rsidRDefault="004C0293" w:rsidP="004C0293">
      <w:pPr>
        <w:pStyle w:val="ConsPlusNormal"/>
        <w:widowControl/>
        <w:tabs>
          <w:tab w:val="left" w:pos="4800"/>
        </w:tabs>
        <w:spacing w:line="276" w:lineRule="auto"/>
        <w:ind w:firstLine="567"/>
        <w:jc w:val="both"/>
        <w:rPr>
          <w:rFonts w:cs="Arial"/>
          <w:color w:val="000000"/>
          <w:sz w:val="24"/>
          <w:szCs w:val="24"/>
        </w:rPr>
      </w:pPr>
      <w:r w:rsidRPr="00837C68">
        <w:rPr>
          <w:rFonts w:cs="Arial"/>
          <w:color w:val="000000"/>
          <w:sz w:val="24"/>
          <w:szCs w:val="24"/>
        </w:rPr>
        <w:t>Минимальный размер бюджетной обеспеченности муниципальных образований района составил 5 524,5 рублей (плановое значение 5 524,5 рублей). Данная сумма прописана в решении о бюджете Енисейского района на 2021-2023 год (от 10.12.2020 № 4-21р).</w:t>
      </w:r>
    </w:p>
    <w:p w:rsidR="004C0293" w:rsidRPr="00837C68" w:rsidRDefault="004C0293" w:rsidP="005B6A21">
      <w:pPr>
        <w:pStyle w:val="ConsPlusNormal"/>
        <w:widowControl/>
        <w:tabs>
          <w:tab w:val="left" w:pos="4800"/>
        </w:tabs>
        <w:spacing w:line="276" w:lineRule="auto"/>
        <w:ind w:firstLine="567"/>
        <w:jc w:val="both"/>
        <w:rPr>
          <w:rFonts w:cs="Arial"/>
          <w:color w:val="000000"/>
          <w:spacing w:val="-1"/>
          <w:sz w:val="24"/>
          <w:szCs w:val="24"/>
        </w:rPr>
      </w:pPr>
      <w:r w:rsidRPr="00837C68">
        <w:rPr>
          <w:rFonts w:cs="Arial"/>
          <w:color w:val="000000"/>
          <w:spacing w:val="-1"/>
          <w:sz w:val="24"/>
          <w:szCs w:val="24"/>
        </w:rPr>
        <w:t>Просроченная кредиторская задолженность по выплате заработной платы и уплате платежей в государственные внебюджетные фонды по работникам бюджетной сферы и по исполнению обязательств перед гражданами  в  бюджетах муниципальных образований района отсутствует (плановое значение 0,0 тыс. руб.). Информация предоставлена отделом исполнения</w:t>
      </w:r>
      <w:r w:rsidR="005B6A21" w:rsidRPr="00837C68">
        <w:rPr>
          <w:rFonts w:cs="Arial"/>
          <w:color w:val="000000"/>
          <w:spacing w:val="-1"/>
          <w:sz w:val="24"/>
          <w:szCs w:val="24"/>
        </w:rPr>
        <w:t xml:space="preserve"> бюджета ФУ Енисейского района.</w:t>
      </w:r>
    </w:p>
    <w:p w:rsidR="004C0293" w:rsidRPr="00837C68" w:rsidRDefault="004C0293" w:rsidP="004C0293">
      <w:pPr>
        <w:pStyle w:val="ConsPlusNormal"/>
        <w:widowControl/>
        <w:tabs>
          <w:tab w:val="left" w:pos="4800"/>
        </w:tabs>
        <w:spacing w:line="276" w:lineRule="auto"/>
        <w:ind w:firstLine="0"/>
        <w:jc w:val="both"/>
        <w:rPr>
          <w:rFonts w:cs="Arial"/>
          <w:b/>
          <w:color w:val="000000"/>
          <w:kern w:val="24"/>
          <w:sz w:val="24"/>
          <w:szCs w:val="24"/>
        </w:rPr>
      </w:pPr>
      <w:r w:rsidRPr="00837C68">
        <w:rPr>
          <w:rFonts w:cs="Arial"/>
          <w:b/>
          <w:color w:val="000000"/>
          <w:sz w:val="24"/>
          <w:szCs w:val="24"/>
        </w:rPr>
        <w:t xml:space="preserve">Подпрограмма 2. </w:t>
      </w:r>
      <w:r w:rsidRPr="00837C68">
        <w:rPr>
          <w:rFonts w:cs="Arial"/>
          <w:color w:val="000000"/>
          <w:sz w:val="24"/>
          <w:szCs w:val="24"/>
        </w:rPr>
        <w:t>«Управление муниципальным долгом»</w:t>
      </w:r>
      <w:r w:rsidRPr="00837C68">
        <w:rPr>
          <w:rFonts w:cs="Arial"/>
          <w:color w:val="000000"/>
          <w:kern w:val="24"/>
          <w:sz w:val="24"/>
          <w:szCs w:val="24"/>
        </w:rPr>
        <w:t>.</w:t>
      </w:r>
      <w:r w:rsidRPr="00837C68">
        <w:rPr>
          <w:rFonts w:cs="Arial"/>
          <w:b/>
          <w:color w:val="000000"/>
          <w:kern w:val="24"/>
          <w:sz w:val="24"/>
          <w:szCs w:val="24"/>
        </w:rPr>
        <w:t xml:space="preserve"> </w:t>
      </w:r>
    </w:p>
    <w:p w:rsidR="004C0293" w:rsidRPr="00837C68" w:rsidRDefault="004C0293" w:rsidP="004C0293">
      <w:pPr>
        <w:spacing w:after="0"/>
        <w:ind w:firstLine="709"/>
        <w:jc w:val="both"/>
        <w:rPr>
          <w:rFonts w:ascii="Arial" w:hAnsi="Arial" w:cs="Arial"/>
          <w:sz w:val="24"/>
          <w:szCs w:val="24"/>
        </w:rPr>
      </w:pPr>
      <w:r w:rsidRPr="00837C68">
        <w:rPr>
          <w:rFonts w:ascii="Arial" w:hAnsi="Arial" w:cs="Arial"/>
          <w:sz w:val="24"/>
          <w:szCs w:val="24"/>
        </w:rPr>
        <w:t>На реализацию подпрограммы были предусмотрены средства районного бюджета в размере 755,0 тыс. руб. Фактически освоены средства в размере 754,0 тыс. руб., что составляет 99,9% от планового объема финансирования.</w:t>
      </w:r>
    </w:p>
    <w:p w:rsidR="004C0293" w:rsidRPr="00837C68" w:rsidRDefault="004C0293" w:rsidP="004C0293">
      <w:pPr>
        <w:spacing w:after="0"/>
        <w:ind w:firstLine="709"/>
        <w:jc w:val="both"/>
        <w:rPr>
          <w:rFonts w:ascii="Arial" w:hAnsi="Arial" w:cs="Arial"/>
          <w:color w:val="000000"/>
          <w:sz w:val="24"/>
          <w:szCs w:val="24"/>
        </w:rPr>
      </w:pPr>
      <w:r w:rsidRPr="00837C68">
        <w:rPr>
          <w:rFonts w:ascii="Arial" w:hAnsi="Arial" w:cs="Arial"/>
          <w:color w:val="000000"/>
          <w:sz w:val="24"/>
          <w:szCs w:val="24"/>
        </w:rPr>
        <w:t>Неисполнение в полном объеме бюджетных сре</w:t>
      </w:r>
      <w:proofErr w:type="gramStart"/>
      <w:r w:rsidRPr="00837C68">
        <w:rPr>
          <w:rFonts w:ascii="Arial" w:hAnsi="Arial" w:cs="Arial"/>
          <w:color w:val="000000"/>
          <w:sz w:val="24"/>
          <w:szCs w:val="24"/>
        </w:rPr>
        <w:t>дств св</w:t>
      </w:r>
      <w:proofErr w:type="gramEnd"/>
      <w:r w:rsidRPr="00837C68">
        <w:rPr>
          <w:rFonts w:ascii="Arial" w:hAnsi="Arial" w:cs="Arial"/>
          <w:color w:val="000000"/>
          <w:sz w:val="24"/>
          <w:szCs w:val="24"/>
        </w:rPr>
        <w:t>язано с тем, что в течение отчетного года производились частичные погашения основного долга, в связи с этим возникло уменьшение остатка по кредиту.</w:t>
      </w:r>
    </w:p>
    <w:p w:rsidR="004C0293" w:rsidRPr="00837C68" w:rsidRDefault="004C0293" w:rsidP="004C0293">
      <w:pPr>
        <w:spacing w:after="0"/>
        <w:ind w:firstLine="709"/>
        <w:jc w:val="both"/>
        <w:rPr>
          <w:rFonts w:ascii="Arial" w:hAnsi="Arial" w:cs="Arial"/>
          <w:color w:val="000000"/>
          <w:sz w:val="24"/>
          <w:szCs w:val="24"/>
        </w:rPr>
      </w:pPr>
      <w:r w:rsidRPr="00837C68">
        <w:rPr>
          <w:rFonts w:ascii="Arial" w:hAnsi="Arial" w:cs="Arial"/>
          <w:color w:val="000000"/>
          <w:sz w:val="24"/>
          <w:szCs w:val="24"/>
        </w:rPr>
        <w:t xml:space="preserve">Отношение объема муниципального долга к объему доходов районного бюджета, без учета объема безвозмездных  поступлений и (или) поступлений </w:t>
      </w:r>
      <w:r w:rsidRPr="00837C68">
        <w:rPr>
          <w:rFonts w:ascii="Arial" w:hAnsi="Arial" w:cs="Arial"/>
          <w:color w:val="000000"/>
          <w:sz w:val="24"/>
          <w:szCs w:val="24"/>
        </w:rPr>
        <w:lastRenderedPageBreak/>
        <w:t xml:space="preserve">налоговых доходов по дополнительным нормативам отчислений - 15,5% (плановое значение &lt;=50%). </w:t>
      </w:r>
    </w:p>
    <w:p w:rsidR="004C0293" w:rsidRPr="00837C68" w:rsidRDefault="004C0293" w:rsidP="004C0293">
      <w:pPr>
        <w:spacing w:after="0"/>
        <w:ind w:firstLine="709"/>
        <w:jc w:val="both"/>
        <w:rPr>
          <w:rFonts w:ascii="Arial" w:hAnsi="Arial" w:cs="Arial"/>
          <w:color w:val="000000"/>
          <w:sz w:val="24"/>
          <w:szCs w:val="24"/>
        </w:rPr>
      </w:pPr>
      <w:r w:rsidRPr="00837C68">
        <w:rPr>
          <w:rFonts w:ascii="Arial" w:hAnsi="Arial" w:cs="Arial"/>
          <w:color w:val="000000"/>
          <w:sz w:val="24"/>
          <w:szCs w:val="24"/>
        </w:rPr>
        <w:t xml:space="preserve">Отношение объема расходов на обслуживание муниципального долга в объеме расходов районного бюджета, за исключением объема расходов, которые осуществляются за счет субвенций, предоставляемых из бюджетов бюджетной системы Российской Федерации - 0,1% (плановое значение &lt;=10%). </w:t>
      </w:r>
    </w:p>
    <w:p w:rsidR="004C0293" w:rsidRPr="00837C68" w:rsidRDefault="004C0293" w:rsidP="005B6A21">
      <w:pPr>
        <w:spacing w:after="0"/>
        <w:ind w:firstLine="709"/>
        <w:jc w:val="both"/>
        <w:rPr>
          <w:rFonts w:ascii="Arial" w:hAnsi="Arial" w:cs="Arial"/>
          <w:color w:val="000000"/>
          <w:sz w:val="24"/>
          <w:szCs w:val="24"/>
        </w:rPr>
      </w:pPr>
      <w:r w:rsidRPr="00837C68">
        <w:rPr>
          <w:rFonts w:ascii="Arial" w:hAnsi="Arial" w:cs="Arial"/>
          <w:color w:val="000000"/>
          <w:sz w:val="24"/>
          <w:szCs w:val="24"/>
        </w:rPr>
        <w:t xml:space="preserve">Просроченная задолженность по долговым обязательствам муниципального образования Енисейский район </w:t>
      </w:r>
      <w:r w:rsidR="005B6A21" w:rsidRPr="00837C68">
        <w:rPr>
          <w:rFonts w:ascii="Arial" w:hAnsi="Arial" w:cs="Arial"/>
          <w:color w:val="000000"/>
          <w:sz w:val="24"/>
          <w:szCs w:val="24"/>
        </w:rPr>
        <w:t>отсутсвует. Показатель выполнен.</w:t>
      </w:r>
    </w:p>
    <w:p w:rsidR="004C0293" w:rsidRPr="00837C68" w:rsidRDefault="004C0293" w:rsidP="004C0293">
      <w:pPr>
        <w:spacing w:after="0"/>
        <w:jc w:val="both"/>
        <w:rPr>
          <w:rFonts w:ascii="Arial" w:hAnsi="Arial" w:cs="Arial"/>
          <w:b/>
          <w:color w:val="000000"/>
          <w:sz w:val="24"/>
          <w:szCs w:val="24"/>
        </w:rPr>
      </w:pPr>
      <w:r w:rsidRPr="00837C68">
        <w:rPr>
          <w:rFonts w:ascii="Arial" w:hAnsi="Arial" w:cs="Arial"/>
          <w:b/>
          <w:color w:val="000000"/>
          <w:sz w:val="24"/>
          <w:szCs w:val="24"/>
        </w:rPr>
        <w:t xml:space="preserve">Подпрограмма 3. </w:t>
      </w:r>
      <w:r w:rsidRPr="00837C68">
        <w:rPr>
          <w:rFonts w:ascii="Arial" w:hAnsi="Arial" w:cs="Arial"/>
          <w:color w:val="000000"/>
          <w:sz w:val="24"/>
          <w:szCs w:val="24"/>
        </w:rPr>
        <w:t>«Обеспечение реализации муниципальной программы и прочие мероприятия».</w:t>
      </w:r>
    </w:p>
    <w:p w:rsidR="004C0293" w:rsidRPr="00837C68" w:rsidRDefault="004C0293" w:rsidP="004C0293">
      <w:pPr>
        <w:spacing w:after="0"/>
        <w:ind w:firstLine="709"/>
        <w:jc w:val="both"/>
        <w:rPr>
          <w:rFonts w:ascii="Arial" w:hAnsi="Arial" w:cs="Arial"/>
          <w:sz w:val="24"/>
          <w:szCs w:val="24"/>
        </w:rPr>
      </w:pPr>
      <w:r w:rsidRPr="00837C68">
        <w:rPr>
          <w:rFonts w:ascii="Arial" w:hAnsi="Arial" w:cs="Arial"/>
          <w:sz w:val="24"/>
          <w:szCs w:val="24"/>
        </w:rPr>
        <w:t>На реализацию подпрограммы были предусмотрены средства районного бюджета в размере 37 551,3 тыс. руб. Фактически освоены средства в размере 37 409,2 тыс. руб., что составляет 99,6% от планового объема финансирования.</w:t>
      </w:r>
    </w:p>
    <w:p w:rsidR="004C0293" w:rsidRPr="00837C68" w:rsidRDefault="004C0293" w:rsidP="004C0293">
      <w:pPr>
        <w:tabs>
          <w:tab w:val="left" w:pos="470"/>
        </w:tabs>
        <w:spacing w:after="0"/>
        <w:ind w:firstLine="709"/>
        <w:jc w:val="both"/>
        <w:rPr>
          <w:rFonts w:ascii="Arial" w:hAnsi="Arial" w:cs="Arial"/>
          <w:color w:val="000000"/>
          <w:spacing w:val="-1"/>
          <w:sz w:val="24"/>
          <w:szCs w:val="24"/>
        </w:rPr>
      </w:pPr>
      <w:r w:rsidRPr="00837C68">
        <w:rPr>
          <w:rFonts w:ascii="Arial" w:hAnsi="Arial" w:cs="Arial"/>
          <w:color w:val="000000"/>
          <w:spacing w:val="-1"/>
          <w:sz w:val="24"/>
          <w:szCs w:val="24"/>
        </w:rPr>
        <w:t xml:space="preserve">Доля расходов районного бюджета, формируемых в рамках муниципальных программ Енисейского района – 95,3% (плановое значение не менее 75%). </w:t>
      </w:r>
    </w:p>
    <w:p w:rsidR="004C0293" w:rsidRPr="00837C68" w:rsidRDefault="004C0293" w:rsidP="004C0293">
      <w:pPr>
        <w:tabs>
          <w:tab w:val="left" w:pos="470"/>
        </w:tabs>
        <w:spacing w:after="0"/>
        <w:ind w:firstLine="709"/>
        <w:jc w:val="both"/>
        <w:rPr>
          <w:rFonts w:ascii="Arial" w:hAnsi="Arial" w:cs="Arial"/>
          <w:color w:val="000000"/>
          <w:spacing w:val="-1"/>
          <w:sz w:val="24"/>
          <w:szCs w:val="24"/>
        </w:rPr>
      </w:pPr>
      <w:r w:rsidRPr="00837C68">
        <w:rPr>
          <w:rFonts w:ascii="Arial" w:hAnsi="Arial" w:cs="Arial"/>
          <w:color w:val="000000"/>
          <w:spacing w:val="-1"/>
          <w:sz w:val="24"/>
          <w:szCs w:val="24"/>
        </w:rPr>
        <w:t>Обеспечение исполнения расходных обязательств Енисейского района (без безвозмездных поступлений)</w:t>
      </w:r>
      <w:r w:rsidRPr="00837C68">
        <w:rPr>
          <w:rFonts w:ascii="Arial" w:hAnsi="Arial" w:cs="Arial"/>
          <w:sz w:val="24"/>
          <w:szCs w:val="24"/>
        </w:rPr>
        <w:t xml:space="preserve"> </w:t>
      </w:r>
      <w:r w:rsidRPr="00837C68">
        <w:rPr>
          <w:rFonts w:ascii="Arial" w:hAnsi="Arial" w:cs="Arial"/>
          <w:color w:val="000000"/>
          <w:spacing w:val="-1"/>
          <w:sz w:val="24"/>
          <w:szCs w:val="24"/>
        </w:rPr>
        <w:t>– 99,3% (плановое значение не менее 90%).</w:t>
      </w:r>
    </w:p>
    <w:p w:rsidR="004C0293" w:rsidRPr="00837C68" w:rsidRDefault="004C0293" w:rsidP="004C0293">
      <w:pPr>
        <w:tabs>
          <w:tab w:val="left" w:pos="470"/>
        </w:tabs>
        <w:spacing w:after="0"/>
        <w:ind w:firstLine="709"/>
        <w:jc w:val="both"/>
        <w:rPr>
          <w:rFonts w:ascii="Arial" w:hAnsi="Arial" w:cs="Arial"/>
          <w:color w:val="000000"/>
          <w:spacing w:val="-1"/>
          <w:sz w:val="24"/>
          <w:szCs w:val="24"/>
        </w:rPr>
      </w:pPr>
      <w:r w:rsidRPr="00837C68">
        <w:rPr>
          <w:rFonts w:ascii="Arial" w:hAnsi="Arial" w:cs="Arial"/>
          <w:color w:val="000000"/>
          <w:spacing w:val="-1"/>
          <w:sz w:val="24"/>
          <w:szCs w:val="24"/>
        </w:rPr>
        <w:t>Соответствие требованиям Бюджетного Кодекса Российской Федерации параметра районного бюджета - «размер дефицита районного бюджета»</w:t>
      </w:r>
      <w:r w:rsidRPr="00837C68">
        <w:rPr>
          <w:rFonts w:ascii="Arial" w:hAnsi="Arial" w:cs="Arial"/>
          <w:sz w:val="24"/>
          <w:szCs w:val="24"/>
        </w:rPr>
        <w:t xml:space="preserve"> менее </w:t>
      </w:r>
      <w:r w:rsidRPr="00837C68">
        <w:rPr>
          <w:rFonts w:ascii="Arial" w:hAnsi="Arial" w:cs="Arial"/>
          <w:color w:val="000000"/>
          <w:spacing w:val="-1"/>
          <w:sz w:val="24"/>
          <w:szCs w:val="24"/>
        </w:rPr>
        <w:t>5% (плановое значение &lt;=5%). Бюджет исполнен с профицитом в размере 14 831,9 тыс. руб.</w:t>
      </w:r>
    </w:p>
    <w:p w:rsidR="004C0293" w:rsidRPr="00837C68" w:rsidRDefault="004C0293" w:rsidP="004C0293">
      <w:pPr>
        <w:tabs>
          <w:tab w:val="left" w:pos="470"/>
        </w:tabs>
        <w:spacing w:after="0"/>
        <w:ind w:firstLine="567"/>
        <w:jc w:val="both"/>
        <w:rPr>
          <w:rFonts w:ascii="Arial" w:hAnsi="Arial" w:cs="Arial"/>
          <w:color w:val="000000"/>
          <w:spacing w:val="-1"/>
          <w:sz w:val="24"/>
          <w:szCs w:val="24"/>
        </w:rPr>
      </w:pPr>
      <w:r w:rsidRPr="00837C68">
        <w:rPr>
          <w:rFonts w:ascii="Arial" w:hAnsi="Arial" w:cs="Arial"/>
          <w:color w:val="000000"/>
          <w:sz w:val="24"/>
          <w:szCs w:val="24"/>
        </w:rPr>
        <w:t>Периодичность обновления информации, представленной в рубрике "Открытый бюджет" на официальном сайте Енисейского района – 4 раза в год (плановое значение 4 раза в год). Обновление информации раз в квартал.</w:t>
      </w:r>
    </w:p>
    <w:p w:rsidR="004C0293" w:rsidRPr="00837C68" w:rsidRDefault="004C0293" w:rsidP="004C0293">
      <w:pPr>
        <w:spacing w:after="0"/>
        <w:jc w:val="both"/>
        <w:rPr>
          <w:rFonts w:ascii="Arial" w:hAnsi="Arial" w:cs="Arial"/>
          <w:color w:val="000000"/>
          <w:sz w:val="24"/>
          <w:szCs w:val="24"/>
        </w:rPr>
      </w:pPr>
    </w:p>
    <w:p w:rsidR="004C0293" w:rsidRPr="00837C68" w:rsidRDefault="004C0293" w:rsidP="004C0293">
      <w:pPr>
        <w:pStyle w:val="ConsPlusTitle"/>
        <w:widowControl/>
        <w:snapToGrid w:val="0"/>
        <w:spacing w:line="276" w:lineRule="auto"/>
        <w:jc w:val="both"/>
        <w:rPr>
          <w:sz w:val="24"/>
          <w:szCs w:val="24"/>
        </w:rPr>
      </w:pPr>
      <w:r w:rsidRPr="00837C68">
        <w:rPr>
          <w:sz w:val="24"/>
          <w:szCs w:val="24"/>
        </w:rPr>
        <w:t>7. МП «Развит</w:t>
      </w:r>
      <w:r w:rsidR="005B6A21" w:rsidRPr="00837C68">
        <w:rPr>
          <w:sz w:val="24"/>
          <w:szCs w:val="24"/>
        </w:rPr>
        <w:t>ие культуры Енисейского района»</w:t>
      </w:r>
    </w:p>
    <w:p w:rsidR="004C0293" w:rsidRPr="00837C68" w:rsidRDefault="004C0293" w:rsidP="004C0293">
      <w:pPr>
        <w:pStyle w:val="ConsPlusTitle"/>
        <w:widowControl/>
        <w:snapToGrid w:val="0"/>
        <w:spacing w:line="276" w:lineRule="auto"/>
        <w:ind w:firstLine="709"/>
        <w:jc w:val="both"/>
        <w:rPr>
          <w:b w:val="0"/>
          <w:sz w:val="24"/>
          <w:szCs w:val="24"/>
        </w:rPr>
      </w:pPr>
      <w:r w:rsidRPr="00837C68">
        <w:rPr>
          <w:b w:val="0"/>
          <w:sz w:val="24"/>
          <w:szCs w:val="24"/>
        </w:rPr>
        <w:t>В 2021 году на реализацию мероприятий МП были запланированы средства в размере 128 303,4 тыс. руб., в том числе 658,7 тыс. руб. из федерального бюджета, 806,3 тыс. руб. из краевого бюджета, 125 432,2 тыс. руб. из районного бюджета, 1 406,2 тыс. руб. из внебюджетных источников.  Фактически освоены средства в размере 127 731,8 тыс. руб., в том числе 658,7 тыс. руб. из федерального бюджета, 806,3 тыс. руб. из краевого бюджета, 125 397,2 тыс. руб. из районного бюджета, 869,6 тыс. руб. из внебюджетных источников, что составляет 99,6% от планового объема финансирования.</w:t>
      </w:r>
    </w:p>
    <w:p w:rsidR="004C0293" w:rsidRPr="00837C68" w:rsidRDefault="004C0293" w:rsidP="005B6A21">
      <w:pPr>
        <w:pStyle w:val="ConsPlusTitle"/>
        <w:snapToGrid w:val="0"/>
        <w:spacing w:line="276" w:lineRule="auto"/>
        <w:ind w:firstLine="709"/>
        <w:jc w:val="both"/>
        <w:rPr>
          <w:b w:val="0"/>
          <w:sz w:val="24"/>
          <w:szCs w:val="24"/>
        </w:rPr>
      </w:pPr>
      <w:r w:rsidRPr="00837C68">
        <w:rPr>
          <w:b w:val="0"/>
          <w:sz w:val="24"/>
          <w:szCs w:val="24"/>
        </w:rPr>
        <w:t>Удельный вес населения, участвующего в платных культурно-досуговых мероприятиях, проводимых муниципальными учреждениями культуры в 2021 году, состав</w:t>
      </w:r>
      <w:r w:rsidR="005B6A21" w:rsidRPr="00837C68">
        <w:rPr>
          <w:b w:val="0"/>
          <w:sz w:val="24"/>
          <w:szCs w:val="24"/>
        </w:rPr>
        <w:t>ил 91,87%. Показатель выполнен.</w:t>
      </w:r>
    </w:p>
    <w:p w:rsidR="004C0293" w:rsidRPr="00837C68" w:rsidRDefault="004C0293" w:rsidP="004C0293">
      <w:pPr>
        <w:spacing w:after="0"/>
        <w:jc w:val="both"/>
        <w:rPr>
          <w:rFonts w:ascii="Arial" w:hAnsi="Arial" w:cs="Arial"/>
          <w:bCs/>
          <w:color w:val="000000"/>
          <w:sz w:val="24"/>
          <w:szCs w:val="24"/>
        </w:rPr>
      </w:pPr>
      <w:r w:rsidRPr="00837C68">
        <w:rPr>
          <w:rFonts w:ascii="Arial" w:hAnsi="Arial" w:cs="Arial"/>
          <w:b/>
          <w:bCs/>
          <w:color w:val="000000"/>
          <w:sz w:val="24"/>
          <w:szCs w:val="24"/>
        </w:rPr>
        <w:t xml:space="preserve">Подпрограмма 1. </w:t>
      </w:r>
      <w:r w:rsidRPr="00837C68">
        <w:rPr>
          <w:rFonts w:ascii="Arial" w:hAnsi="Arial" w:cs="Arial"/>
          <w:bCs/>
          <w:color w:val="000000"/>
          <w:sz w:val="24"/>
          <w:szCs w:val="24"/>
        </w:rPr>
        <w:t>«Содействие в организации досуга и развитие сферы услуг культуры».</w:t>
      </w:r>
    </w:p>
    <w:p w:rsidR="004C0293" w:rsidRPr="00837C68" w:rsidRDefault="004C0293" w:rsidP="004C0293">
      <w:pPr>
        <w:spacing w:after="0"/>
        <w:ind w:firstLine="709"/>
        <w:jc w:val="both"/>
        <w:rPr>
          <w:rFonts w:ascii="Arial" w:hAnsi="Arial" w:cs="Arial"/>
          <w:sz w:val="24"/>
          <w:szCs w:val="24"/>
        </w:rPr>
      </w:pPr>
      <w:r w:rsidRPr="00837C68">
        <w:rPr>
          <w:rFonts w:ascii="Arial" w:hAnsi="Arial" w:cs="Arial"/>
          <w:sz w:val="24"/>
          <w:szCs w:val="24"/>
        </w:rPr>
        <w:t xml:space="preserve">На реализацию подпрограммы были предусмотрены средства в размере 89 475,1 тыс. руб., в том числе 523,7 тыс. руб. из федерального бюджета, 174,6 тыс. руб. из краевого бюджета, 87 370,6 тыс. руб. из районного бюджета, 1 406,2 тыс. руб. из внебюджетных источников. Фактически освоены средства в </w:t>
      </w:r>
      <w:r w:rsidRPr="00837C68">
        <w:rPr>
          <w:rFonts w:ascii="Arial" w:hAnsi="Arial" w:cs="Arial"/>
          <w:sz w:val="24"/>
          <w:szCs w:val="24"/>
        </w:rPr>
        <w:lastRenderedPageBreak/>
        <w:t>размере 88 933,9 тыс. руб., в том числе 523,7 тыс. руб. из федерального бюджета, 174,6 тыс. руб. из краевого бюджета, 87 366,0 тыс. руб. из районного бюджета, 869,6 тыс. руб. из внебюджетных источников, что составляет 99,4% от планового объема финансирования.</w:t>
      </w:r>
    </w:p>
    <w:p w:rsidR="004C0293" w:rsidRPr="00837C68" w:rsidRDefault="004C0293" w:rsidP="004C0293">
      <w:pPr>
        <w:spacing w:after="0"/>
        <w:ind w:firstLine="709"/>
        <w:jc w:val="both"/>
        <w:rPr>
          <w:rFonts w:ascii="Arial" w:hAnsi="Arial" w:cs="Arial"/>
          <w:bCs/>
          <w:color w:val="000000"/>
          <w:sz w:val="24"/>
          <w:szCs w:val="24"/>
        </w:rPr>
      </w:pPr>
      <w:r w:rsidRPr="00837C68">
        <w:rPr>
          <w:rFonts w:ascii="Arial" w:hAnsi="Arial" w:cs="Arial"/>
          <w:bCs/>
          <w:color w:val="000000"/>
          <w:sz w:val="24"/>
          <w:szCs w:val="24"/>
        </w:rPr>
        <w:t>Неисполнение бюджета в полном объеме связано с проведением конкурсных процедур. А также в п. Усть-Кемь не состоялось мероприятие «День пожилого человека» в связи с неблагоприятной эпидемиологической обстановкой. Кроме этого в связи с отменой ряда мероприятий и неполной наполняемостью залов сократился объем внебюджетных средств.</w:t>
      </w:r>
    </w:p>
    <w:p w:rsidR="004C0293" w:rsidRPr="00837C68" w:rsidRDefault="004C0293" w:rsidP="004C0293">
      <w:pPr>
        <w:spacing w:after="0"/>
        <w:ind w:firstLine="709"/>
        <w:jc w:val="both"/>
        <w:rPr>
          <w:rFonts w:ascii="Arial" w:hAnsi="Arial" w:cs="Arial"/>
          <w:bCs/>
          <w:sz w:val="24"/>
          <w:szCs w:val="24"/>
          <w:lang w:eastAsia="ar-SA"/>
        </w:rPr>
      </w:pPr>
      <w:r w:rsidRPr="00837C68">
        <w:rPr>
          <w:rFonts w:ascii="Arial" w:hAnsi="Arial" w:cs="Arial"/>
          <w:bCs/>
          <w:sz w:val="24"/>
          <w:szCs w:val="24"/>
          <w:lang w:eastAsia="ar-SA"/>
        </w:rPr>
        <w:t>В результате реализации мероприятий подпрограммы в 2021 году были достигнуты следующие показатели:</w:t>
      </w:r>
    </w:p>
    <w:p w:rsidR="004C0293" w:rsidRPr="00837C68" w:rsidRDefault="004C0293" w:rsidP="004C0293">
      <w:pPr>
        <w:spacing w:after="0"/>
        <w:ind w:firstLine="709"/>
        <w:jc w:val="both"/>
        <w:rPr>
          <w:rFonts w:ascii="Arial" w:hAnsi="Arial" w:cs="Arial"/>
          <w:bCs/>
          <w:sz w:val="24"/>
          <w:szCs w:val="24"/>
          <w:lang w:eastAsia="ar-SA"/>
        </w:rPr>
      </w:pPr>
      <w:r w:rsidRPr="00837C68">
        <w:rPr>
          <w:rFonts w:ascii="Arial" w:hAnsi="Arial" w:cs="Arial"/>
          <w:bCs/>
          <w:sz w:val="24"/>
          <w:szCs w:val="24"/>
          <w:lang w:eastAsia="ar-SA"/>
        </w:rPr>
        <w:t>Численность участников культурно-досуговых мероприятий составила 20004 человека (план 20,0 тыс. человек). Показатель выполнен.</w:t>
      </w:r>
    </w:p>
    <w:p w:rsidR="004C0293" w:rsidRPr="00837C68" w:rsidRDefault="004C0293" w:rsidP="004C0293">
      <w:pPr>
        <w:spacing w:after="0"/>
        <w:ind w:firstLine="709"/>
        <w:jc w:val="both"/>
        <w:rPr>
          <w:rFonts w:ascii="Arial" w:hAnsi="Arial" w:cs="Arial"/>
          <w:bCs/>
          <w:sz w:val="24"/>
          <w:szCs w:val="24"/>
          <w:lang w:eastAsia="ar-SA"/>
        </w:rPr>
      </w:pPr>
      <w:r w:rsidRPr="00837C68">
        <w:rPr>
          <w:rFonts w:ascii="Arial" w:hAnsi="Arial" w:cs="Arial"/>
          <w:bCs/>
          <w:sz w:val="24"/>
          <w:szCs w:val="24"/>
          <w:lang w:eastAsia="ar-SA"/>
        </w:rPr>
        <w:t>Число участников клубных формирований составило 3499 человек (план 3,4 тыс. человек). Показатель выполнен.</w:t>
      </w:r>
    </w:p>
    <w:p w:rsidR="004C0293" w:rsidRPr="00837C68" w:rsidRDefault="004C0293" w:rsidP="004C0293">
      <w:pPr>
        <w:spacing w:after="0"/>
        <w:ind w:firstLine="709"/>
        <w:jc w:val="both"/>
        <w:rPr>
          <w:rFonts w:ascii="Arial" w:hAnsi="Arial" w:cs="Arial"/>
          <w:bCs/>
          <w:color w:val="000000"/>
          <w:sz w:val="24"/>
          <w:szCs w:val="24"/>
        </w:rPr>
      </w:pPr>
      <w:r w:rsidRPr="00837C68">
        <w:rPr>
          <w:rFonts w:ascii="Arial" w:hAnsi="Arial" w:cs="Arial"/>
          <w:bCs/>
          <w:sz w:val="24"/>
          <w:szCs w:val="24"/>
          <w:lang w:eastAsia="ar-SA"/>
        </w:rPr>
        <w:t xml:space="preserve">Количество отремонтированных памятников – 7 (план 6 ед.). Показатель </w:t>
      </w:r>
      <w:r w:rsidRPr="00837C68">
        <w:rPr>
          <w:rFonts w:ascii="Arial" w:hAnsi="Arial" w:cs="Arial"/>
          <w:bCs/>
          <w:color w:val="000000"/>
          <w:sz w:val="24"/>
          <w:szCs w:val="24"/>
        </w:rPr>
        <w:t>выполнен. Межбюджетные трансферты были выделены таким муниципальным образованиям как:</w:t>
      </w:r>
    </w:p>
    <w:p w:rsidR="004C0293" w:rsidRPr="00837C68" w:rsidRDefault="004C0293" w:rsidP="004C0293">
      <w:pPr>
        <w:spacing w:after="0"/>
        <w:ind w:firstLine="709"/>
        <w:jc w:val="both"/>
        <w:rPr>
          <w:rFonts w:ascii="Arial" w:hAnsi="Arial" w:cs="Arial"/>
          <w:bCs/>
          <w:color w:val="000000"/>
          <w:sz w:val="24"/>
          <w:szCs w:val="24"/>
        </w:rPr>
      </w:pPr>
      <w:r w:rsidRPr="00837C68">
        <w:rPr>
          <w:rFonts w:ascii="Arial" w:hAnsi="Arial" w:cs="Arial"/>
          <w:bCs/>
          <w:color w:val="000000"/>
          <w:sz w:val="24"/>
          <w:szCs w:val="24"/>
        </w:rPr>
        <w:t>- Верхнепашинский сельсовет – проведение ремонтных работ и установка мемориального знака на объекте культурного наследия братской могиле четырнадцати партизан;</w:t>
      </w:r>
    </w:p>
    <w:p w:rsidR="004C0293" w:rsidRPr="00837C68" w:rsidRDefault="004C0293" w:rsidP="004C0293">
      <w:pPr>
        <w:spacing w:after="0"/>
        <w:ind w:firstLine="709"/>
        <w:jc w:val="both"/>
        <w:rPr>
          <w:rFonts w:ascii="Arial" w:hAnsi="Arial" w:cs="Arial"/>
          <w:bCs/>
          <w:color w:val="000000"/>
          <w:sz w:val="24"/>
          <w:szCs w:val="24"/>
        </w:rPr>
      </w:pPr>
      <w:r w:rsidRPr="00837C68">
        <w:rPr>
          <w:rFonts w:ascii="Arial" w:hAnsi="Arial" w:cs="Arial"/>
          <w:bCs/>
          <w:color w:val="000000"/>
          <w:sz w:val="24"/>
          <w:szCs w:val="24"/>
        </w:rPr>
        <w:t>- Плотбищенский сельсовет – проведение ремонтных работ на объекте культурного наследия братской могиле двух участников восстания;</w:t>
      </w:r>
    </w:p>
    <w:p w:rsidR="004C0293" w:rsidRPr="00837C68" w:rsidRDefault="004C0293" w:rsidP="004C0293">
      <w:pPr>
        <w:spacing w:after="0"/>
        <w:ind w:firstLine="709"/>
        <w:jc w:val="both"/>
        <w:rPr>
          <w:rFonts w:ascii="Arial" w:hAnsi="Arial" w:cs="Arial"/>
          <w:bCs/>
          <w:color w:val="000000"/>
          <w:sz w:val="24"/>
          <w:szCs w:val="24"/>
        </w:rPr>
      </w:pPr>
      <w:r w:rsidRPr="00837C68">
        <w:rPr>
          <w:rFonts w:ascii="Arial" w:hAnsi="Arial" w:cs="Arial"/>
          <w:bCs/>
          <w:color w:val="000000"/>
          <w:sz w:val="24"/>
          <w:szCs w:val="24"/>
        </w:rPr>
        <w:t>- Озерновский сельсовет – проведение ремонтных работ памятника в честь победы ВО</w:t>
      </w:r>
      <w:r w:rsidR="005B6A21" w:rsidRPr="00837C68">
        <w:rPr>
          <w:rFonts w:ascii="Arial" w:hAnsi="Arial" w:cs="Arial"/>
          <w:bCs/>
          <w:color w:val="000000"/>
          <w:sz w:val="24"/>
          <w:szCs w:val="24"/>
        </w:rPr>
        <w:t>В</w:t>
      </w:r>
      <w:r w:rsidRPr="00837C68">
        <w:rPr>
          <w:rFonts w:ascii="Arial" w:hAnsi="Arial" w:cs="Arial"/>
          <w:bCs/>
          <w:color w:val="000000"/>
          <w:sz w:val="24"/>
          <w:szCs w:val="24"/>
        </w:rPr>
        <w:t>;</w:t>
      </w:r>
    </w:p>
    <w:p w:rsidR="004C0293" w:rsidRPr="00837C68" w:rsidRDefault="004C0293" w:rsidP="004C0293">
      <w:pPr>
        <w:spacing w:after="0"/>
        <w:ind w:firstLine="709"/>
        <w:jc w:val="both"/>
        <w:rPr>
          <w:rFonts w:ascii="Arial" w:hAnsi="Arial" w:cs="Arial"/>
          <w:bCs/>
          <w:color w:val="000000"/>
          <w:sz w:val="24"/>
          <w:szCs w:val="24"/>
        </w:rPr>
      </w:pPr>
      <w:r w:rsidRPr="00837C68">
        <w:rPr>
          <w:rFonts w:ascii="Arial" w:hAnsi="Arial" w:cs="Arial"/>
          <w:bCs/>
          <w:color w:val="000000"/>
          <w:sz w:val="24"/>
          <w:szCs w:val="24"/>
        </w:rPr>
        <w:t>- Железнодорожный сельсовет – проведение ремонтных работ памятника ВОв;</w:t>
      </w:r>
    </w:p>
    <w:p w:rsidR="004C0293" w:rsidRPr="00837C68" w:rsidRDefault="004C0293" w:rsidP="004C0293">
      <w:pPr>
        <w:spacing w:after="0"/>
        <w:ind w:firstLine="709"/>
        <w:jc w:val="both"/>
        <w:rPr>
          <w:rFonts w:ascii="Arial" w:hAnsi="Arial" w:cs="Arial"/>
          <w:bCs/>
          <w:color w:val="000000"/>
          <w:sz w:val="24"/>
          <w:szCs w:val="24"/>
        </w:rPr>
      </w:pPr>
      <w:r w:rsidRPr="00837C68">
        <w:rPr>
          <w:rFonts w:ascii="Arial" w:hAnsi="Arial" w:cs="Arial"/>
          <w:bCs/>
          <w:color w:val="000000"/>
          <w:sz w:val="24"/>
          <w:szCs w:val="24"/>
        </w:rPr>
        <w:t>- администрация п. Подтёсово – проведение ремонтных работ памятника ВОв;</w:t>
      </w:r>
    </w:p>
    <w:p w:rsidR="004C0293" w:rsidRPr="00837C68" w:rsidRDefault="004C0293" w:rsidP="004C0293">
      <w:pPr>
        <w:spacing w:after="0"/>
        <w:ind w:firstLine="709"/>
        <w:jc w:val="both"/>
        <w:rPr>
          <w:rFonts w:ascii="Arial" w:hAnsi="Arial" w:cs="Arial"/>
          <w:bCs/>
          <w:color w:val="000000"/>
          <w:sz w:val="24"/>
          <w:szCs w:val="24"/>
        </w:rPr>
      </w:pPr>
      <w:r w:rsidRPr="00837C68">
        <w:rPr>
          <w:rFonts w:ascii="Arial" w:hAnsi="Arial" w:cs="Arial"/>
          <w:bCs/>
          <w:color w:val="000000"/>
          <w:sz w:val="24"/>
          <w:szCs w:val="24"/>
        </w:rPr>
        <w:t>- Ярцевский сельсовет – проведение ремонтных работ памятника ВОв;</w:t>
      </w:r>
    </w:p>
    <w:p w:rsidR="004C0293" w:rsidRPr="00837C68" w:rsidRDefault="004C0293" w:rsidP="004C0293">
      <w:pPr>
        <w:spacing w:after="0"/>
        <w:ind w:firstLine="709"/>
        <w:jc w:val="both"/>
        <w:rPr>
          <w:rFonts w:ascii="Arial" w:hAnsi="Arial" w:cs="Arial"/>
          <w:bCs/>
          <w:color w:val="000000"/>
          <w:sz w:val="24"/>
          <w:szCs w:val="24"/>
        </w:rPr>
      </w:pPr>
      <w:r w:rsidRPr="00837C68">
        <w:rPr>
          <w:rFonts w:ascii="Arial" w:hAnsi="Arial" w:cs="Arial"/>
          <w:bCs/>
          <w:color w:val="000000"/>
          <w:sz w:val="24"/>
          <w:szCs w:val="24"/>
        </w:rPr>
        <w:t>- Шапкинский сельсовет – проведение ремонтных работ памятника ВОв.</w:t>
      </w:r>
    </w:p>
    <w:p w:rsidR="004C0293" w:rsidRPr="00837C68" w:rsidRDefault="004C0293" w:rsidP="004C0293">
      <w:pPr>
        <w:spacing w:after="0"/>
        <w:ind w:firstLine="709"/>
        <w:jc w:val="both"/>
        <w:rPr>
          <w:rFonts w:ascii="Arial" w:hAnsi="Arial" w:cs="Arial"/>
          <w:sz w:val="24"/>
          <w:szCs w:val="24"/>
        </w:rPr>
      </w:pPr>
      <w:r w:rsidRPr="00837C68">
        <w:rPr>
          <w:rFonts w:ascii="Arial" w:hAnsi="Arial" w:cs="Arial"/>
          <w:sz w:val="24"/>
          <w:szCs w:val="24"/>
        </w:rPr>
        <w:t>В 2021 году СДК п. Высокогорский предоставлена субсидия в размере 705,7 тыс. рублей на приобретение звукового, светового и проекционного оборудования.</w:t>
      </w:r>
    </w:p>
    <w:p w:rsidR="004C0293" w:rsidRPr="00837C68" w:rsidRDefault="004C0293" w:rsidP="005B6A21">
      <w:pPr>
        <w:spacing w:after="0"/>
        <w:ind w:firstLine="709"/>
        <w:jc w:val="both"/>
        <w:rPr>
          <w:rFonts w:ascii="Arial" w:hAnsi="Arial" w:cs="Arial"/>
          <w:sz w:val="24"/>
          <w:szCs w:val="24"/>
        </w:rPr>
      </w:pPr>
      <w:r w:rsidRPr="00837C68">
        <w:rPr>
          <w:rFonts w:ascii="Arial" w:hAnsi="Arial" w:cs="Arial"/>
          <w:sz w:val="24"/>
          <w:szCs w:val="24"/>
        </w:rPr>
        <w:t>В учреждениях культуры Енисейского района ежегодно проходят мероприятия, приуроченные к календарным датам, брендовые мероприятия района. В мероприятиях всегда активно принимают участие гости и жители района. Несмотря на ограничения, связанные со сложной эпидемиологической обстановкой, все программные мероприятия были про</w:t>
      </w:r>
      <w:r w:rsidR="005B6A21" w:rsidRPr="00837C68">
        <w:rPr>
          <w:rFonts w:ascii="Arial" w:hAnsi="Arial" w:cs="Arial"/>
          <w:sz w:val="24"/>
          <w:szCs w:val="24"/>
        </w:rPr>
        <w:t>ведены в соответствии с планом.</w:t>
      </w:r>
    </w:p>
    <w:p w:rsidR="004C0293" w:rsidRPr="00837C68" w:rsidRDefault="004C0293" w:rsidP="004C0293">
      <w:pPr>
        <w:pStyle w:val="ConsPlusTitle"/>
        <w:widowControl/>
        <w:suppressAutoHyphens w:val="0"/>
        <w:spacing w:line="276" w:lineRule="auto"/>
        <w:jc w:val="both"/>
        <w:rPr>
          <w:b w:val="0"/>
          <w:sz w:val="24"/>
          <w:szCs w:val="24"/>
        </w:rPr>
      </w:pPr>
      <w:r w:rsidRPr="00837C68">
        <w:rPr>
          <w:sz w:val="24"/>
          <w:szCs w:val="24"/>
        </w:rPr>
        <w:t xml:space="preserve">Подпрограмма 2. </w:t>
      </w:r>
      <w:r w:rsidRPr="00837C68">
        <w:rPr>
          <w:b w:val="0"/>
          <w:sz w:val="24"/>
          <w:szCs w:val="24"/>
        </w:rPr>
        <w:t>«Развитие библиотечного дела».</w:t>
      </w:r>
    </w:p>
    <w:p w:rsidR="004C0293" w:rsidRPr="00837C68" w:rsidRDefault="004C0293" w:rsidP="004C0293">
      <w:pPr>
        <w:widowControl w:val="0"/>
        <w:suppressAutoHyphens/>
        <w:spacing w:after="0"/>
        <w:ind w:firstLine="709"/>
        <w:jc w:val="both"/>
        <w:rPr>
          <w:rFonts w:ascii="Arial" w:hAnsi="Arial" w:cs="Arial"/>
          <w:sz w:val="24"/>
          <w:szCs w:val="24"/>
        </w:rPr>
      </w:pPr>
      <w:r w:rsidRPr="00837C68">
        <w:rPr>
          <w:rFonts w:ascii="Arial" w:hAnsi="Arial" w:cs="Arial"/>
          <w:sz w:val="24"/>
          <w:szCs w:val="24"/>
        </w:rPr>
        <w:t xml:space="preserve">На реализацию мероприятий подпрограммы были предусмотрены средства в размере 27 981,5 тыс. руб., в том числе 135,0 тыс. руб. из федерального бюджета, 480,7 тыс. руб. из краевого бюджета, 27 365,8 тыс. руб. из районного бюджета. Фактически освоены средства в размере 27 980,7 тыс. руб., в том числе 135,0 тыс. руб. из федерального бюджета, 480,7 тыс. руб. из краевого бюджета, 27 365,0 тыс. руб. из районного бюджета, что </w:t>
      </w:r>
      <w:r w:rsidRPr="00837C68">
        <w:rPr>
          <w:rFonts w:ascii="Arial" w:hAnsi="Arial" w:cs="Arial"/>
          <w:sz w:val="24"/>
          <w:szCs w:val="24"/>
        </w:rPr>
        <w:lastRenderedPageBreak/>
        <w:t>составляет 99,99% от планового объема финансирования.</w:t>
      </w:r>
    </w:p>
    <w:p w:rsidR="004C0293" w:rsidRPr="00837C68" w:rsidRDefault="004C0293" w:rsidP="004C0293">
      <w:pPr>
        <w:widowControl w:val="0"/>
        <w:suppressAutoHyphens/>
        <w:spacing w:after="0"/>
        <w:ind w:firstLine="709"/>
        <w:jc w:val="both"/>
        <w:rPr>
          <w:rFonts w:ascii="Arial" w:hAnsi="Arial" w:cs="Arial"/>
          <w:sz w:val="24"/>
          <w:szCs w:val="24"/>
        </w:rPr>
      </w:pPr>
      <w:r w:rsidRPr="00837C68">
        <w:rPr>
          <w:rFonts w:ascii="Arial" w:hAnsi="Arial" w:cs="Arial"/>
          <w:sz w:val="24"/>
          <w:szCs w:val="24"/>
        </w:rPr>
        <w:t>Образовалась небольшая экономия средств по льготному проезду до места отдыха и обратно.</w:t>
      </w:r>
    </w:p>
    <w:p w:rsidR="004C0293" w:rsidRPr="00837C68" w:rsidRDefault="004C0293" w:rsidP="004C0293">
      <w:pPr>
        <w:widowControl w:val="0"/>
        <w:suppressAutoHyphens/>
        <w:spacing w:after="0"/>
        <w:ind w:firstLine="709"/>
        <w:jc w:val="both"/>
        <w:rPr>
          <w:rFonts w:ascii="Arial" w:hAnsi="Arial" w:cs="Arial"/>
          <w:bCs/>
          <w:sz w:val="24"/>
          <w:szCs w:val="24"/>
          <w:lang w:eastAsia="ar-SA"/>
        </w:rPr>
      </w:pPr>
      <w:r w:rsidRPr="00837C68">
        <w:rPr>
          <w:rFonts w:ascii="Arial" w:hAnsi="Arial" w:cs="Arial"/>
          <w:bCs/>
          <w:sz w:val="24"/>
          <w:szCs w:val="24"/>
          <w:lang w:eastAsia="ar-SA"/>
        </w:rPr>
        <w:t>В результате реализации мероприятий подпрограммы в 2021 году были достигнуты следующие показатели:</w:t>
      </w:r>
    </w:p>
    <w:p w:rsidR="004C0293" w:rsidRPr="00837C68" w:rsidRDefault="004C0293" w:rsidP="004C0293">
      <w:pPr>
        <w:spacing w:after="0"/>
        <w:ind w:firstLine="709"/>
        <w:jc w:val="both"/>
        <w:rPr>
          <w:rFonts w:ascii="Arial" w:hAnsi="Arial" w:cs="Arial"/>
          <w:sz w:val="24"/>
          <w:szCs w:val="24"/>
        </w:rPr>
      </w:pPr>
      <w:r w:rsidRPr="00837C68">
        <w:rPr>
          <w:rFonts w:ascii="Arial" w:hAnsi="Arial" w:cs="Arial"/>
          <w:sz w:val="24"/>
          <w:szCs w:val="24"/>
        </w:rPr>
        <w:t xml:space="preserve">- Количество новых изданий, поступивших в библиотечные фонды на 1 тыс. человек населения составило 342 экземпляра (план 300 экз.). Показатель выполнен. </w:t>
      </w:r>
    </w:p>
    <w:p w:rsidR="004C0293" w:rsidRPr="00837C68" w:rsidRDefault="004C0293" w:rsidP="004C0293">
      <w:pPr>
        <w:spacing w:after="0"/>
        <w:ind w:firstLine="709"/>
        <w:jc w:val="both"/>
        <w:rPr>
          <w:rFonts w:ascii="Arial" w:hAnsi="Arial" w:cs="Arial"/>
          <w:sz w:val="24"/>
          <w:szCs w:val="24"/>
        </w:rPr>
      </w:pPr>
      <w:r w:rsidRPr="00837C68">
        <w:rPr>
          <w:rFonts w:ascii="Arial" w:hAnsi="Arial" w:cs="Arial"/>
          <w:sz w:val="24"/>
          <w:szCs w:val="24"/>
        </w:rPr>
        <w:t>- Количество библиографических записей в электронных каталогах библиотек составило 37 тыс. единиц. Показатель выполнен.</w:t>
      </w:r>
    </w:p>
    <w:p w:rsidR="004C0293" w:rsidRPr="00837C68" w:rsidRDefault="004C0293" w:rsidP="004C0293">
      <w:pPr>
        <w:spacing w:after="0"/>
        <w:ind w:firstLine="709"/>
        <w:jc w:val="both"/>
        <w:rPr>
          <w:rFonts w:ascii="Arial" w:hAnsi="Arial" w:cs="Arial"/>
          <w:sz w:val="24"/>
          <w:szCs w:val="24"/>
        </w:rPr>
      </w:pPr>
      <w:r w:rsidRPr="00837C68">
        <w:rPr>
          <w:rFonts w:ascii="Arial" w:hAnsi="Arial" w:cs="Arial"/>
          <w:sz w:val="24"/>
          <w:szCs w:val="24"/>
        </w:rPr>
        <w:t xml:space="preserve">- Доля общедоступных библиотек района, подключенных к сети Интернет в общей численности общедоступных библиотек района, на 31.12.2021 составила 83,9% (план 83,9%). </w:t>
      </w:r>
    </w:p>
    <w:p w:rsidR="004C0293" w:rsidRPr="00837C68" w:rsidRDefault="004C0293" w:rsidP="004C0293">
      <w:pPr>
        <w:pStyle w:val="a7"/>
        <w:spacing w:line="276" w:lineRule="auto"/>
        <w:ind w:firstLine="709"/>
        <w:jc w:val="both"/>
        <w:rPr>
          <w:rFonts w:ascii="Arial" w:hAnsi="Arial" w:cs="Arial"/>
          <w:sz w:val="24"/>
          <w:szCs w:val="24"/>
          <w:lang w:eastAsia="hi-IN" w:bidi="hi-IN"/>
        </w:rPr>
      </w:pPr>
      <w:r w:rsidRPr="00837C68">
        <w:rPr>
          <w:rFonts w:ascii="Arial" w:hAnsi="Arial" w:cs="Arial"/>
          <w:sz w:val="24"/>
          <w:szCs w:val="24"/>
          <w:lang w:eastAsia="hi-IN" w:bidi="hi-IN"/>
        </w:rPr>
        <w:t>Количество читателей библиотек в 2021 году составило 13 564 человека, 130 300 посещений библиотек, книговыдача составила 344 736 экземпляров.</w:t>
      </w:r>
    </w:p>
    <w:p w:rsidR="004C0293" w:rsidRPr="00837C68" w:rsidRDefault="004C0293" w:rsidP="005B6A21">
      <w:pPr>
        <w:pStyle w:val="a7"/>
        <w:spacing w:line="276" w:lineRule="auto"/>
        <w:ind w:firstLine="709"/>
        <w:jc w:val="both"/>
        <w:rPr>
          <w:rFonts w:ascii="Arial" w:hAnsi="Arial" w:cs="Arial"/>
          <w:sz w:val="24"/>
          <w:szCs w:val="24"/>
        </w:rPr>
      </w:pPr>
      <w:r w:rsidRPr="00837C68">
        <w:rPr>
          <w:rFonts w:ascii="Arial" w:eastAsia="Times New Roman" w:hAnsi="Arial" w:cs="Arial"/>
          <w:sz w:val="24"/>
          <w:szCs w:val="24"/>
          <w:lang w:eastAsia="ar-SA"/>
        </w:rPr>
        <w:t>В течение 2021 года в филиалах библиотеки, проводились различные мероприятия - неделя детской и молодежной книги «Книжная радуга», районная интеллектуальная игра, посвященная творчеству поэтов и писателей о ВОВ «Слово о подвиге», акция «Библионочь», общероссийский день библиотек «Профессия вечная, библиотечная!», акция «Книжное путешествие», громкие чтения «Писатель земли Енисейской». Межпоселенческая библиотека приняла участие в просветительском проекте фонда «Тотальный диктант». Филиал № 23Д «Детская библиотека» с. Верхнепашино заняла 2 место во Всероссийском конкурсе среди библиотек РФ, обслуживающих детей «Лучшая страничка для детей в социальных сетях». Межпоселенческая библиотека выступила партнером в реализации районного пушкинского фестиваля «У черной речки», а так же участвовала в конкурсе проектов в Президентском фонде культурных инициатив, и стала победителем с проектом «Талант, рожденный Сибирью».</w:t>
      </w:r>
    </w:p>
    <w:p w:rsidR="004C0293" w:rsidRPr="00837C68" w:rsidRDefault="004C0293" w:rsidP="004C0293">
      <w:pPr>
        <w:spacing w:after="0"/>
        <w:jc w:val="both"/>
        <w:rPr>
          <w:rFonts w:ascii="Arial" w:hAnsi="Arial" w:cs="Arial"/>
          <w:sz w:val="24"/>
          <w:szCs w:val="24"/>
        </w:rPr>
      </w:pPr>
      <w:r w:rsidRPr="00837C68">
        <w:rPr>
          <w:rFonts w:ascii="Arial" w:hAnsi="Arial" w:cs="Arial"/>
          <w:b/>
          <w:bCs/>
          <w:sz w:val="24"/>
          <w:szCs w:val="24"/>
          <w:lang w:eastAsia="ar-SA"/>
        </w:rPr>
        <w:t>Подпрограмма 3.</w:t>
      </w:r>
      <w:r w:rsidRPr="00837C68">
        <w:rPr>
          <w:rFonts w:ascii="Arial" w:hAnsi="Arial" w:cs="Arial"/>
          <w:sz w:val="24"/>
          <w:szCs w:val="24"/>
        </w:rPr>
        <w:t xml:space="preserve"> «Развитие архивного дела».</w:t>
      </w:r>
    </w:p>
    <w:p w:rsidR="004C0293" w:rsidRPr="00837C68" w:rsidRDefault="004C0293" w:rsidP="004C0293">
      <w:pPr>
        <w:spacing w:after="0"/>
        <w:ind w:firstLine="709"/>
        <w:jc w:val="both"/>
        <w:rPr>
          <w:rFonts w:ascii="Arial" w:hAnsi="Arial" w:cs="Arial"/>
          <w:color w:val="000000"/>
          <w:spacing w:val="-1"/>
          <w:sz w:val="24"/>
          <w:szCs w:val="24"/>
        </w:rPr>
      </w:pPr>
      <w:r w:rsidRPr="00837C68">
        <w:rPr>
          <w:rFonts w:ascii="Arial" w:hAnsi="Arial" w:cs="Arial"/>
          <w:color w:val="000000"/>
          <w:spacing w:val="-1"/>
          <w:sz w:val="24"/>
          <w:szCs w:val="24"/>
        </w:rPr>
        <w:t>На реализацию подпрограммных мероприятий были предусмотрены средства в размере 6 111,6 тыс. руб., в том числе 151,0 тыс. руб. из краевого бюджета, 5 960,6 тыс. руб. из районного бюджета. Фактически освоены средства в размере 6 096,3 тыс. руб., в том числе 151,0 тыс. руб. из краевого бюджета, 5 945,3 тыс. руб. из районного бюджета, что составляет 99,7% от планового объема финансирования.</w:t>
      </w:r>
    </w:p>
    <w:p w:rsidR="004C0293" w:rsidRPr="00837C68" w:rsidRDefault="004C0293" w:rsidP="004C0293">
      <w:pPr>
        <w:spacing w:after="0"/>
        <w:ind w:firstLine="709"/>
        <w:jc w:val="both"/>
        <w:rPr>
          <w:rFonts w:ascii="Arial" w:hAnsi="Arial" w:cs="Arial"/>
          <w:color w:val="000000"/>
          <w:spacing w:val="-1"/>
          <w:sz w:val="24"/>
          <w:szCs w:val="24"/>
        </w:rPr>
      </w:pPr>
      <w:r w:rsidRPr="00837C68">
        <w:rPr>
          <w:rFonts w:ascii="Arial" w:hAnsi="Arial" w:cs="Arial"/>
          <w:color w:val="000000"/>
          <w:spacing w:val="-1"/>
          <w:sz w:val="24"/>
          <w:szCs w:val="24"/>
        </w:rPr>
        <w:t>Сложилась экономия сре</w:t>
      </w:r>
      <w:proofErr w:type="gramStart"/>
      <w:r w:rsidRPr="00837C68">
        <w:rPr>
          <w:rFonts w:ascii="Arial" w:hAnsi="Arial" w:cs="Arial"/>
          <w:color w:val="000000"/>
          <w:spacing w:val="-1"/>
          <w:sz w:val="24"/>
          <w:szCs w:val="24"/>
        </w:rPr>
        <w:t>дств в св</w:t>
      </w:r>
      <w:proofErr w:type="gramEnd"/>
      <w:r w:rsidRPr="00837C68">
        <w:rPr>
          <w:rFonts w:ascii="Arial" w:hAnsi="Arial" w:cs="Arial"/>
          <w:color w:val="000000"/>
          <w:spacing w:val="-1"/>
          <w:sz w:val="24"/>
          <w:szCs w:val="24"/>
        </w:rPr>
        <w:t>язи с временной нетрудоспособностью работников, а также возникла экономия по коммунальным услугам  и услугам связи.</w:t>
      </w:r>
    </w:p>
    <w:p w:rsidR="004C0293" w:rsidRPr="00837C68" w:rsidRDefault="004C0293" w:rsidP="004C0293">
      <w:pPr>
        <w:spacing w:after="0"/>
        <w:ind w:firstLine="709"/>
        <w:jc w:val="both"/>
        <w:rPr>
          <w:rFonts w:ascii="Arial" w:hAnsi="Arial" w:cs="Arial"/>
          <w:sz w:val="24"/>
          <w:szCs w:val="24"/>
        </w:rPr>
      </w:pPr>
      <w:r w:rsidRPr="00837C68">
        <w:rPr>
          <w:rFonts w:ascii="Arial" w:hAnsi="Arial" w:cs="Arial"/>
          <w:bCs/>
          <w:sz w:val="24"/>
          <w:szCs w:val="24"/>
        </w:rPr>
        <w:t>О</w:t>
      </w:r>
      <w:r w:rsidRPr="00837C68">
        <w:rPr>
          <w:rFonts w:ascii="Arial" w:hAnsi="Arial" w:cs="Arial"/>
          <w:sz w:val="24"/>
          <w:szCs w:val="24"/>
        </w:rPr>
        <w:t>беспеченность архивными коробами и архивными стеллажами для сохранности документов хранящихся в архиве составила 100%, показатель выполнен. В 2021 году было приобретено 46 коробов, все документы закортанированы и размещены на стеллажах.</w:t>
      </w:r>
    </w:p>
    <w:p w:rsidR="004C0293" w:rsidRPr="00837C68" w:rsidRDefault="004C0293" w:rsidP="004C0293">
      <w:pPr>
        <w:spacing w:after="0"/>
        <w:ind w:firstLine="709"/>
        <w:jc w:val="both"/>
        <w:rPr>
          <w:rFonts w:ascii="Arial" w:hAnsi="Arial" w:cs="Arial"/>
          <w:sz w:val="24"/>
          <w:szCs w:val="24"/>
        </w:rPr>
      </w:pPr>
      <w:r w:rsidRPr="00837C68">
        <w:rPr>
          <w:rFonts w:ascii="Arial" w:hAnsi="Arial" w:cs="Arial"/>
          <w:sz w:val="24"/>
          <w:szCs w:val="24"/>
        </w:rPr>
        <w:t xml:space="preserve">В 2021 году </w:t>
      </w:r>
      <w:proofErr w:type="gramStart"/>
      <w:r w:rsidRPr="00837C68">
        <w:rPr>
          <w:rFonts w:ascii="Arial" w:hAnsi="Arial" w:cs="Arial"/>
          <w:sz w:val="24"/>
          <w:szCs w:val="24"/>
        </w:rPr>
        <w:t>изготовлены</w:t>
      </w:r>
      <w:proofErr w:type="gramEnd"/>
      <w:r w:rsidRPr="00837C68">
        <w:rPr>
          <w:rFonts w:ascii="Arial" w:hAnsi="Arial" w:cs="Arial"/>
          <w:sz w:val="24"/>
          <w:szCs w:val="24"/>
        </w:rPr>
        <w:t xml:space="preserve"> 4 архивных справочника: «Топографический указатель фондов» (новая редакция), «Указатель фондов» (новая редакция), «Паспорт хранилища» (2 шт.). </w:t>
      </w:r>
      <w:proofErr w:type="gramStart"/>
      <w:r w:rsidRPr="00837C68">
        <w:rPr>
          <w:rFonts w:ascii="Arial" w:hAnsi="Arial" w:cs="Arial"/>
          <w:sz w:val="24"/>
          <w:szCs w:val="24"/>
        </w:rPr>
        <w:t>Оформлены</w:t>
      </w:r>
      <w:proofErr w:type="gramEnd"/>
      <w:r w:rsidRPr="00837C68">
        <w:rPr>
          <w:rFonts w:ascii="Arial" w:hAnsi="Arial" w:cs="Arial"/>
          <w:sz w:val="24"/>
          <w:szCs w:val="24"/>
        </w:rPr>
        <w:t xml:space="preserve"> 4 сборника: «Календарь </w:t>
      </w:r>
      <w:r w:rsidRPr="00837C68">
        <w:rPr>
          <w:rFonts w:ascii="Arial" w:hAnsi="Arial" w:cs="Arial"/>
          <w:sz w:val="24"/>
          <w:szCs w:val="24"/>
        </w:rPr>
        <w:lastRenderedPageBreak/>
        <w:t>знаменательных дат Енисейского района» (обновляется ежегодно), «История Епишинской школы», «Из истории Мотыгинского района», «Назимовская участковая районная больница». Опубликовано 25 статей: газета «Архивы Красноярья» - 1,</w:t>
      </w:r>
      <w:r w:rsidRPr="00837C68">
        <w:rPr>
          <w:rFonts w:ascii="Arial" w:hAnsi="Arial" w:cs="Arial"/>
          <w:color w:val="000000"/>
          <w:sz w:val="24"/>
          <w:szCs w:val="24"/>
          <w:shd w:val="clear" w:color="auto" w:fill="F2F2F2"/>
        </w:rPr>
        <w:t xml:space="preserve"> </w:t>
      </w:r>
      <w:r w:rsidRPr="00837C68">
        <w:rPr>
          <w:rFonts w:ascii="Arial" w:hAnsi="Arial" w:cs="Arial"/>
          <w:sz w:val="24"/>
          <w:szCs w:val="24"/>
        </w:rPr>
        <w:t>на сайте Архивного агентства Красноярского края - 9, в группе на сайте Одноклассники – 11, в газете «</w:t>
      </w:r>
      <w:proofErr w:type="gramStart"/>
      <w:r w:rsidRPr="00837C68">
        <w:rPr>
          <w:rFonts w:ascii="Arial" w:hAnsi="Arial" w:cs="Arial"/>
          <w:sz w:val="24"/>
          <w:szCs w:val="24"/>
        </w:rPr>
        <w:t>Енисейская</w:t>
      </w:r>
      <w:proofErr w:type="gramEnd"/>
      <w:r w:rsidRPr="00837C68">
        <w:rPr>
          <w:rFonts w:ascii="Arial" w:hAnsi="Arial" w:cs="Arial"/>
          <w:sz w:val="24"/>
          <w:szCs w:val="24"/>
        </w:rPr>
        <w:t xml:space="preserve"> правда» - 4.</w:t>
      </w:r>
    </w:p>
    <w:p w:rsidR="004C0293" w:rsidRPr="00837C68" w:rsidRDefault="004C0293" w:rsidP="005B6A21">
      <w:pPr>
        <w:spacing w:after="0"/>
        <w:ind w:firstLine="709"/>
        <w:jc w:val="both"/>
        <w:rPr>
          <w:rFonts w:ascii="Arial" w:hAnsi="Arial" w:cs="Arial"/>
          <w:sz w:val="24"/>
          <w:szCs w:val="24"/>
        </w:rPr>
      </w:pPr>
      <w:r w:rsidRPr="00837C68">
        <w:rPr>
          <w:rFonts w:ascii="Arial" w:hAnsi="Arial" w:cs="Arial"/>
          <w:sz w:val="24"/>
          <w:szCs w:val="24"/>
        </w:rPr>
        <w:t>Доля архивных документов, переведённый в электронный формат составила 100% (план 98%). Все документы, принятые на хранение, были п</w:t>
      </w:r>
      <w:r w:rsidR="005B6A21" w:rsidRPr="00837C68">
        <w:rPr>
          <w:rFonts w:ascii="Arial" w:hAnsi="Arial" w:cs="Arial"/>
          <w:sz w:val="24"/>
          <w:szCs w:val="24"/>
        </w:rPr>
        <w:t>ереведены в электронный формат.</w:t>
      </w:r>
    </w:p>
    <w:p w:rsidR="004C0293" w:rsidRPr="00837C68" w:rsidRDefault="004C0293" w:rsidP="004C0293">
      <w:pPr>
        <w:pStyle w:val="ab"/>
        <w:spacing w:before="0" w:beforeAutospacing="0" w:after="0" w:afterAutospacing="0" w:line="276" w:lineRule="auto"/>
        <w:jc w:val="both"/>
        <w:rPr>
          <w:rFonts w:ascii="Arial" w:hAnsi="Arial" w:cs="Arial"/>
          <w:bCs/>
          <w:color w:val="000000"/>
        </w:rPr>
      </w:pPr>
      <w:r w:rsidRPr="00837C68">
        <w:rPr>
          <w:rFonts w:ascii="Arial" w:hAnsi="Arial" w:cs="Arial"/>
          <w:b/>
          <w:bCs/>
          <w:color w:val="000000"/>
        </w:rPr>
        <w:t xml:space="preserve">Подпрограмма 4. </w:t>
      </w:r>
      <w:r w:rsidRPr="00837C68">
        <w:rPr>
          <w:rFonts w:ascii="Arial" w:hAnsi="Arial" w:cs="Arial"/>
          <w:bCs/>
          <w:color w:val="000000"/>
        </w:rPr>
        <w:t>«Обеспечение реализации муниципальной программы и прочие мероприятия».</w:t>
      </w:r>
    </w:p>
    <w:p w:rsidR="004C0293" w:rsidRPr="00837C68" w:rsidRDefault="004C0293" w:rsidP="004C0293">
      <w:pPr>
        <w:pStyle w:val="ab"/>
        <w:spacing w:before="0" w:beforeAutospacing="0" w:after="0" w:afterAutospacing="0" w:line="276" w:lineRule="auto"/>
        <w:ind w:firstLine="709"/>
        <w:jc w:val="both"/>
        <w:rPr>
          <w:rFonts w:ascii="Arial" w:hAnsi="Arial" w:cs="Arial"/>
          <w:bCs/>
          <w:lang w:eastAsia="ar-SA"/>
        </w:rPr>
      </w:pPr>
      <w:r w:rsidRPr="00837C68">
        <w:rPr>
          <w:rFonts w:ascii="Arial" w:hAnsi="Arial" w:cs="Arial"/>
          <w:color w:val="000000"/>
          <w:spacing w:val="-1"/>
        </w:rPr>
        <w:t>На реализацию подпрограммы были предусмотрены средства районного бюджета в размере 4 735,2 тыс. руб. Фактически освоены средства в размере 4 720,9 тыс. руб., что составляет</w:t>
      </w:r>
      <w:r w:rsidRPr="00837C68">
        <w:rPr>
          <w:rFonts w:ascii="Arial" w:hAnsi="Arial" w:cs="Arial"/>
          <w:bCs/>
          <w:lang w:eastAsia="ar-SA"/>
        </w:rPr>
        <w:t xml:space="preserve"> 99,7% от планового объема финансирования.</w:t>
      </w:r>
    </w:p>
    <w:p w:rsidR="004C0293" w:rsidRPr="00837C68" w:rsidRDefault="004C0293" w:rsidP="004C0293">
      <w:pPr>
        <w:pStyle w:val="ab"/>
        <w:spacing w:before="0" w:beforeAutospacing="0" w:after="0" w:afterAutospacing="0" w:line="276" w:lineRule="auto"/>
        <w:ind w:firstLine="709"/>
        <w:jc w:val="both"/>
        <w:rPr>
          <w:rFonts w:ascii="Arial" w:hAnsi="Arial" w:cs="Arial"/>
          <w:bCs/>
          <w:color w:val="000000"/>
        </w:rPr>
      </w:pPr>
      <w:r w:rsidRPr="00837C68">
        <w:rPr>
          <w:rFonts w:ascii="Arial" w:hAnsi="Arial" w:cs="Arial"/>
          <w:bCs/>
          <w:lang w:eastAsia="ar-SA"/>
        </w:rPr>
        <w:t>Сложилась экономия сре</w:t>
      </w:r>
      <w:proofErr w:type="gramStart"/>
      <w:r w:rsidRPr="00837C68">
        <w:rPr>
          <w:rFonts w:ascii="Arial" w:hAnsi="Arial" w:cs="Arial"/>
          <w:bCs/>
          <w:lang w:eastAsia="ar-SA"/>
        </w:rPr>
        <w:t>дств в св</w:t>
      </w:r>
      <w:proofErr w:type="gramEnd"/>
      <w:r w:rsidRPr="00837C68">
        <w:rPr>
          <w:rFonts w:ascii="Arial" w:hAnsi="Arial" w:cs="Arial"/>
          <w:bCs/>
          <w:lang w:eastAsia="ar-SA"/>
        </w:rPr>
        <w:t xml:space="preserve">язи с временной </w:t>
      </w:r>
      <w:r w:rsidRPr="00837C68">
        <w:rPr>
          <w:rFonts w:ascii="Arial" w:hAnsi="Arial" w:cs="Arial"/>
          <w:bCs/>
          <w:color w:val="000000"/>
        </w:rPr>
        <w:t>нетрудоспособностью работников и в результате проведения конкурсных процедур.</w:t>
      </w:r>
    </w:p>
    <w:p w:rsidR="004C0293" w:rsidRPr="00837C68" w:rsidRDefault="004C0293" w:rsidP="004C0293">
      <w:pPr>
        <w:pStyle w:val="ab"/>
        <w:spacing w:before="0" w:beforeAutospacing="0" w:after="0" w:afterAutospacing="0" w:line="276" w:lineRule="auto"/>
        <w:ind w:firstLine="709"/>
        <w:jc w:val="both"/>
        <w:rPr>
          <w:rFonts w:ascii="Arial" w:hAnsi="Arial" w:cs="Arial"/>
          <w:bCs/>
          <w:color w:val="000000"/>
        </w:rPr>
      </w:pPr>
    </w:p>
    <w:p w:rsidR="004C0293" w:rsidRPr="00837C68" w:rsidRDefault="004C0293" w:rsidP="004C0293">
      <w:pPr>
        <w:pStyle w:val="ConsPlusTitle"/>
        <w:widowControl/>
        <w:snapToGrid w:val="0"/>
        <w:spacing w:line="276" w:lineRule="auto"/>
        <w:jc w:val="both"/>
        <w:rPr>
          <w:sz w:val="24"/>
          <w:szCs w:val="24"/>
        </w:rPr>
      </w:pPr>
      <w:r w:rsidRPr="00837C68">
        <w:rPr>
          <w:sz w:val="24"/>
          <w:szCs w:val="24"/>
        </w:rPr>
        <w:t>8. МП «Развитие физической культуры и спорта, реализация молодежно</w:t>
      </w:r>
      <w:r w:rsidR="005B6A21" w:rsidRPr="00837C68">
        <w:rPr>
          <w:sz w:val="24"/>
          <w:szCs w:val="24"/>
        </w:rPr>
        <w:t>й политики в Енисейском районе»</w:t>
      </w:r>
    </w:p>
    <w:p w:rsidR="004C0293" w:rsidRPr="00837C68" w:rsidRDefault="004C0293" w:rsidP="004C0293">
      <w:pPr>
        <w:pStyle w:val="ConsPlusTitle"/>
        <w:widowControl/>
        <w:snapToGrid w:val="0"/>
        <w:spacing w:line="276" w:lineRule="auto"/>
        <w:ind w:firstLine="709"/>
        <w:jc w:val="both"/>
        <w:rPr>
          <w:b w:val="0"/>
          <w:sz w:val="24"/>
          <w:szCs w:val="24"/>
        </w:rPr>
      </w:pPr>
      <w:r w:rsidRPr="00837C68">
        <w:rPr>
          <w:b w:val="0"/>
          <w:sz w:val="24"/>
          <w:szCs w:val="24"/>
        </w:rPr>
        <w:t>В 2021 году на реализацию мероприятий МП были запланированы средства в размере 75 724,6 тыс. руб., в том числе 19 777,0 тыс. руб. из краевого бюджета, 55 947,6 тыс. руб. из районного бюджета. Фактически освоены средства в размере 68 186,0 тыс. руб., в том числе 12 934,7 тыс. руб. из краевого бюджета, 55 251,3 тыс. руб. из районного бюджета, что составляет 90% от планового объема финансирования.</w:t>
      </w:r>
    </w:p>
    <w:p w:rsidR="004C0293" w:rsidRPr="00837C68" w:rsidRDefault="004C0293" w:rsidP="004C0293">
      <w:pPr>
        <w:pStyle w:val="ConsPlusTitle"/>
        <w:widowControl/>
        <w:snapToGrid w:val="0"/>
        <w:spacing w:line="276" w:lineRule="auto"/>
        <w:ind w:firstLine="709"/>
        <w:jc w:val="both"/>
        <w:rPr>
          <w:b w:val="0"/>
          <w:sz w:val="24"/>
          <w:szCs w:val="24"/>
        </w:rPr>
      </w:pPr>
      <w:r w:rsidRPr="00837C68">
        <w:rPr>
          <w:b w:val="0"/>
          <w:sz w:val="24"/>
          <w:szCs w:val="24"/>
        </w:rPr>
        <w:t>В 2021 году достигнуты следующие целевые показатели МП:</w:t>
      </w:r>
    </w:p>
    <w:p w:rsidR="004C0293" w:rsidRPr="00837C68" w:rsidRDefault="004C0293" w:rsidP="004C0293">
      <w:pPr>
        <w:pStyle w:val="ConsPlusTitle"/>
        <w:snapToGrid w:val="0"/>
        <w:spacing w:line="276" w:lineRule="auto"/>
        <w:ind w:firstLine="709"/>
        <w:jc w:val="both"/>
        <w:rPr>
          <w:b w:val="0"/>
          <w:sz w:val="24"/>
          <w:szCs w:val="24"/>
        </w:rPr>
      </w:pPr>
      <w:r w:rsidRPr="00837C68">
        <w:rPr>
          <w:b w:val="0"/>
          <w:sz w:val="24"/>
          <w:szCs w:val="24"/>
        </w:rPr>
        <w:t xml:space="preserve">- Доля населения, систематически занимающегося физической культурой и спортом, в общей численности населения Енисейского района в возрасте от 3 до 79 лет составила 46,2%. Показатель выполнен (план 45,5%). </w:t>
      </w:r>
    </w:p>
    <w:p w:rsidR="00743E69" w:rsidRPr="00837C68" w:rsidRDefault="004C0293" w:rsidP="004C0293">
      <w:pPr>
        <w:spacing w:after="0"/>
        <w:ind w:firstLine="709"/>
        <w:jc w:val="both"/>
        <w:rPr>
          <w:rFonts w:ascii="Arial" w:hAnsi="Arial" w:cs="Arial"/>
          <w:sz w:val="24"/>
          <w:szCs w:val="24"/>
        </w:rPr>
      </w:pPr>
      <w:r w:rsidRPr="00837C68">
        <w:rPr>
          <w:rFonts w:ascii="Arial" w:hAnsi="Arial" w:cs="Arial"/>
          <w:sz w:val="24"/>
          <w:szCs w:val="24"/>
        </w:rPr>
        <w:t xml:space="preserve">- Удельный вес молодежи, охваченной мероприятиями в области молодежной политики, в 2021 году составил 67%. Показатель выполнен (план 63%). </w:t>
      </w:r>
    </w:p>
    <w:p w:rsidR="004C0293" w:rsidRPr="00837C68" w:rsidRDefault="004C0293" w:rsidP="004C0293">
      <w:pPr>
        <w:spacing w:after="0"/>
        <w:ind w:firstLine="709"/>
        <w:jc w:val="both"/>
        <w:rPr>
          <w:rFonts w:ascii="Arial" w:hAnsi="Arial" w:cs="Arial"/>
          <w:sz w:val="24"/>
          <w:szCs w:val="24"/>
        </w:rPr>
      </w:pPr>
      <w:r w:rsidRPr="00837C68">
        <w:rPr>
          <w:rFonts w:ascii="Arial" w:hAnsi="Arial" w:cs="Arial"/>
          <w:sz w:val="24"/>
          <w:szCs w:val="24"/>
          <w:lang w:bidi="hi-IN"/>
        </w:rPr>
        <w:t>- Число спортсменов, систематически занимающихся спортом на этапах спортивной подготовки, в том числе на тренировочном этапе, на этапе совершенствования мастерства в отчетном году составило 383 человека</w:t>
      </w:r>
      <w:r w:rsidRPr="00837C68">
        <w:rPr>
          <w:rFonts w:ascii="Arial" w:hAnsi="Arial" w:cs="Arial"/>
          <w:sz w:val="24"/>
          <w:szCs w:val="24"/>
        </w:rPr>
        <w:t>. Показатель выполнен (план 270 человек).</w:t>
      </w:r>
    </w:p>
    <w:p w:rsidR="004C0293" w:rsidRPr="00837C68" w:rsidRDefault="004C0293" w:rsidP="004C0293">
      <w:pPr>
        <w:spacing w:after="0"/>
        <w:ind w:firstLine="709"/>
        <w:jc w:val="both"/>
        <w:rPr>
          <w:rFonts w:ascii="Arial" w:hAnsi="Arial" w:cs="Arial"/>
          <w:sz w:val="24"/>
          <w:szCs w:val="24"/>
        </w:rPr>
      </w:pPr>
      <w:r w:rsidRPr="00837C68">
        <w:rPr>
          <w:rFonts w:ascii="Arial" w:hAnsi="Arial" w:cs="Arial"/>
          <w:sz w:val="24"/>
          <w:szCs w:val="24"/>
        </w:rPr>
        <w:t>- Количество людей, принявших участие в спортивно-познавательных мероприятиях Енисейского района, в 2021 году составило 484 человека. Показатель выполнен (план 480 человек).</w:t>
      </w:r>
    </w:p>
    <w:p w:rsidR="004C0293" w:rsidRPr="00837C68" w:rsidRDefault="004C0293" w:rsidP="00743E69">
      <w:pPr>
        <w:spacing w:after="0"/>
        <w:ind w:firstLine="709"/>
        <w:jc w:val="both"/>
        <w:rPr>
          <w:rFonts w:ascii="Arial" w:hAnsi="Arial" w:cs="Arial"/>
          <w:sz w:val="24"/>
          <w:szCs w:val="24"/>
        </w:rPr>
      </w:pPr>
      <w:r w:rsidRPr="00837C68">
        <w:rPr>
          <w:rFonts w:ascii="Arial" w:hAnsi="Arial" w:cs="Arial"/>
          <w:sz w:val="24"/>
          <w:szCs w:val="24"/>
        </w:rPr>
        <w:t>- Численность участников мероприятий, направленных на укрепление межнационального и межконфессионального единства в Енисейском районе составила 50</w:t>
      </w:r>
      <w:r w:rsidR="00743E69" w:rsidRPr="00837C68">
        <w:rPr>
          <w:rFonts w:ascii="Arial" w:hAnsi="Arial" w:cs="Arial"/>
          <w:sz w:val="24"/>
          <w:szCs w:val="24"/>
        </w:rPr>
        <w:t>0 человек. Показатель выполнен.</w:t>
      </w:r>
    </w:p>
    <w:p w:rsidR="004C0293" w:rsidRPr="00837C68" w:rsidRDefault="004C0293" w:rsidP="004C0293">
      <w:pPr>
        <w:pStyle w:val="ConsPlusTitle"/>
        <w:widowControl/>
        <w:snapToGrid w:val="0"/>
        <w:spacing w:line="276" w:lineRule="auto"/>
        <w:jc w:val="both"/>
        <w:rPr>
          <w:b w:val="0"/>
          <w:sz w:val="24"/>
          <w:szCs w:val="24"/>
        </w:rPr>
      </w:pPr>
      <w:r w:rsidRPr="00837C68">
        <w:rPr>
          <w:bCs w:val="0"/>
          <w:color w:val="000000"/>
          <w:sz w:val="24"/>
          <w:szCs w:val="24"/>
          <w:lang w:eastAsia="ru-RU"/>
        </w:rPr>
        <w:t xml:space="preserve">Подпрограмма 1. </w:t>
      </w:r>
      <w:r w:rsidRPr="00837C68">
        <w:rPr>
          <w:b w:val="0"/>
          <w:bCs w:val="0"/>
          <w:color w:val="000000"/>
          <w:sz w:val="24"/>
          <w:szCs w:val="24"/>
          <w:lang w:eastAsia="ru-RU"/>
        </w:rPr>
        <w:t>«</w:t>
      </w:r>
      <w:r w:rsidRPr="00837C68">
        <w:rPr>
          <w:b w:val="0"/>
          <w:sz w:val="24"/>
          <w:szCs w:val="24"/>
        </w:rPr>
        <w:t xml:space="preserve">Развитие массовой физической культуры и спорта». </w:t>
      </w:r>
    </w:p>
    <w:p w:rsidR="004C0293" w:rsidRPr="00837C68" w:rsidRDefault="004C0293" w:rsidP="004C0293">
      <w:pPr>
        <w:pStyle w:val="ConsPlusTitle"/>
        <w:widowControl/>
        <w:snapToGrid w:val="0"/>
        <w:spacing w:line="276" w:lineRule="auto"/>
        <w:ind w:firstLine="709"/>
        <w:jc w:val="both"/>
        <w:rPr>
          <w:b w:val="0"/>
          <w:sz w:val="24"/>
          <w:szCs w:val="24"/>
        </w:rPr>
      </w:pPr>
      <w:r w:rsidRPr="00837C68">
        <w:rPr>
          <w:b w:val="0"/>
          <w:sz w:val="24"/>
          <w:szCs w:val="24"/>
        </w:rPr>
        <w:t xml:space="preserve">На реализацию подпрограммных мероприятий были предусмотрены средства в размере 17 814,9 тыс. руб., в том числе 10 000,0 тыс. руб. из краевого бюджета, 7 814,9 тыс. руб. из районного бюджета. Фактически освоены средства в размере 10 769,6 тыс. руб., в том числе 3 613,7 тыс. руб. </w:t>
      </w:r>
      <w:r w:rsidRPr="00837C68">
        <w:rPr>
          <w:b w:val="0"/>
          <w:sz w:val="24"/>
          <w:szCs w:val="24"/>
        </w:rPr>
        <w:lastRenderedPageBreak/>
        <w:t>из краевого бюджета, 7 155,9 тыс. руб. из районного бюджета, что составляет 60,5% от планового объема финансирования.</w:t>
      </w:r>
    </w:p>
    <w:p w:rsidR="004C0293" w:rsidRPr="00837C68" w:rsidRDefault="004C0293" w:rsidP="004C0293">
      <w:pPr>
        <w:pStyle w:val="ConsPlusTitle"/>
        <w:widowControl/>
        <w:snapToGrid w:val="0"/>
        <w:spacing w:line="276" w:lineRule="auto"/>
        <w:ind w:firstLine="709"/>
        <w:jc w:val="both"/>
        <w:rPr>
          <w:b w:val="0"/>
          <w:sz w:val="24"/>
          <w:szCs w:val="24"/>
          <w:highlight w:val="yellow"/>
        </w:rPr>
      </w:pPr>
      <w:r w:rsidRPr="00837C68">
        <w:rPr>
          <w:b w:val="0"/>
          <w:sz w:val="24"/>
          <w:szCs w:val="24"/>
        </w:rPr>
        <w:t>Исполнение не в полном объеме произошло по причине неполного освоения субсидии, выделенной на устройство плоскостных спортивных сооружений. Средства не освоены по двум площадкам: 1. Комплексная площадка для подвижных игр в п. Усть-Кемь - подрядчик выполнил работы не качественно, оплата работ не произведена; 2. Комплексная площадка для подвижных игр в п. Подтесово - подрядчик не завершил работы в 2021 году, завершение работ и оплата планируются в 2022 году.</w:t>
      </w:r>
    </w:p>
    <w:p w:rsidR="004C0293" w:rsidRPr="00837C68" w:rsidRDefault="004C0293" w:rsidP="004C0293">
      <w:pPr>
        <w:pStyle w:val="ConsPlusTitle"/>
        <w:widowControl/>
        <w:snapToGrid w:val="0"/>
        <w:spacing w:line="276" w:lineRule="auto"/>
        <w:ind w:firstLine="709"/>
        <w:jc w:val="both"/>
        <w:rPr>
          <w:b w:val="0"/>
          <w:sz w:val="24"/>
          <w:szCs w:val="24"/>
        </w:rPr>
      </w:pPr>
      <w:r w:rsidRPr="00837C68">
        <w:rPr>
          <w:b w:val="0"/>
          <w:sz w:val="24"/>
          <w:szCs w:val="24"/>
        </w:rPr>
        <w:t>Кроме этого сложилась экономия в результате проведения конкурсных процедур в рамках реализации мероприятия «Поддержка физкультурно-спортивных клубов по месту жительства».</w:t>
      </w:r>
    </w:p>
    <w:p w:rsidR="004C0293" w:rsidRPr="00837C68" w:rsidRDefault="004C0293" w:rsidP="004C0293">
      <w:pPr>
        <w:spacing w:after="0"/>
        <w:ind w:firstLine="709"/>
        <w:jc w:val="both"/>
        <w:rPr>
          <w:rFonts w:ascii="Arial" w:hAnsi="Arial" w:cs="Arial"/>
          <w:sz w:val="24"/>
          <w:szCs w:val="24"/>
        </w:rPr>
      </w:pPr>
      <w:r w:rsidRPr="00837C68">
        <w:rPr>
          <w:rFonts w:ascii="Arial" w:hAnsi="Arial" w:cs="Arial"/>
          <w:sz w:val="24"/>
          <w:szCs w:val="24"/>
        </w:rPr>
        <w:t>В целях развития физической культуры и спорта в районе ведется систематическая работа по созданию благоприятных условий для вовлечения населения в систематические занятия физической культурой и спортом.</w:t>
      </w:r>
    </w:p>
    <w:p w:rsidR="004C0293" w:rsidRPr="00837C68" w:rsidRDefault="004C0293" w:rsidP="004C0293">
      <w:pPr>
        <w:spacing w:after="0"/>
        <w:ind w:firstLine="709"/>
        <w:jc w:val="both"/>
        <w:rPr>
          <w:rFonts w:ascii="Arial" w:hAnsi="Arial" w:cs="Arial"/>
          <w:sz w:val="24"/>
          <w:szCs w:val="24"/>
        </w:rPr>
      </w:pPr>
      <w:r w:rsidRPr="00837C68">
        <w:rPr>
          <w:rFonts w:ascii="Arial" w:hAnsi="Arial" w:cs="Arial"/>
          <w:sz w:val="24"/>
          <w:szCs w:val="24"/>
        </w:rPr>
        <w:t xml:space="preserve">В 2021 году состоялось 51 физкультурное и спортивное мероприятие, </w:t>
      </w:r>
      <w:proofErr w:type="gramStart"/>
      <w:r w:rsidRPr="00837C68">
        <w:rPr>
          <w:rFonts w:ascii="Arial" w:hAnsi="Arial" w:cs="Arial"/>
          <w:sz w:val="24"/>
          <w:szCs w:val="24"/>
        </w:rPr>
        <w:t>которые</w:t>
      </w:r>
      <w:proofErr w:type="gramEnd"/>
      <w:r w:rsidRPr="00837C68">
        <w:rPr>
          <w:rFonts w:ascii="Arial" w:hAnsi="Arial" w:cs="Arial"/>
          <w:sz w:val="24"/>
          <w:szCs w:val="24"/>
        </w:rPr>
        <w:t xml:space="preserve"> посетило 2500 человек. В Енисейском районе продолжают работу 8 спортивных клубов по месту жительства. Спортивные клубы посещает более 1 256 человек.</w:t>
      </w:r>
    </w:p>
    <w:p w:rsidR="004C0293" w:rsidRPr="00837C68" w:rsidRDefault="004C0293" w:rsidP="004C0293">
      <w:pPr>
        <w:spacing w:after="0"/>
        <w:ind w:firstLine="709"/>
        <w:jc w:val="both"/>
        <w:rPr>
          <w:rFonts w:ascii="Arial" w:hAnsi="Arial" w:cs="Arial"/>
          <w:sz w:val="24"/>
          <w:szCs w:val="24"/>
        </w:rPr>
      </w:pPr>
      <w:r w:rsidRPr="00837C68">
        <w:rPr>
          <w:rFonts w:ascii="Arial" w:hAnsi="Arial" w:cs="Arial"/>
          <w:sz w:val="24"/>
          <w:szCs w:val="24"/>
        </w:rPr>
        <w:t>На территории района функционирует 63 спортивных сооружения, в том числе 30 спортивных залов, 31 плоскостное спортивное сооружение, 1 тир и 1 биатлонный комплекс. В 2021 году введена в эксплуатацию спортивная площадка в селе Абалаково.</w:t>
      </w:r>
    </w:p>
    <w:p w:rsidR="004C0293" w:rsidRPr="00837C68" w:rsidRDefault="004C0293" w:rsidP="004C0293">
      <w:pPr>
        <w:spacing w:after="0"/>
        <w:ind w:firstLine="709"/>
        <w:jc w:val="both"/>
        <w:rPr>
          <w:rFonts w:ascii="Arial" w:hAnsi="Arial" w:cs="Arial"/>
          <w:sz w:val="24"/>
          <w:szCs w:val="24"/>
        </w:rPr>
      </w:pPr>
      <w:r w:rsidRPr="00837C68">
        <w:rPr>
          <w:rFonts w:ascii="Arial" w:hAnsi="Arial" w:cs="Arial"/>
          <w:sz w:val="24"/>
          <w:szCs w:val="24"/>
        </w:rPr>
        <w:t>Уровень обеспеченности населения спортивными сооружениями в 2021 году составил 76,4%.</w:t>
      </w:r>
    </w:p>
    <w:p w:rsidR="004C0293" w:rsidRPr="00837C68" w:rsidRDefault="004C0293" w:rsidP="004C0293">
      <w:pPr>
        <w:spacing w:after="0"/>
        <w:ind w:firstLine="709"/>
        <w:jc w:val="both"/>
        <w:rPr>
          <w:rFonts w:ascii="Arial" w:hAnsi="Arial" w:cs="Arial"/>
          <w:sz w:val="24"/>
          <w:szCs w:val="24"/>
        </w:rPr>
      </w:pPr>
      <w:r w:rsidRPr="00837C68">
        <w:rPr>
          <w:rFonts w:ascii="Arial" w:hAnsi="Arial" w:cs="Arial"/>
          <w:sz w:val="24"/>
          <w:szCs w:val="24"/>
        </w:rPr>
        <w:t xml:space="preserve">Показатель «Удельный вес граждан в возрасте 3-29 лет, систематически занимающихся физической культурой и спортом, от общей численности населения в возрасте от 3 до 29 лет» в 2021 году составил 94,2%. Показатель выполнен (план 93,6%). </w:t>
      </w:r>
    </w:p>
    <w:p w:rsidR="004C0293" w:rsidRPr="00837C68" w:rsidRDefault="004C0293" w:rsidP="004C0293">
      <w:pPr>
        <w:spacing w:after="0"/>
        <w:ind w:firstLine="709"/>
        <w:jc w:val="both"/>
        <w:rPr>
          <w:rFonts w:ascii="Arial" w:hAnsi="Arial" w:cs="Arial"/>
          <w:sz w:val="24"/>
          <w:szCs w:val="24"/>
        </w:rPr>
      </w:pPr>
      <w:r w:rsidRPr="00837C68">
        <w:rPr>
          <w:rFonts w:ascii="Arial" w:hAnsi="Arial" w:cs="Arial"/>
          <w:sz w:val="24"/>
          <w:szCs w:val="24"/>
        </w:rPr>
        <w:t>Показатель «Удельный вес граждан в возрасте от 30 до 54 лет (женщины) 59 лет (мужчины), систематически занимающихся физической культурой и спортом, от общей численности населения в возрасте от 30 до 54 лет (женщины), 59 лет (мужчины)» в 2021 году составил 28,5%. Показатель выполнен (план 27,6%).</w:t>
      </w:r>
    </w:p>
    <w:p w:rsidR="004C0293" w:rsidRPr="00837C68" w:rsidRDefault="004C0293" w:rsidP="004C0293">
      <w:pPr>
        <w:spacing w:after="0"/>
        <w:ind w:firstLine="709"/>
        <w:jc w:val="both"/>
        <w:rPr>
          <w:rFonts w:ascii="Arial" w:hAnsi="Arial" w:cs="Arial"/>
          <w:sz w:val="24"/>
          <w:szCs w:val="24"/>
        </w:rPr>
      </w:pPr>
      <w:r w:rsidRPr="00837C68">
        <w:rPr>
          <w:rFonts w:ascii="Arial" w:hAnsi="Arial" w:cs="Arial"/>
          <w:sz w:val="24"/>
          <w:szCs w:val="24"/>
        </w:rPr>
        <w:t>В прогнозном периоде планируется увеличить значение показателя до 31,6%, в том числе в 2022 году 29,7%, в 2023 году 31,6%.</w:t>
      </w:r>
    </w:p>
    <w:p w:rsidR="004C0293" w:rsidRPr="00837C68" w:rsidRDefault="004C0293" w:rsidP="004C0293">
      <w:pPr>
        <w:spacing w:after="0"/>
        <w:ind w:firstLine="709"/>
        <w:jc w:val="both"/>
        <w:rPr>
          <w:rFonts w:ascii="Arial" w:hAnsi="Arial" w:cs="Arial"/>
          <w:sz w:val="24"/>
          <w:szCs w:val="24"/>
        </w:rPr>
      </w:pPr>
      <w:r w:rsidRPr="00837C68">
        <w:rPr>
          <w:rFonts w:ascii="Arial" w:hAnsi="Arial" w:cs="Arial"/>
          <w:sz w:val="24"/>
          <w:szCs w:val="24"/>
        </w:rPr>
        <w:t>Показатель «Удельный вес граждан в возрасте от  55 (женщины), 60 лет (мужчины) до 79 лет, систематически занимающихся физической культурой и спортом, от общей численности населения в возрасте от 55 (женщины), 60 лет (мужчины) до 79 ле</w:t>
      </w:r>
      <w:r w:rsidR="00743E69" w:rsidRPr="00837C68">
        <w:rPr>
          <w:rFonts w:ascii="Arial" w:hAnsi="Arial" w:cs="Arial"/>
          <w:sz w:val="24"/>
          <w:szCs w:val="24"/>
        </w:rPr>
        <w:t>т» в 2021 году составил 10,6%</w:t>
      </w:r>
      <w:r w:rsidRPr="00837C68">
        <w:rPr>
          <w:rFonts w:ascii="Arial" w:hAnsi="Arial" w:cs="Arial"/>
          <w:sz w:val="24"/>
          <w:szCs w:val="24"/>
        </w:rPr>
        <w:t>. Показатель выполнен (план 10%).</w:t>
      </w:r>
    </w:p>
    <w:p w:rsidR="004C0293" w:rsidRPr="00837C68" w:rsidRDefault="004C0293" w:rsidP="004C0293">
      <w:pPr>
        <w:spacing w:after="0"/>
        <w:ind w:firstLine="709"/>
        <w:jc w:val="both"/>
        <w:rPr>
          <w:rFonts w:ascii="Arial" w:hAnsi="Arial" w:cs="Arial"/>
          <w:sz w:val="24"/>
          <w:szCs w:val="24"/>
        </w:rPr>
      </w:pPr>
      <w:r w:rsidRPr="00837C68">
        <w:rPr>
          <w:rFonts w:ascii="Arial" w:hAnsi="Arial" w:cs="Arial"/>
          <w:sz w:val="24"/>
          <w:szCs w:val="24"/>
        </w:rPr>
        <w:t>В прогнозном периоде планируется увеличить значение показателя до 13,1%, в том числе в 2022 году 11,3%, в 2023 году 13,%.</w:t>
      </w:r>
    </w:p>
    <w:p w:rsidR="004C0293" w:rsidRPr="00837C68" w:rsidRDefault="004C0293" w:rsidP="00743E69">
      <w:pPr>
        <w:spacing w:after="0"/>
        <w:ind w:firstLine="709"/>
        <w:jc w:val="both"/>
        <w:rPr>
          <w:rFonts w:ascii="Arial" w:hAnsi="Arial" w:cs="Arial"/>
          <w:sz w:val="24"/>
          <w:szCs w:val="24"/>
        </w:rPr>
      </w:pPr>
      <w:r w:rsidRPr="00837C68">
        <w:rPr>
          <w:rFonts w:ascii="Arial" w:hAnsi="Arial" w:cs="Arial"/>
          <w:sz w:val="24"/>
          <w:szCs w:val="24"/>
        </w:rPr>
        <w:t xml:space="preserve">Численность лиц с ограниченными возможностями здоровья, принявших участие в спортивных мероприятиях различного уровня, в  2021 году составила 65 человек. Показатель выполнен. В прогнозном периоде планируется увеличить значение показателя до 80 человек, в том числе в 2022 </w:t>
      </w:r>
      <w:r w:rsidRPr="00837C68">
        <w:rPr>
          <w:rFonts w:ascii="Arial" w:hAnsi="Arial" w:cs="Arial"/>
          <w:sz w:val="24"/>
          <w:szCs w:val="24"/>
        </w:rPr>
        <w:lastRenderedPageBreak/>
        <w:t>году 70 человек, в 2023 году 80 человек. Источник информации: отче</w:t>
      </w:r>
      <w:r w:rsidR="00743E69" w:rsidRPr="00837C68">
        <w:rPr>
          <w:rFonts w:ascii="Arial" w:hAnsi="Arial" w:cs="Arial"/>
          <w:sz w:val="24"/>
          <w:szCs w:val="24"/>
        </w:rPr>
        <w:t>т 3-АФК, протоколы мероприятий.</w:t>
      </w:r>
    </w:p>
    <w:p w:rsidR="004C0293" w:rsidRPr="00837C68" w:rsidRDefault="004C0293" w:rsidP="004C0293">
      <w:pPr>
        <w:spacing w:after="0"/>
        <w:jc w:val="both"/>
        <w:rPr>
          <w:rFonts w:ascii="Arial" w:hAnsi="Arial" w:cs="Arial"/>
          <w:sz w:val="24"/>
          <w:szCs w:val="24"/>
        </w:rPr>
      </w:pPr>
      <w:r w:rsidRPr="00837C68">
        <w:rPr>
          <w:rFonts w:ascii="Arial" w:hAnsi="Arial" w:cs="Arial"/>
          <w:b/>
          <w:sz w:val="24"/>
          <w:szCs w:val="24"/>
        </w:rPr>
        <w:t>Подпрограмма 2.</w:t>
      </w:r>
      <w:r w:rsidRPr="00837C68">
        <w:rPr>
          <w:rFonts w:ascii="Arial" w:hAnsi="Arial" w:cs="Arial"/>
          <w:sz w:val="24"/>
          <w:szCs w:val="24"/>
        </w:rPr>
        <w:t xml:space="preserve"> «Реализация молодежной политики в Енисейском районе».</w:t>
      </w:r>
    </w:p>
    <w:p w:rsidR="004C0293" w:rsidRPr="00837C68" w:rsidRDefault="004C0293" w:rsidP="004C0293">
      <w:pPr>
        <w:spacing w:after="0"/>
        <w:ind w:firstLine="709"/>
        <w:jc w:val="both"/>
        <w:rPr>
          <w:rFonts w:ascii="Arial" w:hAnsi="Arial" w:cs="Arial"/>
          <w:sz w:val="24"/>
          <w:szCs w:val="24"/>
        </w:rPr>
      </w:pPr>
      <w:r w:rsidRPr="00837C68">
        <w:rPr>
          <w:rFonts w:ascii="Arial" w:hAnsi="Arial" w:cs="Arial"/>
          <w:sz w:val="24"/>
          <w:szCs w:val="24"/>
        </w:rPr>
        <w:t>На реализацию мероприятий подпрограммы были предусмотрены средства в размере 13 697,2 тыс. руб., в том числе 519,4 тыс. руб. из краевого бюджета, 13 177,8 тыс. руб. из районного бюджета. Средства освоены в полном объеме.</w:t>
      </w:r>
    </w:p>
    <w:p w:rsidR="004C0293" w:rsidRPr="00837C68" w:rsidRDefault="004C0293" w:rsidP="004C0293">
      <w:pPr>
        <w:spacing w:after="0"/>
        <w:ind w:firstLine="708"/>
        <w:jc w:val="both"/>
        <w:rPr>
          <w:rFonts w:ascii="Arial" w:hAnsi="Arial" w:cs="Arial"/>
          <w:sz w:val="24"/>
          <w:szCs w:val="24"/>
          <w:lang w:bidi="hi-IN"/>
        </w:rPr>
      </w:pPr>
      <w:r w:rsidRPr="00837C68">
        <w:rPr>
          <w:rFonts w:ascii="Arial" w:hAnsi="Arial" w:cs="Arial"/>
          <w:sz w:val="24"/>
          <w:szCs w:val="24"/>
          <w:lang w:bidi="hi-IN"/>
        </w:rPr>
        <w:t xml:space="preserve">В 2021 году в Енисейском районе в период с апреля по октябрь были организованны трудовые отряды главы района. </w:t>
      </w:r>
    </w:p>
    <w:p w:rsidR="004C0293" w:rsidRPr="00837C68" w:rsidRDefault="004C0293" w:rsidP="004C0293">
      <w:pPr>
        <w:spacing w:after="0"/>
        <w:ind w:firstLine="708"/>
        <w:jc w:val="both"/>
        <w:rPr>
          <w:rFonts w:ascii="Arial" w:hAnsi="Arial" w:cs="Arial"/>
          <w:sz w:val="24"/>
          <w:szCs w:val="24"/>
          <w:lang w:bidi="hi-IN"/>
        </w:rPr>
      </w:pPr>
      <w:r w:rsidRPr="00837C68">
        <w:rPr>
          <w:rFonts w:ascii="Arial" w:hAnsi="Arial" w:cs="Arial"/>
          <w:sz w:val="24"/>
          <w:szCs w:val="24"/>
          <w:lang w:bidi="hi-IN"/>
        </w:rPr>
        <w:t xml:space="preserve">Количество трудоустроенных подростков составило 215 человек, что на 48 человек больше, чем в 2020 году в связи с увеличением периода работы трудовых отрядов. </w:t>
      </w:r>
    </w:p>
    <w:p w:rsidR="004C0293" w:rsidRPr="00837C68" w:rsidRDefault="004C0293" w:rsidP="004C0293">
      <w:pPr>
        <w:spacing w:after="0"/>
        <w:ind w:firstLine="708"/>
        <w:jc w:val="both"/>
        <w:rPr>
          <w:rFonts w:ascii="Arial" w:hAnsi="Arial" w:cs="Arial"/>
          <w:sz w:val="24"/>
          <w:szCs w:val="24"/>
          <w:lang w:bidi="hi-IN"/>
        </w:rPr>
      </w:pPr>
      <w:r w:rsidRPr="00837C68">
        <w:rPr>
          <w:rFonts w:ascii="Arial" w:hAnsi="Arial" w:cs="Arial"/>
          <w:sz w:val="24"/>
          <w:szCs w:val="24"/>
          <w:lang w:bidi="hi-IN"/>
        </w:rPr>
        <w:t>Количество трудоустроенных по территориям: с. Абалаково 17 чел., 1 бригадир; с. Верхнепашино 11 чел.;</w:t>
      </w:r>
      <w:r w:rsidR="00AC1C44" w:rsidRPr="00837C68">
        <w:rPr>
          <w:rFonts w:ascii="Arial" w:hAnsi="Arial" w:cs="Arial"/>
          <w:sz w:val="24"/>
          <w:szCs w:val="24"/>
          <w:lang w:bidi="hi-IN"/>
        </w:rPr>
        <w:t xml:space="preserve"> </w:t>
      </w:r>
      <w:r w:rsidRPr="00837C68">
        <w:rPr>
          <w:rFonts w:ascii="Arial" w:hAnsi="Arial" w:cs="Arial"/>
          <w:sz w:val="24"/>
          <w:szCs w:val="24"/>
          <w:lang w:bidi="hi-IN"/>
        </w:rPr>
        <w:t>п. Высокогорский 7 чел., с. Городище 6 чел., 1 бригадир, п. Кривляк 10чел., п. Майское 7чел. 2 бригадира, п. Новокаргино 13чел.</w:t>
      </w:r>
      <w:proofErr w:type="gramStart"/>
      <w:r w:rsidRPr="00837C68">
        <w:rPr>
          <w:rFonts w:ascii="Arial" w:hAnsi="Arial" w:cs="Arial"/>
          <w:sz w:val="24"/>
          <w:szCs w:val="24"/>
          <w:lang w:bidi="hi-IN"/>
        </w:rPr>
        <w:t xml:space="preserve"> ,</w:t>
      </w:r>
      <w:proofErr w:type="gramEnd"/>
      <w:r w:rsidRPr="00837C68">
        <w:rPr>
          <w:rFonts w:ascii="Arial" w:hAnsi="Arial" w:cs="Arial"/>
          <w:sz w:val="24"/>
          <w:szCs w:val="24"/>
          <w:lang w:bidi="hi-IN"/>
        </w:rPr>
        <w:t xml:space="preserve"> п. Новоназимово 4 чел., п. Новый Городок 1 чел., с. Озерное 14чел., с. Погодаево,  10 чел., с. Подгорное 5 чел., п. Подтесово 17 чел., с. Потапово 10 чел., с. Плотбище 10 чел., 2 бригадира, п. Усть-Кемь 14 чел., с. Усть-Пит 6 чел., с. Чалбышево 6 чел., 1 бригадир, п. Шапкино 13чел., с. Ярцево 18 чел., с</w:t>
      </w:r>
      <w:proofErr w:type="gramStart"/>
      <w:r w:rsidRPr="00837C68">
        <w:rPr>
          <w:rFonts w:ascii="Arial" w:hAnsi="Arial" w:cs="Arial"/>
          <w:sz w:val="24"/>
          <w:szCs w:val="24"/>
          <w:lang w:bidi="hi-IN"/>
        </w:rPr>
        <w:t>.Е</w:t>
      </w:r>
      <w:proofErr w:type="gramEnd"/>
      <w:r w:rsidRPr="00837C68">
        <w:rPr>
          <w:rFonts w:ascii="Arial" w:hAnsi="Arial" w:cs="Arial"/>
          <w:sz w:val="24"/>
          <w:szCs w:val="24"/>
          <w:lang w:bidi="hi-IN"/>
        </w:rPr>
        <w:t>пишино 9 чел..</w:t>
      </w:r>
    </w:p>
    <w:p w:rsidR="004C0293" w:rsidRPr="00837C68" w:rsidRDefault="004C0293" w:rsidP="00743E69">
      <w:pPr>
        <w:spacing w:after="0"/>
        <w:ind w:firstLine="708"/>
        <w:jc w:val="both"/>
        <w:rPr>
          <w:rFonts w:ascii="Arial" w:hAnsi="Arial" w:cs="Arial"/>
          <w:sz w:val="24"/>
          <w:szCs w:val="24"/>
          <w:lang w:bidi="hi-IN"/>
        </w:rPr>
      </w:pPr>
      <w:r w:rsidRPr="00837C68">
        <w:rPr>
          <w:rFonts w:ascii="Arial" w:hAnsi="Arial" w:cs="Arial"/>
          <w:sz w:val="24"/>
          <w:szCs w:val="24"/>
          <w:lang w:bidi="hi-IN"/>
        </w:rPr>
        <w:t>В рамках Слета инициативной молодежи 2021 было реализовано 10 проектов. Проекты были направленны на организацию мероприятий в рамках региональных флагманских программ «Мы развиваем», «Мы гордимся»</w:t>
      </w:r>
      <w:r w:rsidR="00743E69" w:rsidRPr="00837C68">
        <w:rPr>
          <w:rFonts w:ascii="Arial" w:hAnsi="Arial" w:cs="Arial"/>
          <w:sz w:val="24"/>
          <w:szCs w:val="24"/>
          <w:lang w:bidi="hi-IN"/>
        </w:rPr>
        <w:t xml:space="preserve">, «Мы помогаем», «Мы создаем». </w:t>
      </w:r>
      <w:r w:rsidRPr="00837C68">
        <w:rPr>
          <w:rFonts w:ascii="Arial" w:hAnsi="Arial" w:cs="Arial"/>
          <w:sz w:val="24"/>
          <w:szCs w:val="24"/>
          <w:lang w:bidi="hi-IN"/>
        </w:rPr>
        <w:t xml:space="preserve">Количество молодых людей, принявших участие в реализации проектов, составило 36 человек. </w:t>
      </w:r>
    </w:p>
    <w:p w:rsidR="004C0293" w:rsidRPr="00837C68" w:rsidRDefault="004C0293" w:rsidP="00743E69">
      <w:pPr>
        <w:shd w:val="clear" w:color="auto" w:fill="FFFFFF"/>
        <w:spacing w:after="0"/>
        <w:ind w:firstLine="709"/>
        <w:jc w:val="both"/>
        <w:rPr>
          <w:rFonts w:ascii="Arial" w:hAnsi="Arial" w:cs="Arial"/>
          <w:kern w:val="3"/>
          <w:sz w:val="24"/>
          <w:szCs w:val="24"/>
          <w:lang w:bidi="hi-IN"/>
        </w:rPr>
      </w:pPr>
      <w:r w:rsidRPr="00837C68">
        <w:rPr>
          <w:rFonts w:ascii="Arial" w:hAnsi="Arial" w:cs="Arial"/>
          <w:kern w:val="3"/>
          <w:sz w:val="24"/>
          <w:szCs w:val="24"/>
          <w:lang w:bidi="hi-IN"/>
        </w:rPr>
        <w:t>Удельный вес молодых граждан, вовлеченных в социально-экономические молодежные проекты, к общему количеству молодых граждан, проживающих в Енисейском районе, в 2021 году составил 2%. П</w:t>
      </w:r>
      <w:r w:rsidR="00743E69" w:rsidRPr="00837C68">
        <w:rPr>
          <w:rFonts w:ascii="Arial" w:hAnsi="Arial" w:cs="Arial"/>
          <w:kern w:val="3"/>
          <w:sz w:val="24"/>
          <w:szCs w:val="24"/>
          <w:lang w:bidi="hi-IN"/>
        </w:rPr>
        <w:t>оказатель выполнен (план 1,8%).</w:t>
      </w:r>
    </w:p>
    <w:p w:rsidR="004C0293" w:rsidRPr="00837C68" w:rsidRDefault="004C0293" w:rsidP="004C0293">
      <w:pPr>
        <w:spacing w:after="0"/>
        <w:jc w:val="both"/>
        <w:rPr>
          <w:rFonts w:ascii="Arial" w:hAnsi="Arial" w:cs="Arial"/>
          <w:sz w:val="24"/>
          <w:szCs w:val="24"/>
        </w:rPr>
      </w:pPr>
      <w:r w:rsidRPr="00837C68">
        <w:rPr>
          <w:rFonts w:ascii="Arial" w:hAnsi="Arial" w:cs="Arial"/>
          <w:b/>
          <w:sz w:val="24"/>
          <w:szCs w:val="24"/>
        </w:rPr>
        <w:t>Подпрограмма 3.</w:t>
      </w:r>
      <w:r w:rsidRPr="00837C68">
        <w:rPr>
          <w:rFonts w:ascii="Arial" w:hAnsi="Arial" w:cs="Arial"/>
          <w:sz w:val="24"/>
          <w:szCs w:val="24"/>
        </w:rPr>
        <w:t xml:space="preserve"> «Обеспечение реализации муниципальной программы и прочие мероприятия».</w:t>
      </w:r>
    </w:p>
    <w:p w:rsidR="004C0293" w:rsidRPr="00837C68" w:rsidRDefault="004C0293" w:rsidP="004C0293">
      <w:pPr>
        <w:spacing w:after="0"/>
        <w:ind w:firstLine="709"/>
        <w:jc w:val="both"/>
        <w:rPr>
          <w:rFonts w:ascii="Arial" w:hAnsi="Arial" w:cs="Arial"/>
          <w:sz w:val="24"/>
          <w:szCs w:val="24"/>
        </w:rPr>
      </w:pPr>
      <w:r w:rsidRPr="00837C68">
        <w:rPr>
          <w:rFonts w:ascii="Arial" w:hAnsi="Arial" w:cs="Arial"/>
          <w:sz w:val="24"/>
          <w:szCs w:val="24"/>
        </w:rPr>
        <w:t>На реализацию подпрограммы были предусмотрены средства районного бюджета в размере 3 774,5 тыс. руб. Фактически освоены средства в размере 3 762,5 тыс. руб., что составляет 99,7% от планового объема финансирования.</w:t>
      </w:r>
    </w:p>
    <w:p w:rsidR="004C0293" w:rsidRPr="00837C68" w:rsidRDefault="004C0293" w:rsidP="004C0293">
      <w:pPr>
        <w:spacing w:after="0"/>
        <w:ind w:firstLine="709"/>
        <w:jc w:val="both"/>
        <w:rPr>
          <w:rFonts w:ascii="Arial" w:hAnsi="Arial" w:cs="Arial"/>
          <w:sz w:val="24"/>
          <w:szCs w:val="24"/>
        </w:rPr>
      </w:pPr>
      <w:r w:rsidRPr="00837C68">
        <w:rPr>
          <w:rFonts w:ascii="Arial" w:hAnsi="Arial" w:cs="Arial"/>
          <w:sz w:val="24"/>
          <w:szCs w:val="24"/>
        </w:rPr>
        <w:t>Подпрограмма направлена на обеспечение деятельности МКУ «Комитет по СТиМП». В 2021 году была обеспечена бесперебойная работа учреждения, своевременно выплачивалась заработная плата, оплачивались коммунальные услуги. Небольшая экономия средств возникла в связи с временной нетрудоспособностью работников.</w:t>
      </w:r>
    </w:p>
    <w:p w:rsidR="004C0293" w:rsidRPr="00837C68" w:rsidRDefault="004C0293" w:rsidP="00743E69">
      <w:pPr>
        <w:spacing w:after="0"/>
        <w:ind w:firstLine="709"/>
        <w:jc w:val="both"/>
        <w:rPr>
          <w:rFonts w:ascii="Arial" w:hAnsi="Arial" w:cs="Arial"/>
          <w:b/>
          <w:sz w:val="24"/>
          <w:szCs w:val="24"/>
        </w:rPr>
      </w:pPr>
      <w:r w:rsidRPr="00837C68">
        <w:rPr>
          <w:rFonts w:ascii="Arial" w:hAnsi="Arial" w:cs="Arial"/>
          <w:sz w:val="24"/>
          <w:szCs w:val="24"/>
        </w:rPr>
        <w:t>Удельный вес освоенных средств, выделенных на реализацию установленных функций и полномочий в общей сумме фактической потребности, составил 99,7%. Показатель выполнен.</w:t>
      </w:r>
    </w:p>
    <w:p w:rsidR="004C0293" w:rsidRPr="00837C68" w:rsidRDefault="004C0293" w:rsidP="004C0293">
      <w:pPr>
        <w:spacing w:after="0"/>
        <w:jc w:val="both"/>
        <w:rPr>
          <w:rFonts w:ascii="Arial" w:hAnsi="Arial" w:cs="Arial"/>
          <w:sz w:val="24"/>
          <w:szCs w:val="24"/>
        </w:rPr>
      </w:pPr>
      <w:r w:rsidRPr="00837C68">
        <w:rPr>
          <w:rFonts w:ascii="Arial" w:hAnsi="Arial" w:cs="Arial"/>
          <w:b/>
          <w:sz w:val="24"/>
          <w:szCs w:val="24"/>
        </w:rPr>
        <w:t>Подпрограмма 4.</w:t>
      </w:r>
      <w:r w:rsidRPr="00837C68">
        <w:rPr>
          <w:rFonts w:ascii="Arial" w:hAnsi="Arial" w:cs="Arial"/>
          <w:sz w:val="24"/>
          <w:szCs w:val="24"/>
        </w:rPr>
        <w:t xml:space="preserve"> «Развитие системы подготовки спортивного резерва».</w:t>
      </w:r>
    </w:p>
    <w:p w:rsidR="004C0293" w:rsidRPr="00837C68" w:rsidRDefault="004C0293" w:rsidP="004C0293">
      <w:pPr>
        <w:spacing w:after="0"/>
        <w:ind w:firstLine="709"/>
        <w:jc w:val="both"/>
        <w:rPr>
          <w:rFonts w:ascii="Arial" w:hAnsi="Arial" w:cs="Arial"/>
          <w:sz w:val="24"/>
          <w:szCs w:val="24"/>
        </w:rPr>
      </w:pPr>
      <w:r w:rsidRPr="00837C68">
        <w:rPr>
          <w:rFonts w:ascii="Arial" w:hAnsi="Arial" w:cs="Arial"/>
          <w:sz w:val="24"/>
          <w:szCs w:val="24"/>
        </w:rPr>
        <w:t xml:space="preserve">На реализацию подпрограммных мероприятий были предусмотрены средства в размере 31 659,3 тыс. руб., в том числе 1 176,6 тыс. руб. из краевого бюджета, 30 482,7 тыс. руб. из районного бюджета. Фактически освоены средства в размере 31 189,1 тыс. руб., в том числе 720,6 тыс. руб. из </w:t>
      </w:r>
      <w:r w:rsidRPr="00837C68">
        <w:rPr>
          <w:rFonts w:ascii="Arial" w:hAnsi="Arial" w:cs="Arial"/>
          <w:sz w:val="24"/>
          <w:szCs w:val="24"/>
        </w:rPr>
        <w:lastRenderedPageBreak/>
        <w:t>краевого бюджета, 30 468,5 тыс. руб. из районного бюджета, что составляет 98,5% от планового объема финансирования.</w:t>
      </w:r>
    </w:p>
    <w:p w:rsidR="004C0293" w:rsidRPr="00837C68" w:rsidRDefault="004C0293" w:rsidP="004C0293">
      <w:pPr>
        <w:spacing w:after="0"/>
        <w:ind w:firstLine="709"/>
        <w:jc w:val="both"/>
        <w:rPr>
          <w:rFonts w:ascii="Arial" w:hAnsi="Arial" w:cs="Arial"/>
          <w:sz w:val="24"/>
          <w:szCs w:val="24"/>
        </w:rPr>
      </w:pPr>
      <w:r w:rsidRPr="00837C68">
        <w:rPr>
          <w:rFonts w:ascii="Arial" w:hAnsi="Arial" w:cs="Arial"/>
          <w:sz w:val="24"/>
          <w:szCs w:val="24"/>
        </w:rPr>
        <w:t xml:space="preserve">Средства освоены не в полном объеме в связи с временной нетрудоспособностью специалистов, а также сложилась экономия средств по оплате коммунальных услуг. </w:t>
      </w:r>
    </w:p>
    <w:p w:rsidR="004C0293" w:rsidRPr="00837C68" w:rsidRDefault="004C0293" w:rsidP="004C0293">
      <w:pPr>
        <w:spacing w:after="0"/>
        <w:ind w:firstLine="709"/>
        <w:jc w:val="both"/>
        <w:rPr>
          <w:rFonts w:ascii="Arial" w:hAnsi="Arial" w:cs="Arial"/>
          <w:sz w:val="24"/>
          <w:szCs w:val="24"/>
        </w:rPr>
      </w:pPr>
      <w:r w:rsidRPr="00837C68">
        <w:rPr>
          <w:rFonts w:ascii="Arial" w:hAnsi="Arial" w:cs="Arial"/>
          <w:sz w:val="24"/>
          <w:szCs w:val="24"/>
        </w:rPr>
        <w:t>Кроме этого возникла экономия денежных сре</w:t>
      </w:r>
      <w:proofErr w:type="gramStart"/>
      <w:r w:rsidRPr="00837C68">
        <w:rPr>
          <w:rFonts w:ascii="Arial" w:hAnsi="Arial" w:cs="Arial"/>
          <w:sz w:val="24"/>
          <w:szCs w:val="24"/>
        </w:rPr>
        <w:t>дств пр</w:t>
      </w:r>
      <w:proofErr w:type="gramEnd"/>
      <w:r w:rsidRPr="00837C68">
        <w:rPr>
          <w:rFonts w:ascii="Arial" w:hAnsi="Arial" w:cs="Arial"/>
          <w:sz w:val="24"/>
          <w:szCs w:val="24"/>
        </w:rPr>
        <w:t>и реализации мероприятия «Обеспечение муниципальных организаций, осуществляющих спортивную подготовку в соответствии с требованиями федеральных стандартов спортивной подготовки» в результате проведения конкурсных процедур.</w:t>
      </w:r>
    </w:p>
    <w:p w:rsidR="004C0293" w:rsidRPr="00837C68" w:rsidRDefault="004C0293" w:rsidP="004C0293">
      <w:pPr>
        <w:shd w:val="clear" w:color="auto" w:fill="FFFFFF"/>
        <w:spacing w:after="0"/>
        <w:ind w:firstLine="708"/>
        <w:jc w:val="both"/>
        <w:outlineLvl w:val="0"/>
        <w:rPr>
          <w:rFonts w:ascii="Arial" w:hAnsi="Arial" w:cs="Arial"/>
          <w:bCs/>
          <w:color w:val="000000"/>
          <w:kern w:val="36"/>
          <w:sz w:val="24"/>
          <w:szCs w:val="24"/>
        </w:rPr>
      </w:pPr>
      <w:r w:rsidRPr="00837C68">
        <w:rPr>
          <w:rFonts w:ascii="Arial" w:hAnsi="Arial" w:cs="Arial"/>
          <w:bCs/>
          <w:color w:val="000000"/>
          <w:kern w:val="36"/>
          <w:sz w:val="24"/>
          <w:szCs w:val="24"/>
        </w:rPr>
        <w:t>В части деятельности МБУ «СШ им. Ф.В. Вольфа» основными задачами на 2021 год являлись: реализация программ спортивной подготовки, привлечение максимально возможного числа детей и подростков к систематическим занятиям физической культурой и спортом, создание условий для подготовки и участия воспитанников в соревнованиях различного уровня.</w:t>
      </w:r>
    </w:p>
    <w:p w:rsidR="004C0293" w:rsidRPr="00837C68" w:rsidRDefault="004C0293" w:rsidP="004C0293">
      <w:pPr>
        <w:shd w:val="clear" w:color="auto" w:fill="FFFFFF"/>
        <w:spacing w:after="0"/>
        <w:ind w:firstLine="708"/>
        <w:jc w:val="both"/>
        <w:outlineLvl w:val="0"/>
        <w:rPr>
          <w:rFonts w:ascii="Arial" w:hAnsi="Arial" w:cs="Arial"/>
          <w:sz w:val="24"/>
          <w:szCs w:val="24"/>
        </w:rPr>
      </w:pPr>
      <w:r w:rsidRPr="00837C68">
        <w:rPr>
          <w:rFonts w:ascii="Arial" w:hAnsi="Arial" w:cs="Arial"/>
          <w:sz w:val="24"/>
          <w:szCs w:val="24"/>
        </w:rPr>
        <w:t>Спортивная школа в 2021 году реализовывала программы по спортивной подготовке и подготовке спортивного резерва по 10 видам спорта. Тренировочный процесс тренерами СШ организован в 10 населённых пунктах (Подтесово, Высокогорский, Епишино, Усть-Кемь, Озерное, Верхнепашино, Абалаково, Новокаргино, Шапкино, Майское). Тренерский состав СШ представлен тренерами в количестве 20 человек, из них: 11 человек основного состава и 9 совместителей.</w:t>
      </w:r>
    </w:p>
    <w:p w:rsidR="004C0293" w:rsidRPr="00837C68" w:rsidRDefault="004C0293" w:rsidP="004C0293">
      <w:pPr>
        <w:spacing w:after="0"/>
        <w:jc w:val="both"/>
        <w:rPr>
          <w:rFonts w:ascii="Arial" w:hAnsi="Arial" w:cs="Arial"/>
          <w:b/>
          <w:color w:val="000000"/>
          <w:sz w:val="24"/>
          <w:szCs w:val="24"/>
        </w:rPr>
      </w:pPr>
    </w:p>
    <w:p w:rsidR="00743E69" w:rsidRPr="00837C68" w:rsidRDefault="004C0293" w:rsidP="004C0293">
      <w:pPr>
        <w:spacing w:after="0"/>
        <w:ind w:firstLine="708"/>
        <w:jc w:val="both"/>
        <w:rPr>
          <w:rFonts w:ascii="Arial" w:hAnsi="Arial" w:cs="Arial"/>
          <w:sz w:val="24"/>
          <w:szCs w:val="24"/>
        </w:rPr>
      </w:pPr>
      <w:r w:rsidRPr="00837C68">
        <w:rPr>
          <w:rFonts w:ascii="Arial" w:hAnsi="Arial" w:cs="Arial"/>
          <w:color w:val="000000"/>
          <w:sz w:val="24"/>
          <w:szCs w:val="24"/>
        </w:rPr>
        <w:t xml:space="preserve">Удельный вес детей и подростков, занимающихся в МБУ «СШ им. Ф.В. Вольфа» от общего количества населения района в возрасте от 6 до 18 лет </w:t>
      </w:r>
      <w:r w:rsidRPr="00837C68">
        <w:rPr>
          <w:rFonts w:ascii="Arial" w:hAnsi="Arial" w:cs="Arial"/>
          <w:sz w:val="24"/>
          <w:szCs w:val="24"/>
        </w:rPr>
        <w:t xml:space="preserve">составил 17,9%. Показатель выполнен (план 17%). </w:t>
      </w:r>
    </w:p>
    <w:p w:rsidR="004C0293" w:rsidRPr="00837C68" w:rsidRDefault="004C0293" w:rsidP="004C0293">
      <w:pPr>
        <w:spacing w:after="0"/>
        <w:ind w:firstLine="708"/>
        <w:jc w:val="both"/>
        <w:rPr>
          <w:rFonts w:ascii="Arial" w:hAnsi="Arial" w:cs="Arial"/>
          <w:sz w:val="24"/>
          <w:szCs w:val="24"/>
        </w:rPr>
      </w:pPr>
      <w:r w:rsidRPr="00837C68">
        <w:rPr>
          <w:rFonts w:ascii="Arial" w:hAnsi="Arial" w:cs="Arial"/>
          <w:color w:val="000000"/>
          <w:sz w:val="24"/>
          <w:szCs w:val="24"/>
        </w:rPr>
        <w:t xml:space="preserve">Число спортсменов, систематически занимающихся спортом на этапах спортивной подготовки, в том числе: на тренировочном этапе, на этапе совершенствования спортивного мастерства составило 383 </w:t>
      </w:r>
      <w:r w:rsidRPr="00837C68">
        <w:rPr>
          <w:rFonts w:ascii="Arial" w:hAnsi="Arial" w:cs="Arial"/>
          <w:sz w:val="24"/>
          <w:szCs w:val="24"/>
        </w:rPr>
        <w:t>человека</w:t>
      </w:r>
      <w:r w:rsidRPr="00837C68">
        <w:rPr>
          <w:rFonts w:ascii="Arial" w:hAnsi="Arial" w:cs="Arial"/>
          <w:color w:val="000000"/>
          <w:sz w:val="24"/>
          <w:szCs w:val="24"/>
        </w:rPr>
        <w:t>. П</w:t>
      </w:r>
      <w:r w:rsidRPr="00837C68">
        <w:rPr>
          <w:rFonts w:ascii="Arial" w:hAnsi="Arial" w:cs="Arial"/>
          <w:sz w:val="24"/>
          <w:szCs w:val="24"/>
        </w:rPr>
        <w:t xml:space="preserve">оказатель выполнен (план 270 человек). </w:t>
      </w:r>
    </w:p>
    <w:p w:rsidR="004C0293" w:rsidRPr="00837C68" w:rsidRDefault="004C0293" w:rsidP="004C0293">
      <w:pPr>
        <w:spacing w:after="0"/>
        <w:ind w:firstLine="708"/>
        <w:contextualSpacing/>
        <w:jc w:val="both"/>
        <w:rPr>
          <w:rFonts w:ascii="Arial" w:hAnsi="Arial" w:cs="Arial"/>
          <w:sz w:val="24"/>
          <w:szCs w:val="24"/>
        </w:rPr>
      </w:pPr>
      <w:proofErr w:type="gramStart"/>
      <w:r w:rsidRPr="00837C68">
        <w:rPr>
          <w:rFonts w:ascii="Arial" w:hAnsi="Arial" w:cs="Arial"/>
          <w:color w:val="000000"/>
          <w:sz w:val="24"/>
          <w:szCs w:val="24"/>
        </w:rPr>
        <w:t>Количество занимающихся, принявших участие в тренировочных сборах разного уровня, в 20</w:t>
      </w:r>
      <w:r w:rsidR="00743E69" w:rsidRPr="00837C68">
        <w:rPr>
          <w:rFonts w:ascii="Arial" w:hAnsi="Arial" w:cs="Arial"/>
          <w:color w:val="000000"/>
          <w:sz w:val="24"/>
          <w:szCs w:val="24"/>
        </w:rPr>
        <w:t>21 году составило 74 человека</w:t>
      </w:r>
      <w:r w:rsidRPr="00837C68">
        <w:rPr>
          <w:rFonts w:ascii="Arial" w:hAnsi="Arial" w:cs="Arial"/>
          <w:sz w:val="24"/>
          <w:szCs w:val="24"/>
        </w:rPr>
        <w:t>.</w:t>
      </w:r>
      <w:proofErr w:type="gramEnd"/>
      <w:r w:rsidRPr="00837C68">
        <w:rPr>
          <w:rFonts w:ascii="Arial" w:hAnsi="Arial" w:cs="Arial"/>
          <w:sz w:val="24"/>
          <w:szCs w:val="24"/>
        </w:rPr>
        <w:t xml:space="preserve"> В 2021 год проведено 10 тренировочных сборов по подготовке к соревновательному сезону по видам спорта: лыжные гонки, бокс, биатлон, спортивная борьба. Тренировочные сборы по культивируемым видам спорта проводились на базе спортивных объектов г. Енисейска, с. Верхнепашино (биатлонный комплекс), г. Красноярска, Ермаковского района, Хакасии.</w:t>
      </w:r>
    </w:p>
    <w:p w:rsidR="00743E69" w:rsidRPr="00837C68" w:rsidRDefault="004C0293" w:rsidP="004C0293">
      <w:pPr>
        <w:spacing w:after="0"/>
        <w:ind w:firstLine="708"/>
        <w:jc w:val="both"/>
        <w:rPr>
          <w:rFonts w:ascii="Arial" w:hAnsi="Arial" w:cs="Arial"/>
          <w:sz w:val="24"/>
          <w:szCs w:val="24"/>
        </w:rPr>
      </w:pPr>
      <w:r w:rsidRPr="00837C68">
        <w:rPr>
          <w:rFonts w:ascii="Arial" w:hAnsi="Arial" w:cs="Arial"/>
          <w:color w:val="000000"/>
          <w:sz w:val="24"/>
          <w:szCs w:val="24"/>
        </w:rPr>
        <w:t xml:space="preserve">Удельный вес граждан, охваченных ВФСК ГТО от общего количества населения района от 6 лет и старше, в 2021 году составил 9,2%. Показатель выполнен (план 9%). С учётом ограничений </w:t>
      </w:r>
      <w:r w:rsidRPr="00837C68">
        <w:rPr>
          <w:rFonts w:ascii="Arial" w:hAnsi="Arial" w:cs="Arial"/>
          <w:sz w:val="24"/>
          <w:szCs w:val="24"/>
        </w:rPr>
        <w:t xml:space="preserve">по коронавирусной инфекции КОВИД-19 районным центром тестирования проведено 8 мероприятий, в которых приняли участие 240 человек, в тестированиях приняли участие 840 человек, 798 человек были охвачены мероприятиями, направлены на пропаганду ГТО. </w:t>
      </w:r>
    </w:p>
    <w:p w:rsidR="004C0293" w:rsidRPr="00837C68" w:rsidRDefault="004C0293" w:rsidP="004C0293">
      <w:pPr>
        <w:spacing w:after="0"/>
        <w:ind w:firstLine="708"/>
        <w:jc w:val="both"/>
        <w:rPr>
          <w:rFonts w:ascii="Arial" w:hAnsi="Arial" w:cs="Arial"/>
          <w:sz w:val="24"/>
          <w:szCs w:val="24"/>
        </w:rPr>
      </w:pPr>
      <w:r w:rsidRPr="00837C68">
        <w:rPr>
          <w:rFonts w:ascii="Arial" w:hAnsi="Arial" w:cs="Arial"/>
          <w:sz w:val="24"/>
          <w:szCs w:val="24"/>
        </w:rPr>
        <w:t xml:space="preserve">Всего за 2021 год в Енисейском районе выполнили нормативы на знаки отличия ГТО 300 человек. Из этого количества: 83 – золотой знак ГТО, 124 – </w:t>
      </w:r>
      <w:r w:rsidRPr="00837C68">
        <w:rPr>
          <w:rFonts w:ascii="Arial" w:hAnsi="Arial" w:cs="Arial"/>
          <w:sz w:val="24"/>
          <w:szCs w:val="24"/>
        </w:rPr>
        <w:lastRenderedPageBreak/>
        <w:t>серебряный знак ГТО, 93 - бронзовый знак ГТО. Источник - отчет 2-ГТО, протоколы выполнения нормативов ВФСК ГТО.</w:t>
      </w:r>
    </w:p>
    <w:p w:rsidR="004C0293" w:rsidRPr="00837C68" w:rsidRDefault="004C0293" w:rsidP="004C0293">
      <w:pPr>
        <w:spacing w:after="0"/>
        <w:ind w:firstLine="708"/>
        <w:jc w:val="both"/>
        <w:rPr>
          <w:rFonts w:ascii="Arial" w:hAnsi="Arial" w:cs="Arial"/>
          <w:sz w:val="24"/>
          <w:szCs w:val="24"/>
        </w:rPr>
      </w:pPr>
      <w:r w:rsidRPr="00837C68">
        <w:rPr>
          <w:rFonts w:ascii="Arial" w:hAnsi="Arial" w:cs="Arial"/>
          <w:color w:val="000000"/>
          <w:sz w:val="24"/>
          <w:szCs w:val="24"/>
        </w:rPr>
        <w:t xml:space="preserve">Число медалей, завоеванных спортсменами по видам спорта на краевых, межрегиональных и всероссийских соревнованиях (Первенства, чемпионаты, спартакиады и кубки) </w:t>
      </w:r>
      <w:r w:rsidRPr="00837C68">
        <w:rPr>
          <w:rFonts w:ascii="Arial" w:hAnsi="Arial" w:cs="Arial"/>
          <w:sz w:val="24"/>
          <w:szCs w:val="24"/>
        </w:rPr>
        <w:t xml:space="preserve">составило 159 единиц. Показатель выполнен (план 80 медалей). </w:t>
      </w:r>
    </w:p>
    <w:p w:rsidR="00743E69" w:rsidRPr="00837C68" w:rsidRDefault="004C0293" w:rsidP="004C0293">
      <w:pPr>
        <w:spacing w:after="0"/>
        <w:ind w:firstLine="708"/>
        <w:jc w:val="both"/>
        <w:rPr>
          <w:rFonts w:ascii="Arial" w:hAnsi="Arial" w:cs="Arial"/>
          <w:color w:val="000000"/>
          <w:sz w:val="24"/>
          <w:szCs w:val="24"/>
        </w:rPr>
      </w:pPr>
      <w:r w:rsidRPr="00837C68">
        <w:rPr>
          <w:rFonts w:ascii="Arial" w:hAnsi="Arial" w:cs="Arial"/>
          <w:color w:val="000000"/>
          <w:sz w:val="24"/>
          <w:szCs w:val="24"/>
        </w:rPr>
        <w:t xml:space="preserve">Удельный вес спортсменов, принявших участие в спортивно-массовых мероприятиях разного уровня от общего количества, занимающихся в МБУ «СШ им. Ф.В. Вольфа», составил 74%. Плановый показатель на 2021 год составлял 73%. </w:t>
      </w:r>
    </w:p>
    <w:p w:rsidR="004C0293" w:rsidRPr="00837C68" w:rsidRDefault="004C0293" w:rsidP="004C0293">
      <w:pPr>
        <w:spacing w:after="0"/>
        <w:ind w:firstLine="708"/>
        <w:jc w:val="both"/>
        <w:rPr>
          <w:rFonts w:ascii="Arial" w:hAnsi="Arial" w:cs="Arial"/>
          <w:color w:val="000000"/>
          <w:sz w:val="24"/>
          <w:szCs w:val="24"/>
        </w:rPr>
      </w:pPr>
      <w:r w:rsidRPr="00837C68">
        <w:rPr>
          <w:rFonts w:ascii="Arial" w:hAnsi="Arial" w:cs="Arial"/>
          <w:color w:val="000000"/>
          <w:sz w:val="24"/>
          <w:szCs w:val="24"/>
        </w:rPr>
        <w:t>Участие воспитанников СШ в спортивно-массовых мероприятиях, таких как «Лыжня России», открытие и закрытие лыжного сезона, легкоатлетические пробеги к праздничным датам, День физкультурника и др., является устоявшейся практикой. В 2021 году в указанных мероприятиях приняли участие 374 учащихся.</w:t>
      </w:r>
    </w:p>
    <w:p w:rsidR="00743E69" w:rsidRPr="00837C68" w:rsidRDefault="004C0293" w:rsidP="004C0293">
      <w:pPr>
        <w:spacing w:after="0"/>
        <w:ind w:firstLine="708"/>
        <w:jc w:val="both"/>
        <w:rPr>
          <w:rFonts w:ascii="Arial" w:hAnsi="Arial" w:cs="Arial"/>
          <w:sz w:val="24"/>
          <w:szCs w:val="24"/>
        </w:rPr>
      </w:pPr>
      <w:r w:rsidRPr="00837C68">
        <w:rPr>
          <w:rFonts w:ascii="Arial" w:hAnsi="Arial" w:cs="Arial"/>
          <w:color w:val="000000"/>
          <w:sz w:val="24"/>
          <w:szCs w:val="24"/>
        </w:rPr>
        <w:t xml:space="preserve">Число спортсменов, выполнивших и\или подтвердивших нормативы спортивных разрядов по видам спорта, в том числе: первый и второй спортивный разряд, кандидат в мастера спорта составило 45 человек </w:t>
      </w:r>
      <w:r w:rsidRPr="00837C68">
        <w:rPr>
          <w:rFonts w:ascii="Arial" w:hAnsi="Arial" w:cs="Arial"/>
          <w:sz w:val="24"/>
          <w:szCs w:val="24"/>
        </w:rPr>
        <w:t>(</w:t>
      </w:r>
      <w:r w:rsidRPr="00837C68">
        <w:rPr>
          <w:rFonts w:ascii="Arial" w:hAnsi="Arial" w:cs="Arial"/>
          <w:sz w:val="24"/>
          <w:szCs w:val="24"/>
          <w:lang w:val="en-US"/>
        </w:rPr>
        <w:t>I</w:t>
      </w:r>
      <w:r w:rsidRPr="00837C68">
        <w:rPr>
          <w:rFonts w:ascii="Arial" w:hAnsi="Arial" w:cs="Arial"/>
          <w:sz w:val="24"/>
          <w:szCs w:val="24"/>
        </w:rPr>
        <w:t xml:space="preserve">, </w:t>
      </w:r>
      <w:r w:rsidRPr="00837C68">
        <w:rPr>
          <w:rFonts w:ascii="Arial" w:hAnsi="Arial" w:cs="Arial"/>
          <w:sz w:val="24"/>
          <w:szCs w:val="24"/>
          <w:lang w:val="en-US"/>
        </w:rPr>
        <w:t>II</w:t>
      </w:r>
      <w:r w:rsidRPr="00837C68">
        <w:rPr>
          <w:rFonts w:ascii="Arial" w:hAnsi="Arial" w:cs="Arial"/>
          <w:sz w:val="24"/>
          <w:szCs w:val="24"/>
        </w:rPr>
        <w:t xml:space="preserve"> разряд и КМС)</w:t>
      </w:r>
      <w:r w:rsidRPr="00837C68">
        <w:rPr>
          <w:rFonts w:ascii="Arial" w:hAnsi="Arial" w:cs="Arial"/>
          <w:color w:val="000000"/>
          <w:sz w:val="24"/>
          <w:szCs w:val="24"/>
        </w:rPr>
        <w:t>. Показатель выполнен, п</w:t>
      </w:r>
      <w:r w:rsidRPr="00837C68">
        <w:rPr>
          <w:rFonts w:ascii="Arial" w:hAnsi="Arial" w:cs="Arial"/>
          <w:sz w:val="24"/>
          <w:szCs w:val="24"/>
        </w:rPr>
        <w:t xml:space="preserve">лановый показатель на 2021 год составлял 42 человека. </w:t>
      </w:r>
    </w:p>
    <w:p w:rsidR="004C0293" w:rsidRPr="00837C68" w:rsidRDefault="004C0293" w:rsidP="004C0293">
      <w:pPr>
        <w:spacing w:after="0"/>
        <w:ind w:firstLine="708"/>
        <w:jc w:val="both"/>
        <w:rPr>
          <w:rFonts w:ascii="Arial" w:hAnsi="Arial" w:cs="Arial"/>
          <w:sz w:val="24"/>
          <w:szCs w:val="24"/>
        </w:rPr>
      </w:pPr>
      <w:r w:rsidRPr="00837C68">
        <w:rPr>
          <w:rFonts w:ascii="Arial" w:hAnsi="Arial" w:cs="Arial"/>
          <w:color w:val="000000"/>
          <w:sz w:val="24"/>
          <w:szCs w:val="24"/>
        </w:rPr>
        <w:t xml:space="preserve">Число спортсменов Енисейского района, зачисленных кандидатами в составы спортивных сборных команд Красноярского края по олимпийским и неолимпийским видам спорта, в 2021 году составило 15 человек. </w:t>
      </w:r>
      <w:r w:rsidRPr="00837C68">
        <w:rPr>
          <w:rFonts w:ascii="Arial" w:hAnsi="Arial" w:cs="Arial"/>
          <w:sz w:val="24"/>
          <w:szCs w:val="24"/>
        </w:rPr>
        <w:t>Плановый показатель на 2021 составлял 12 человек.</w:t>
      </w:r>
    </w:p>
    <w:p w:rsidR="004C0293" w:rsidRPr="00837C68" w:rsidRDefault="004C0293" w:rsidP="004C0293">
      <w:pPr>
        <w:spacing w:after="0"/>
        <w:ind w:firstLine="708"/>
        <w:jc w:val="both"/>
        <w:rPr>
          <w:rFonts w:ascii="Arial" w:hAnsi="Arial" w:cs="Arial"/>
          <w:sz w:val="24"/>
          <w:szCs w:val="24"/>
        </w:rPr>
      </w:pPr>
      <w:r w:rsidRPr="00837C68">
        <w:rPr>
          <w:rFonts w:ascii="Arial" w:hAnsi="Arial" w:cs="Arial"/>
          <w:sz w:val="24"/>
          <w:szCs w:val="24"/>
        </w:rPr>
        <w:t>В результате успешной работы тренеров, добавления нового вида спорта (полиатлон) и улучшения материально-технической оснащённости, по итогам отборочных соревнований в число кандидатов и действующих членов сборных команд попали 15 человек.</w:t>
      </w:r>
    </w:p>
    <w:p w:rsidR="004C0293" w:rsidRPr="00837C68" w:rsidRDefault="004C0293" w:rsidP="004C0293">
      <w:pPr>
        <w:spacing w:after="0"/>
        <w:ind w:firstLine="708"/>
        <w:jc w:val="both"/>
        <w:rPr>
          <w:rFonts w:ascii="Arial" w:hAnsi="Arial" w:cs="Arial"/>
          <w:sz w:val="24"/>
          <w:szCs w:val="24"/>
        </w:rPr>
      </w:pPr>
    </w:p>
    <w:p w:rsidR="004C0293" w:rsidRPr="00837C68" w:rsidRDefault="004C0293" w:rsidP="004C0293">
      <w:pPr>
        <w:spacing w:after="0"/>
        <w:jc w:val="both"/>
        <w:rPr>
          <w:rFonts w:ascii="Arial" w:hAnsi="Arial" w:cs="Arial"/>
          <w:sz w:val="24"/>
          <w:szCs w:val="24"/>
        </w:rPr>
      </w:pPr>
      <w:r w:rsidRPr="00837C68">
        <w:rPr>
          <w:rFonts w:ascii="Arial" w:hAnsi="Arial" w:cs="Arial"/>
          <w:b/>
          <w:sz w:val="24"/>
          <w:szCs w:val="24"/>
        </w:rPr>
        <w:t>Подпрограмма 5.</w:t>
      </w:r>
      <w:r w:rsidRPr="00837C68">
        <w:rPr>
          <w:rFonts w:ascii="Arial" w:hAnsi="Arial" w:cs="Arial"/>
          <w:sz w:val="24"/>
          <w:szCs w:val="24"/>
        </w:rPr>
        <w:t xml:space="preserve"> «Укрепление межнациональных и межконфессиональных отношений в Енисейском районе».</w:t>
      </w:r>
    </w:p>
    <w:p w:rsidR="004C0293" w:rsidRPr="00837C68" w:rsidRDefault="004C0293" w:rsidP="004C0293">
      <w:pPr>
        <w:spacing w:after="0"/>
        <w:ind w:firstLine="709"/>
        <w:jc w:val="both"/>
        <w:rPr>
          <w:rFonts w:ascii="Arial" w:hAnsi="Arial" w:cs="Arial"/>
          <w:sz w:val="24"/>
          <w:szCs w:val="24"/>
        </w:rPr>
      </w:pPr>
      <w:r w:rsidRPr="00837C68">
        <w:rPr>
          <w:rFonts w:ascii="Arial" w:hAnsi="Arial" w:cs="Arial"/>
          <w:sz w:val="24"/>
          <w:szCs w:val="24"/>
        </w:rPr>
        <w:t>На реализацию подпрограммных мероприятий были предусмотрены средства в размере 90,0 тыс. руб., в том числе 81,0 тыс. руб. из краевого бюджета, 9,0 тыс. руб. из районного бюджета. Средства освоены в полном объеме.</w:t>
      </w:r>
    </w:p>
    <w:p w:rsidR="004C0293" w:rsidRPr="00837C68" w:rsidRDefault="004C0293" w:rsidP="00743E69">
      <w:pPr>
        <w:spacing w:after="0"/>
        <w:ind w:firstLine="708"/>
        <w:jc w:val="both"/>
        <w:rPr>
          <w:rFonts w:ascii="Arial" w:hAnsi="Arial" w:cs="Arial"/>
          <w:sz w:val="24"/>
          <w:szCs w:val="24"/>
          <w:lang w:bidi="hi-IN"/>
        </w:rPr>
      </w:pPr>
      <w:r w:rsidRPr="00837C68">
        <w:rPr>
          <w:rFonts w:ascii="Arial" w:hAnsi="Arial" w:cs="Arial"/>
          <w:sz w:val="24"/>
          <w:szCs w:val="24"/>
          <w:lang w:bidi="hi-IN"/>
        </w:rPr>
        <w:t>В рамках данной подпрограммы было проведено 6 мероприятий. Мероприятия проводились в онлайн формате в рамках фестиваля "Укрепление межнациональных и межконфессиональных отношений". По итогам всех мероприятий количество участников составило 500 человек (по количеству участников мероприятий в рамках конкурса), а по результатам анкетирования доля граждан, положительно оценивающих состояние межнациональных отношений в Крас</w:t>
      </w:r>
      <w:r w:rsidR="00743E69" w:rsidRPr="00837C68">
        <w:rPr>
          <w:rFonts w:ascii="Arial" w:hAnsi="Arial" w:cs="Arial"/>
          <w:sz w:val="24"/>
          <w:szCs w:val="24"/>
          <w:lang w:bidi="hi-IN"/>
        </w:rPr>
        <w:t>ноярском крае, составила 62,6%.</w:t>
      </w:r>
    </w:p>
    <w:p w:rsidR="004C0293" w:rsidRPr="00837C68" w:rsidRDefault="004C0293" w:rsidP="004C0293">
      <w:pPr>
        <w:spacing w:after="0"/>
        <w:jc w:val="both"/>
        <w:rPr>
          <w:rFonts w:ascii="Arial" w:hAnsi="Arial" w:cs="Arial"/>
          <w:sz w:val="24"/>
          <w:szCs w:val="24"/>
        </w:rPr>
      </w:pPr>
      <w:r w:rsidRPr="00837C68">
        <w:rPr>
          <w:rFonts w:ascii="Arial" w:hAnsi="Arial" w:cs="Arial"/>
          <w:b/>
          <w:sz w:val="24"/>
          <w:szCs w:val="24"/>
        </w:rPr>
        <w:t>Отдельное мероприятие.</w:t>
      </w:r>
      <w:r w:rsidRPr="00837C68">
        <w:rPr>
          <w:rFonts w:ascii="Arial" w:hAnsi="Arial" w:cs="Arial"/>
          <w:sz w:val="24"/>
          <w:szCs w:val="24"/>
        </w:rPr>
        <w:t xml:space="preserve"> «Организация спортивно-познавательных туров на территории Енисейского района».</w:t>
      </w:r>
    </w:p>
    <w:p w:rsidR="004C0293" w:rsidRPr="00837C68" w:rsidRDefault="004C0293" w:rsidP="004C0293">
      <w:pPr>
        <w:spacing w:after="0"/>
        <w:ind w:firstLine="709"/>
        <w:jc w:val="both"/>
        <w:rPr>
          <w:rFonts w:ascii="Arial" w:hAnsi="Arial" w:cs="Arial"/>
          <w:sz w:val="24"/>
          <w:szCs w:val="24"/>
        </w:rPr>
      </w:pPr>
      <w:r w:rsidRPr="00837C68">
        <w:rPr>
          <w:rFonts w:ascii="Arial" w:hAnsi="Arial" w:cs="Arial"/>
          <w:sz w:val="24"/>
          <w:szCs w:val="24"/>
        </w:rPr>
        <w:t>На реализацию отдельного мероприятия были предусмотрены средства в размере 8 688,7 тыс. руб., в том числе 8 000,0 тыс. руб. из сре</w:t>
      </w:r>
      <w:proofErr w:type="gramStart"/>
      <w:r w:rsidRPr="00837C68">
        <w:rPr>
          <w:rFonts w:ascii="Arial" w:hAnsi="Arial" w:cs="Arial"/>
          <w:sz w:val="24"/>
          <w:szCs w:val="24"/>
        </w:rPr>
        <w:t>дств кр</w:t>
      </w:r>
      <w:proofErr w:type="gramEnd"/>
      <w:r w:rsidRPr="00837C68">
        <w:rPr>
          <w:rFonts w:ascii="Arial" w:hAnsi="Arial" w:cs="Arial"/>
          <w:sz w:val="24"/>
          <w:szCs w:val="24"/>
        </w:rPr>
        <w:t xml:space="preserve">аевого бюджета, 688,7 тыс. руб. из средств районного бюджета. Фактически освоены </w:t>
      </w:r>
      <w:r w:rsidRPr="00837C68">
        <w:rPr>
          <w:rFonts w:ascii="Arial" w:hAnsi="Arial" w:cs="Arial"/>
          <w:sz w:val="24"/>
          <w:szCs w:val="24"/>
        </w:rPr>
        <w:lastRenderedPageBreak/>
        <w:t>средства в размере 8 677,6 тыс. руб., в том числе 8 000,0 тыс. руб. из краевого бюджета, 677,6 тыс. руб. из районного бюджета. Исполнение бюджетных средств составило 99,9%.</w:t>
      </w:r>
    </w:p>
    <w:p w:rsidR="004C0293" w:rsidRPr="00837C68" w:rsidRDefault="004C0293" w:rsidP="004C0293">
      <w:pPr>
        <w:spacing w:after="0"/>
        <w:ind w:firstLine="709"/>
        <w:jc w:val="both"/>
        <w:rPr>
          <w:rFonts w:ascii="Arial" w:hAnsi="Arial" w:cs="Arial"/>
          <w:sz w:val="24"/>
          <w:szCs w:val="24"/>
        </w:rPr>
      </w:pPr>
      <w:r w:rsidRPr="00837C68">
        <w:rPr>
          <w:rFonts w:ascii="Arial" w:hAnsi="Arial" w:cs="Arial"/>
          <w:sz w:val="24"/>
          <w:szCs w:val="24"/>
        </w:rPr>
        <w:t>Сложилась экономия средств по оплате коммунальных услуг.</w:t>
      </w:r>
    </w:p>
    <w:p w:rsidR="004C0293" w:rsidRPr="00837C68" w:rsidRDefault="004C0293" w:rsidP="004C0293">
      <w:pPr>
        <w:spacing w:after="0"/>
        <w:ind w:firstLine="709"/>
        <w:jc w:val="both"/>
        <w:rPr>
          <w:rFonts w:ascii="Arial" w:hAnsi="Arial" w:cs="Arial"/>
          <w:sz w:val="24"/>
          <w:szCs w:val="24"/>
        </w:rPr>
      </w:pPr>
      <w:r w:rsidRPr="00837C68">
        <w:rPr>
          <w:rFonts w:ascii="Arial" w:hAnsi="Arial" w:cs="Arial"/>
          <w:sz w:val="24"/>
          <w:szCs w:val="24"/>
        </w:rPr>
        <w:t>19 июня 2021 года прошел однодневный тур-соревнование по скандинавской ходьбе на биатлонном комплексе «Енисейский серпантин» с. Верхнепашино. В туре приняло участие 27 человек.</w:t>
      </w:r>
    </w:p>
    <w:p w:rsidR="004C0293" w:rsidRPr="00837C68" w:rsidRDefault="004C0293" w:rsidP="004C0293">
      <w:pPr>
        <w:spacing w:after="0"/>
        <w:ind w:firstLine="709"/>
        <w:jc w:val="both"/>
        <w:rPr>
          <w:rFonts w:ascii="Arial" w:hAnsi="Arial" w:cs="Arial"/>
          <w:sz w:val="24"/>
          <w:szCs w:val="24"/>
        </w:rPr>
      </w:pPr>
      <w:r w:rsidRPr="00837C68">
        <w:rPr>
          <w:rFonts w:ascii="Arial" w:hAnsi="Arial" w:cs="Arial"/>
          <w:sz w:val="24"/>
          <w:szCs w:val="24"/>
        </w:rPr>
        <w:t xml:space="preserve">21 августа 2021 года прошел </w:t>
      </w:r>
      <w:r w:rsidRPr="00837C68">
        <w:rPr>
          <w:rFonts w:ascii="Arial" w:hAnsi="Arial" w:cs="Arial"/>
          <w:sz w:val="24"/>
          <w:szCs w:val="24"/>
          <w:lang w:val="en-US"/>
        </w:rPr>
        <w:t>X</w:t>
      </w:r>
      <w:r w:rsidRPr="00837C68">
        <w:rPr>
          <w:rFonts w:ascii="Arial" w:hAnsi="Arial" w:cs="Arial"/>
          <w:sz w:val="24"/>
          <w:szCs w:val="24"/>
        </w:rPr>
        <w:t xml:space="preserve"> туристический слет «Енисейский азимут – 2021», посвященный Всемирному дню туризма. Данное мероприятие проводится ежегодно с целью развития внутреннего и въездного туризма на территории района и популяризации здорового образа жизни. В 2021 году в мероприятии приняло участие 7 команд, в общей сложности 157 человек.</w:t>
      </w:r>
    </w:p>
    <w:p w:rsidR="004C0293" w:rsidRPr="00837C68" w:rsidRDefault="004C0293" w:rsidP="004C0293">
      <w:pPr>
        <w:spacing w:after="0"/>
        <w:ind w:firstLine="709"/>
        <w:jc w:val="both"/>
        <w:rPr>
          <w:rFonts w:ascii="Arial" w:hAnsi="Arial" w:cs="Arial"/>
          <w:sz w:val="24"/>
          <w:szCs w:val="24"/>
        </w:rPr>
      </w:pPr>
      <w:r w:rsidRPr="00837C68">
        <w:rPr>
          <w:rFonts w:ascii="Arial" w:hAnsi="Arial" w:cs="Arial"/>
          <w:sz w:val="24"/>
          <w:szCs w:val="24"/>
        </w:rPr>
        <w:t xml:space="preserve">В течение года проводились индивидуальные экскурсионные туры в частный музей-усадьбу «Сельская изба» </w:t>
      </w:r>
      <w:proofErr w:type="gramStart"/>
      <w:r w:rsidRPr="00837C68">
        <w:rPr>
          <w:rFonts w:ascii="Arial" w:hAnsi="Arial" w:cs="Arial"/>
          <w:sz w:val="24"/>
          <w:szCs w:val="24"/>
        </w:rPr>
        <w:t>в</w:t>
      </w:r>
      <w:proofErr w:type="gramEnd"/>
      <w:r w:rsidRPr="00837C68">
        <w:rPr>
          <w:rFonts w:ascii="Arial" w:hAnsi="Arial" w:cs="Arial"/>
          <w:sz w:val="24"/>
          <w:szCs w:val="24"/>
        </w:rPr>
        <w:t xml:space="preserve"> с. Плотбище. В общей сложности в экскурсионных турах приняло участие 138 человек. Организация туров проходила за счет туристов.</w:t>
      </w:r>
    </w:p>
    <w:p w:rsidR="004C0293" w:rsidRPr="00837C68" w:rsidRDefault="004C0293" w:rsidP="004C0293">
      <w:pPr>
        <w:spacing w:after="0"/>
        <w:ind w:firstLine="709"/>
        <w:jc w:val="both"/>
        <w:rPr>
          <w:rFonts w:ascii="Arial" w:hAnsi="Arial" w:cs="Arial"/>
          <w:sz w:val="24"/>
          <w:szCs w:val="24"/>
        </w:rPr>
      </w:pPr>
      <w:r w:rsidRPr="00837C68">
        <w:rPr>
          <w:rFonts w:ascii="Arial" w:hAnsi="Arial" w:cs="Arial"/>
          <w:sz w:val="24"/>
          <w:szCs w:val="24"/>
        </w:rPr>
        <w:t xml:space="preserve">28 августа 2021 года состоялся традиционный осенний велопробег по маршруту с. </w:t>
      </w:r>
      <w:proofErr w:type="gramStart"/>
      <w:r w:rsidRPr="00837C68">
        <w:rPr>
          <w:rFonts w:ascii="Arial" w:hAnsi="Arial" w:cs="Arial"/>
          <w:sz w:val="24"/>
          <w:szCs w:val="24"/>
        </w:rPr>
        <w:t>Озерное</w:t>
      </w:r>
      <w:proofErr w:type="gramEnd"/>
      <w:r w:rsidRPr="00837C68">
        <w:rPr>
          <w:rFonts w:ascii="Arial" w:hAnsi="Arial" w:cs="Arial"/>
          <w:sz w:val="24"/>
          <w:szCs w:val="24"/>
        </w:rPr>
        <w:t xml:space="preserve"> – с. Усть-Кемь. В велопробеге приняло участие 67 человек.</w:t>
      </w:r>
    </w:p>
    <w:p w:rsidR="004C0293" w:rsidRPr="00837C68" w:rsidRDefault="004C0293" w:rsidP="004C0293">
      <w:pPr>
        <w:spacing w:after="0"/>
        <w:ind w:firstLine="709"/>
        <w:jc w:val="both"/>
        <w:rPr>
          <w:rFonts w:ascii="Arial" w:hAnsi="Arial" w:cs="Arial"/>
          <w:sz w:val="24"/>
          <w:szCs w:val="24"/>
        </w:rPr>
      </w:pPr>
      <w:r w:rsidRPr="00837C68">
        <w:rPr>
          <w:rFonts w:ascii="Arial" w:hAnsi="Arial" w:cs="Arial"/>
          <w:sz w:val="24"/>
          <w:szCs w:val="24"/>
        </w:rPr>
        <w:t>11 сентября 2021 года прошел туристический слет для людей старшего возраста «Осенний марафон», посвященный Всемирному дню туризма. Данное мероприятие на территории района проводилось впервые, но вызвало большой интерес у жителей района. Всего в турслете приняло участие 37 человек.</w:t>
      </w:r>
    </w:p>
    <w:p w:rsidR="004C0293" w:rsidRPr="00837C68" w:rsidRDefault="004C0293" w:rsidP="004C0293">
      <w:pPr>
        <w:spacing w:after="0"/>
        <w:ind w:firstLine="709"/>
        <w:jc w:val="both"/>
        <w:rPr>
          <w:rFonts w:ascii="Arial" w:hAnsi="Arial" w:cs="Arial"/>
          <w:sz w:val="24"/>
          <w:szCs w:val="24"/>
        </w:rPr>
      </w:pPr>
      <w:r w:rsidRPr="00837C68">
        <w:rPr>
          <w:rFonts w:ascii="Arial" w:hAnsi="Arial" w:cs="Arial"/>
          <w:sz w:val="24"/>
          <w:szCs w:val="24"/>
        </w:rPr>
        <w:t>15 октября 2021 года состоялось торжественное открытие туристско-рекреационной зоны «Памятник природы краевого значения «Озеро Монастырское».</w:t>
      </w:r>
    </w:p>
    <w:p w:rsidR="004C0293" w:rsidRPr="00837C68" w:rsidRDefault="004C0293" w:rsidP="004C0293">
      <w:pPr>
        <w:spacing w:after="0"/>
        <w:ind w:firstLine="709"/>
        <w:jc w:val="both"/>
        <w:rPr>
          <w:rFonts w:ascii="Arial" w:hAnsi="Arial" w:cs="Arial"/>
          <w:sz w:val="24"/>
          <w:szCs w:val="24"/>
        </w:rPr>
      </w:pPr>
      <w:r w:rsidRPr="00837C68">
        <w:rPr>
          <w:rFonts w:ascii="Arial" w:hAnsi="Arial" w:cs="Arial"/>
          <w:sz w:val="24"/>
          <w:szCs w:val="24"/>
        </w:rPr>
        <w:t>С 01 по 20 декабря 2021 года проводился дистанционный туристический конкурс «Моё любимое село». Свои творческие работы представили конкурсанты из 9 территорий района. Всего в мероприятии приняло участие 58 человек.</w:t>
      </w:r>
    </w:p>
    <w:p w:rsidR="004C0293" w:rsidRPr="00837C68" w:rsidRDefault="004C0293" w:rsidP="004C0293">
      <w:pPr>
        <w:spacing w:after="0"/>
        <w:ind w:firstLine="709"/>
        <w:jc w:val="both"/>
        <w:rPr>
          <w:rFonts w:ascii="Arial" w:hAnsi="Arial" w:cs="Arial"/>
          <w:sz w:val="24"/>
          <w:szCs w:val="24"/>
        </w:rPr>
      </w:pPr>
      <w:r w:rsidRPr="00837C68">
        <w:rPr>
          <w:rFonts w:ascii="Arial" w:hAnsi="Arial" w:cs="Arial"/>
          <w:sz w:val="24"/>
          <w:szCs w:val="24"/>
        </w:rPr>
        <w:t>Показатель «</w:t>
      </w:r>
      <w:r w:rsidRPr="00837C68">
        <w:rPr>
          <w:rFonts w:ascii="Arial" w:hAnsi="Arial" w:cs="Arial"/>
          <w:kern w:val="3"/>
          <w:sz w:val="24"/>
          <w:szCs w:val="24"/>
        </w:rPr>
        <w:t>Количество людей, принявших участие в спортивно-познавательных мероприятиях на территории Енисейского района</w:t>
      </w:r>
      <w:r w:rsidRPr="00837C68">
        <w:rPr>
          <w:rFonts w:ascii="Arial" w:hAnsi="Arial" w:cs="Arial"/>
          <w:sz w:val="24"/>
          <w:szCs w:val="24"/>
        </w:rPr>
        <w:t>» составил 484 человека из запланированных 480 человек, плановый показатель выполнен.</w:t>
      </w:r>
    </w:p>
    <w:p w:rsidR="004C0293" w:rsidRPr="00837C68" w:rsidRDefault="004C0293" w:rsidP="004C0293">
      <w:pPr>
        <w:spacing w:after="0"/>
        <w:ind w:firstLine="709"/>
        <w:jc w:val="both"/>
        <w:rPr>
          <w:rFonts w:ascii="Arial" w:hAnsi="Arial" w:cs="Arial"/>
          <w:sz w:val="24"/>
          <w:szCs w:val="24"/>
        </w:rPr>
      </w:pPr>
      <w:r w:rsidRPr="00837C68">
        <w:rPr>
          <w:rFonts w:ascii="Arial" w:hAnsi="Arial" w:cs="Arial"/>
          <w:sz w:val="24"/>
          <w:szCs w:val="24"/>
        </w:rPr>
        <w:t>В 2021 году Енисейскому району предоставлена субсидия из краевого бюджета на создание туристско-рекреационной зоны «Памятник природы краевого значения «Озеро Монастырское» в размере 8,0 млн. рублей. Софинансирование из местного бюджета составило 81, 0 тыс. рублей. Выделенные средства освоены в полном объеме.</w:t>
      </w:r>
    </w:p>
    <w:p w:rsidR="004C0293" w:rsidRPr="00837C68" w:rsidRDefault="004C0293" w:rsidP="004C0293">
      <w:pPr>
        <w:spacing w:after="0"/>
        <w:ind w:firstLine="709"/>
        <w:jc w:val="both"/>
        <w:rPr>
          <w:rFonts w:ascii="Arial" w:hAnsi="Arial" w:cs="Arial"/>
          <w:sz w:val="24"/>
          <w:szCs w:val="24"/>
          <w:highlight w:val="yellow"/>
        </w:rPr>
      </w:pPr>
      <w:r w:rsidRPr="00837C68">
        <w:rPr>
          <w:rFonts w:ascii="Arial" w:hAnsi="Arial" w:cs="Arial"/>
          <w:sz w:val="24"/>
          <w:szCs w:val="24"/>
        </w:rPr>
        <w:t>На данный момент в области туризма ведется активная работа по разработке новых туристических маршрутов и событийных мероприятий с целью развития туристической привлекательности территории для жителей и гостей Енисейского района.</w:t>
      </w:r>
    </w:p>
    <w:p w:rsidR="004C0293" w:rsidRPr="00837C68" w:rsidRDefault="004C0293" w:rsidP="004C0293">
      <w:pPr>
        <w:spacing w:after="0"/>
        <w:ind w:firstLine="709"/>
        <w:jc w:val="both"/>
        <w:rPr>
          <w:rFonts w:ascii="Arial" w:hAnsi="Arial" w:cs="Arial"/>
          <w:sz w:val="24"/>
          <w:szCs w:val="24"/>
          <w:highlight w:val="yellow"/>
        </w:rPr>
      </w:pPr>
    </w:p>
    <w:p w:rsidR="004C0293" w:rsidRPr="00837C68" w:rsidRDefault="004C0293" w:rsidP="004C0293">
      <w:pPr>
        <w:pStyle w:val="ConsPlusTitle"/>
        <w:widowControl/>
        <w:snapToGrid w:val="0"/>
        <w:spacing w:line="276" w:lineRule="auto"/>
        <w:jc w:val="both"/>
        <w:rPr>
          <w:b w:val="0"/>
          <w:sz w:val="24"/>
          <w:szCs w:val="24"/>
        </w:rPr>
      </w:pPr>
      <w:r w:rsidRPr="00837C68">
        <w:rPr>
          <w:sz w:val="24"/>
          <w:szCs w:val="24"/>
        </w:rPr>
        <w:t>9. МП «Обеспечение жильем молодых семей в Енисейском районе»</w:t>
      </w:r>
    </w:p>
    <w:p w:rsidR="004C0293" w:rsidRPr="00837C68" w:rsidRDefault="004C0293" w:rsidP="004C0293">
      <w:pPr>
        <w:pStyle w:val="ConsPlusTitle"/>
        <w:widowControl/>
        <w:snapToGrid w:val="0"/>
        <w:spacing w:line="276" w:lineRule="auto"/>
        <w:ind w:firstLine="426"/>
        <w:jc w:val="both"/>
        <w:rPr>
          <w:b w:val="0"/>
          <w:sz w:val="24"/>
          <w:szCs w:val="24"/>
        </w:rPr>
      </w:pPr>
      <w:r w:rsidRPr="00837C68">
        <w:rPr>
          <w:b w:val="0"/>
          <w:sz w:val="24"/>
          <w:szCs w:val="24"/>
        </w:rPr>
        <w:lastRenderedPageBreak/>
        <w:t>В 2021 году на реализацию МП «Обеспечение жильем молодых семей в Енисейском районе» из различных источников были запланированы средства в размере 1 503,4 тыс. руб., в том числе 315,1 тыс. руб. из федерального бюджета, 671,5 тыс. руб. из краевого бюджета, 516,8 тыс. руб. из районного бюджета. Средства освоены в полном объеме.</w:t>
      </w:r>
    </w:p>
    <w:p w:rsidR="004C0293" w:rsidRPr="00837C68" w:rsidRDefault="004C0293" w:rsidP="00743E69">
      <w:pPr>
        <w:pStyle w:val="ConsPlusTitle"/>
        <w:widowControl/>
        <w:snapToGrid w:val="0"/>
        <w:spacing w:line="276" w:lineRule="auto"/>
        <w:ind w:firstLine="426"/>
        <w:jc w:val="both"/>
        <w:rPr>
          <w:b w:val="0"/>
          <w:sz w:val="24"/>
          <w:szCs w:val="24"/>
        </w:rPr>
      </w:pPr>
      <w:r w:rsidRPr="00837C68">
        <w:rPr>
          <w:b w:val="0"/>
          <w:sz w:val="24"/>
          <w:szCs w:val="24"/>
        </w:rPr>
        <w:t xml:space="preserve">По состоянию на 31.12.2021 все семьи, которым предоставлена государственная поддержка в форме социальных выплат, реализовали свое право и приобрели жилые помещения. </w:t>
      </w:r>
      <w:r w:rsidR="00743E69" w:rsidRPr="00837C68">
        <w:rPr>
          <w:b w:val="0"/>
          <w:sz w:val="24"/>
          <w:szCs w:val="24"/>
        </w:rPr>
        <w:t>Целевой показатель МП выполнен.</w:t>
      </w:r>
    </w:p>
    <w:p w:rsidR="004C0293" w:rsidRPr="00837C68" w:rsidRDefault="004C0293" w:rsidP="004C0293">
      <w:pPr>
        <w:pStyle w:val="ConsPlusTitle"/>
        <w:widowControl/>
        <w:snapToGrid w:val="0"/>
        <w:spacing w:line="276" w:lineRule="auto"/>
        <w:jc w:val="both"/>
        <w:rPr>
          <w:b w:val="0"/>
          <w:bCs w:val="0"/>
          <w:color w:val="000000"/>
          <w:sz w:val="24"/>
          <w:szCs w:val="24"/>
          <w:lang w:eastAsia="ru-RU"/>
        </w:rPr>
      </w:pPr>
      <w:r w:rsidRPr="00837C68">
        <w:rPr>
          <w:bCs w:val="0"/>
          <w:color w:val="000000"/>
          <w:sz w:val="24"/>
          <w:szCs w:val="24"/>
          <w:lang w:eastAsia="ru-RU"/>
        </w:rPr>
        <w:t xml:space="preserve">Подпрограмма 1. </w:t>
      </w:r>
      <w:r w:rsidRPr="00837C68">
        <w:rPr>
          <w:b w:val="0"/>
          <w:bCs w:val="0"/>
          <w:color w:val="000000"/>
          <w:sz w:val="24"/>
          <w:szCs w:val="24"/>
          <w:lang w:eastAsia="ru-RU"/>
        </w:rPr>
        <w:t>«Обеспечение жильем молодых семей в Енисейском районе».</w:t>
      </w:r>
    </w:p>
    <w:p w:rsidR="004C0293" w:rsidRPr="00837C68" w:rsidRDefault="004C0293" w:rsidP="004C0293">
      <w:pPr>
        <w:pStyle w:val="ConsPlusTitle"/>
        <w:widowControl/>
        <w:snapToGrid w:val="0"/>
        <w:spacing w:line="276" w:lineRule="auto"/>
        <w:ind w:firstLine="426"/>
        <w:jc w:val="both"/>
        <w:rPr>
          <w:b w:val="0"/>
          <w:sz w:val="24"/>
          <w:szCs w:val="24"/>
        </w:rPr>
      </w:pPr>
      <w:r w:rsidRPr="00837C68">
        <w:rPr>
          <w:b w:val="0"/>
          <w:sz w:val="24"/>
          <w:szCs w:val="24"/>
        </w:rPr>
        <w:t>В 2021 году свидетельство о праве на получение социальной выплаты на приобретение жилого помещения или строительства индивидуального жилого дома получили 2 семьи Енисейского района. Это семья из Усть-Кемского и Погодаевского сельсовета.</w:t>
      </w:r>
    </w:p>
    <w:p w:rsidR="004C0293" w:rsidRPr="00837C68" w:rsidRDefault="004C0293" w:rsidP="004C0293">
      <w:pPr>
        <w:pStyle w:val="ConsPlusTitle"/>
        <w:widowControl/>
        <w:snapToGrid w:val="0"/>
        <w:spacing w:line="276" w:lineRule="auto"/>
        <w:ind w:firstLine="426"/>
        <w:jc w:val="both"/>
        <w:rPr>
          <w:b w:val="0"/>
          <w:sz w:val="24"/>
          <w:szCs w:val="24"/>
        </w:rPr>
      </w:pPr>
      <w:r w:rsidRPr="00837C68">
        <w:rPr>
          <w:b w:val="0"/>
          <w:sz w:val="24"/>
          <w:szCs w:val="24"/>
        </w:rPr>
        <w:t xml:space="preserve">Доля молодых семей, улучшивших жилищные условия, от общего количества семей, которым предоставлена государственная поддержка в форме социальных выплат, составила 100%. Показатель результативности подпрограммы выполнен. </w:t>
      </w:r>
    </w:p>
    <w:p w:rsidR="004C0293" w:rsidRPr="00837C68" w:rsidRDefault="004C0293" w:rsidP="004C0293">
      <w:pPr>
        <w:pStyle w:val="ConsPlusTitle"/>
        <w:widowControl/>
        <w:snapToGrid w:val="0"/>
        <w:spacing w:line="276" w:lineRule="auto"/>
        <w:jc w:val="both"/>
        <w:rPr>
          <w:b w:val="0"/>
          <w:sz w:val="24"/>
          <w:szCs w:val="24"/>
        </w:rPr>
      </w:pPr>
    </w:p>
    <w:p w:rsidR="004C0293" w:rsidRPr="00837C68" w:rsidRDefault="004C0293" w:rsidP="004C0293">
      <w:pPr>
        <w:pStyle w:val="ConsPlusTitle"/>
        <w:widowControl/>
        <w:snapToGrid w:val="0"/>
        <w:spacing w:line="276" w:lineRule="auto"/>
        <w:jc w:val="both"/>
        <w:rPr>
          <w:sz w:val="24"/>
          <w:szCs w:val="24"/>
        </w:rPr>
      </w:pPr>
      <w:r w:rsidRPr="00837C68">
        <w:rPr>
          <w:sz w:val="24"/>
          <w:szCs w:val="24"/>
        </w:rPr>
        <w:t>10. МП «Повышение эффективности использования муниципальног</w:t>
      </w:r>
      <w:r w:rsidR="00C94676" w:rsidRPr="00837C68">
        <w:rPr>
          <w:sz w:val="24"/>
          <w:szCs w:val="24"/>
        </w:rPr>
        <w:t>о имущества Енисейского района»</w:t>
      </w:r>
    </w:p>
    <w:p w:rsidR="004C0293" w:rsidRPr="00837C68" w:rsidRDefault="004C0293" w:rsidP="004C0293">
      <w:pPr>
        <w:pStyle w:val="ConsPlusTitle"/>
        <w:widowControl/>
        <w:snapToGrid w:val="0"/>
        <w:spacing w:line="276" w:lineRule="auto"/>
        <w:ind w:firstLine="709"/>
        <w:jc w:val="both"/>
        <w:rPr>
          <w:b w:val="0"/>
          <w:sz w:val="24"/>
          <w:szCs w:val="24"/>
        </w:rPr>
      </w:pPr>
      <w:r w:rsidRPr="00837C68">
        <w:rPr>
          <w:b w:val="0"/>
          <w:sz w:val="24"/>
          <w:szCs w:val="24"/>
        </w:rPr>
        <w:t>В 2021 году на реализацию МП «Повышение эффективности использования муниципального имущества Енисейского района» из различных источников были запланированы средства в размере 37 758,5 тыс. руб., в том числе 4 095,6 тыс. руб. из краевого бюджета, 33 662,9 тыс. руб. из районного бюджета. Фактически освоены средства в размере 37 383,9 тыс. руб., в том числе 3 725,5 тыс. руб. из краевого бюджета, 33 658,4 тыс. руб. из районного бюджета, что составляет 99% от планового объема финансирования.</w:t>
      </w:r>
    </w:p>
    <w:p w:rsidR="004C0293" w:rsidRPr="00837C68" w:rsidRDefault="004C0293" w:rsidP="004C0293">
      <w:pPr>
        <w:pStyle w:val="ConsPlusCell"/>
        <w:tabs>
          <w:tab w:val="left" w:pos="1134"/>
        </w:tabs>
        <w:spacing w:line="276" w:lineRule="auto"/>
        <w:ind w:firstLine="709"/>
        <w:jc w:val="both"/>
        <w:rPr>
          <w:rFonts w:ascii="Arial" w:hAnsi="Arial" w:cs="Arial"/>
          <w:bCs/>
          <w:sz w:val="24"/>
          <w:szCs w:val="24"/>
          <w:lang w:eastAsia="ar-SA"/>
        </w:rPr>
      </w:pPr>
      <w:r w:rsidRPr="00837C68">
        <w:rPr>
          <w:rFonts w:ascii="Arial" w:hAnsi="Arial" w:cs="Arial"/>
          <w:bCs/>
          <w:sz w:val="24"/>
          <w:szCs w:val="24"/>
          <w:lang w:eastAsia="ar-SA"/>
        </w:rPr>
        <w:t xml:space="preserve">Реализация программных мероприятий </w:t>
      </w:r>
      <w:proofErr w:type="gramStart"/>
      <w:r w:rsidRPr="00837C68">
        <w:rPr>
          <w:rFonts w:ascii="Arial" w:hAnsi="Arial" w:cs="Arial"/>
          <w:bCs/>
          <w:sz w:val="24"/>
          <w:szCs w:val="24"/>
          <w:lang w:eastAsia="ar-SA"/>
        </w:rPr>
        <w:t>позволила достичь</w:t>
      </w:r>
      <w:proofErr w:type="gramEnd"/>
      <w:r w:rsidRPr="00837C68">
        <w:rPr>
          <w:rFonts w:ascii="Arial" w:hAnsi="Arial" w:cs="Arial"/>
          <w:bCs/>
          <w:sz w:val="24"/>
          <w:szCs w:val="24"/>
          <w:lang w:eastAsia="ar-SA"/>
        </w:rPr>
        <w:t xml:space="preserve"> запланированный уровень значений целевых показателей:</w:t>
      </w:r>
    </w:p>
    <w:p w:rsidR="00C94676" w:rsidRPr="00837C68" w:rsidRDefault="004C0293" w:rsidP="004C0293">
      <w:pPr>
        <w:pStyle w:val="ConsPlusCell"/>
        <w:tabs>
          <w:tab w:val="left" w:pos="567"/>
        </w:tabs>
        <w:spacing w:line="276" w:lineRule="auto"/>
        <w:ind w:firstLine="567"/>
        <w:jc w:val="both"/>
        <w:rPr>
          <w:rFonts w:ascii="Arial" w:hAnsi="Arial" w:cs="Arial"/>
          <w:bCs/>
          <w:sz w:val="24"/>
          <w:szCs w:val="24"/>
          <w:lang w:eastAsia="ar-SA"/>
        </w:rPr>
      </w:pPr>
      <w:r w:rsidRPr="00837C68">
        <w:rPr>
          <w:rFonts w:ascii="Arial" w:hAnsi="Arial" w:cs="Arial"/>
          <w:bCs/>
          <w:sz w:val="24"/>
          <w:szCs w:val="24"/>
          <w:lang w:eastAsia="ar-SA"/>
        </w:rPr>
        <w:t xml:space="preserve">1. </w:t>
      </w:r>
      <w:proofErr w:type="gramStart"/>
      <w:r w:rsidRPr="00837C68">
        <w:rPr>
          <w:rFonts w:ascii="Arial" w:hAnsi="Arial" w:cs="Arial"/>
          <w:bCs/>
          <w:sz w:val="24"/>
          <w:szCs w:val="24"/>
          <w:lang w:eastAsia="ar-SA"/>
        </w:rPr>
        <w:t>Доля объектов муниципальной собственности, переданных в пользование третьим лицам, имеющих письменные претензии на техническое состояние, от общего количества объектов муниципальной собственности, переданных в пользование третьим лицам за 2021 год составила 1,05%, при плане – не более 5%. За 2021 год в МКУ «Центр имущественных отношений Енисейского района» поступили две претензии от арендаторов по состоянию занимаемых помещений в п. Новокаргино.</w:t>
      </w:r>
      <w:proofErr w:type="gramEnd"/>
      <w:r w:rsidRPr="00837C68">
        <w:rPr>
          <w:rFonts w:ascii="Arial" w:hAnsi="Arial" w:cs="Arial"/>
          <w:bCs/>
          <w:sz w:val="24"/>
          <w:szCs w:val="24"/>
          <w:lang w:eastAsia="ar-SA"/>
        </w:rPr>
        <w:t xml:space="preserve"> Арендаторам предоставлено согласие на проведение капитального ремонта арендуемого объекта недвижимого имущества с применением зачета стоимости затрат в счет арендной платы по договору аренды. </w:t>
      </w:r>
    </w:p>
    <w:p w:rsidR="004C0293" w:rsidRPr="00837C68" w:rsidRDefault="004C0293" w:rsidP="00C94676">
      <w:pPr>
        <w:pStyle w:val="ConsPlusCell"/>
        <w:tabs>
          <w:tab w:val="left" w:pos="567"/>
        </w:tabs>
        <w:spacing w:line="276" w:lineRule="auto"/>
        <w:ind w:firstLine="567"/>
        <w:jc w:val="both"/>
        <w:rPr>
          <w:rFonts w:ascii="Arial" w:hAnsi="Arial" w:cs="Arial"/>
          <w:bCs/>
          <w:sz w:val="24"/>
          <w:szCs w:val="24"/>
          <w:lang w:eastAsia="ar-SA"/>
        </w:rPr>
      </w:pPr>
      <w:r w:rsidRPr="00837C68">
        <w:rPr>
          <w:rFonts w:ascii="Arial" w:hAnsi="Arial" w:cs="Arial"/>
          <w:bCs/>
          <w:sz w:val="24"/>
          <w:szCs w:val="24"/>
          <w:lang w:eastAsia="ar-SA"/>
        </w:rPr>
        <w:t xml:space="preserve">2. Удельный вес объектов, на которые зарегистрировано право муниципальной собственности, от количества объектов в реестре муниципального имущества Енисейского района составил 90% (при плане 89%). За 2021 год в реестр муниципального имущества Енисейского района включено 142 объекта, из них оформлено за 2021 год в муниципальную собственность – 60. Всего количество объектов, учтенных в реестре – 1914, из них прошедших регистрацию муниципальной собственности – 1724. </w:t>
      </w:r>
    </w:p>
    <w:p w:rsidR="004C0293" w:rsidRPr="00837C68" w:rsidRDefault="004C0293" w:rsidP="004C0293">
      <w:pPr>
        <w:pStyle w:val="ConsPlusTitle"/>
        <w:widowControl/>
        <w:snapToGrid w:val="0"/>
        <w:spacing w:line="276" w:lineRule="auto"/>
        <w:jc w:val="both"/>
        <w:rPr>
          <w:b w:val="0"/>
          <w:sz w:val="24"/>
          <w:szCs w:val="24"/>
        </w:rPr>
      </w:pPr>
      <w:r w:rsidRPr="00837C68">
        <w:rPr>
          <w:bCs w:val="0"/>
          <w:color w:val="000000"/>
          <w:sz w:val="24"/>
          <w:szCs w:val="24"/>
          <w:lang w:eastAsia="ru-RU"/>
        </w:rPr>
        <w:lastRenderedPageBreak/>
        <w:t xml:space="preserve">Подпрограмма 1. </w:t>
      </w:r>
      <w:r w:rsidRPr="00837C68">
        <w:rPr>
          <w:b w:val="0"/>
          <w:bCs w:val="0"/>
          <w:color w:val="000000"/>
          <w:sz w:val="24"/>
          <w:szCs w:val="24"/>
          <w:lang w:eastAsia="ru-RU"/>
        </w:rPr>
        <w:t xml:space="preserve">«Формирование единой системы по содержанию и ремонту </w:t>
      </w:r>
      <w:r w:rsidRPr="00837C68">
        <w:rPr>
          <w:b w:val="0"/>
          <w:sz w:val="24"/>
          <w:szCs w:val="24"/>
        </w:rPr>
        <w:t xml:space="preserve">объектов муниципального имущества». </w:t>
      </w:r>
    </w:p>
    <w:p w:rsidR="004C0293" w:rsidRPr="00837C68" w:rsidRDefault="004C0293" w:rsidP="004C0293">
      <w:pPr>
        <w:pStyle w:val="ConsPlusTitle"/>
        <w:widowControl/>
        <w:snapToGrid w:val="0"/>
        <w:spacing w:line="276" w:lineRule="auto"/>
        <w:ind w:firstLine="709"/>
        <w:jc w:val="both"/>
        <w:rPr>
          <w:b w:val="0"/>
          <w:sz w:val="24"/>
          <w:szCs w:val="24"/>
        </w:rPr>
      </w:pPr>
      <w:r w:rsidRPr="00837C68">
        <w:rPr>
          <w:b w:val="0"/>
          <w:sz w:val="24"/>
          <w:szCs w:val="24"/>
        </w:rPr>
        <w:t>На реализацию подпрограммных мероприятий были предусмотрены средства в размере 12 650,3 тыс. руб., в том числе 4 095,6 тыс. руб. из краевого бюджета, 8 554,7 тыс. руб. из районного бюджета. Фактически освоены средства в размере 12 276,4 тыс. руб., в том числе 3 725,5 тыс. руб. из краевого бюджета, 8 550,9 тыс. руб. из районного бюджета, исполнение составило 97%.</w:t>
      </w:r>
    </w:p>
    <w:p w:rsidR="004C0293" w:rsidRPr="00837C68" w:rsidRDefault="004C0293" w:rsidP="004C0293">
      <w:pPr>
        <w:pStyle w:val="ConsPlusTitle"/>
        <w:widowControl/>
        <w:snapToGrid w:val="0"/>
        <w:spacing w:line="276" w:lineRule="auto"/>
        <w:ind w:firstLine="709"/>
        <w:jc w:val="both"/>
        <w:rPr>
          <w:b w:val="0"/>
          <w:sz w:val="24"/>
          <w:szCs w:val="24"/>
        </w:rPr>
      </w:pPr>
      <w:r w:rsidRPr="00837C68">
        <w:rPr>
          <w:b w:val="0"/>
          <w:sz w:val="24"/>
          <w:szCs w:val="24"/>
        </w:rPr>
        <w:t>Экономия бюджетных средств образовалась в результате проведения конкурсных процедур на выполнение работ по ремонту объектов МКУ "Управление образования Енисейского района".</w:t>
      </w:r>
    </w:p>
    <w:p w:rsidR="004C0293" w:rsidRPr="00837C68" w:rsidRDefault="004C0293" w:rsidP="004C0293">
      <w:pPr>
        <w:spacing w:after="0"/>
        <w:ind w:firstLine="709"/>
        <w:jc w:val="both"/>
        <w:rPr>
          <w:rFonts w:ascii="Arial" w:hAnsi="Arial" w:cs="Arial"/>
          <w:bCs/>
          <w:sz w:val="24"/>
          <w:szCs w:val="24"/>
          <w:lang w:eastAsia="ar-SA"/>
        </w:rPr>
      </w:pPr>
      <w:r w:rsidRPr="00837C68">
        <w:rPr>
          <w:rFonts w:ascii="Arial" w:hAnsi="Arial" w:cs="Arial"/>
          <w:bCs/>
          <w:sz w:val="24"/>
          <w:szCs w:val="24"/>
          <w:lang w:eastAsia="ar-SA"/>
        </w:rPr>
        <w:t>Количество объектов муниципального имущества, по которым проведены ремонтные работы в 2021 году, составило 6 единиц. Проведены ремонтные работы в трех учреждениях образования (Ярцевский детский сад №3, Верхнепашинский детский сад №8, Подтесовский детский сад №29), в одном учреждении культуры (библиотека), в здании МКУ «Служба заказа Енисейского района» и в здании администрации Енисейского района. Показатель выполнен.</w:t>
      </w:r>
    </w:p>
    <w:p w:rsidR="004C0293" w:rsidRPr="00837C68" w:rsidRDefault="004C0293" w:rsidP="00C94676">
      <w:pPr>
        <w:pStyle w:val="ConsPlusTitle"/>
        <w:widowControl/>
        <w:snapToGrid w:val="0"/>
        <w:spacing w:line="276" w:lineRule="auto"/>
        <w:ind w:firstLine="709"/>
        <w:jc w:val="both"/>
        <w:rPr>
          <w:b w:val="0"/>
          <w:sz w:val="24"/>
          <w:szCs w:val="24"/>
        </w:rPr>
      </w:pPr>
      <w:r w:rsidRPr="00837C68">
        <w:rPr>
          <w:b w:val="0"/>
          <w:sz w:val="24"/>
          <w:szCs w:val="24"/>
        </w:rPr>
        <w:t>Реализация мероприятий подпрограммы позволила улучшить эксплуатационное состояние объектов муниципального имущества, включенных в реестр муниципального имущества Енисейского района, увеличить количество отремонтированных объектов муниципального имущества, снизить риски неэффективного использования муниципального</w:t>
      </w:r>
      <w:r w:rsidR="00C94676" w:rsidRPr="00837C68">
        <w:rPr>
          <w:b w:val="0"/>
          <w:sz w:val="24"/>
          <w:szCs w:val="24"/>
        </w:rPr>
        <w:t xml:space="preserve"> имущества.</w:t>
      </w:r>
    </w:p>
    <w:p w:rsidR="004C0293" w:rsidRPr="00837C68" w:rsidRDefault="004C0293" w:rsidP="004C0293">
      <w:pPr>
        <w:pStyle w:val="ConsPlusTitle"/>
        <w:widowControl/>
        <w:snapToGrid w:val="0"/>
        <w:spacing w:line="276" w:lineRule="auto"/>
        <w:jc w:val="both"/>
        <w:rPr>
          <w:b w:val="0"/>
          <w:sz w:val="24"/>
          <w:szCs w:val="24"/>
        </w:rPr>
      </w:pPr>
      <w:r w:rsidRPr="00837C68">
        <w:rPr>
          <w:bCs w:val="0"/>
          <w:color w:val="000000"/>
          <w:sz w:val="24"/>
          <w:szCs w:val="24"/>
          <w:lang w:eastAsia="ru-RU"/>
        </w:rPr>
        <w:t xml:space="preserve">Подпрограмма 2. </w:t>
      </w:r>
      <w:r w:rsidRPr="00837C68">
        <w:rPr>
          <w:b w:val="0"/>
          <w:bCs w:val="0"/>
          <w:color w:val="000000"/>
          <w:sz w:val="24"/>
          <w:szCs w:val="24"/>
          <w:lang w:eastAsia="ru-RU"/>
        </w:rPr>
        <w:t>«Управление муниципальным имуществом</w:t>
      </w:r>
      <w:r w:rsidRPr="00837C68">
        <w:rPr>
          <w:b w:val="0"/>
          <w:sz w:val="24"/>
          <w:szCs w:val="24"/>
        </w:rPr>
        <w:t xml:space="preserve">». </w:t>
      </w:r>
    </w:p>
    <w:p w:rsidR="004C0293" w:rsidRPr="00837C68" w:rsidRDefault="004C0293" w:rsidP="004C0293">
      <w:pPr>
        <w:pStyle w:val="ConsPlusTitle"/>
        <w:widowControl/>
        <w:snapToGrid w:val="0"/>
        <w:spacing w:line="276" w:lineRule="auto"/>
        <w:ind w:firstLine="709"/>
        <w:jc w:val="both"/>
        <w:rPr>
          <w:b w:val="0"/>
          <w:sz w:val="24"/>
          <w:szCs w:val="24"/>
        </w:rPr>
      </w:pPr>
      <w:r w:rsidRPr="00837C68">
        <w:rPr>
          <w:b w:val="0"/>
          <w:sz w:val="24"/>
          <w:szCs w:val="24"/>
        </w:rPr>
        <w:t>На реализацию мероприятий подпрограммы в 2021 году были предусмотрены средства районного бюджета в размере 9 386,5 тыс. руб. Фактически освоены средства в размере 9 385,9 тыс. руб., что составляет 99,99% от планового объема финансирования.</w:t>
      </w:r>
    </w:p>
    <w:p w:rsidR="004C0293" w:rsidRPr="00837C68" w:rsidRDefault="004C0293" w:rsidP="004C0293">
      <w:pPr>
        <w:pStyle w:val="ConsPlusNonformat"/>
        <w:widowControl/>
        <w:spacing w:line="276" w:lineRule="auto"/>
        <w:ind w:firstLine="567"/>
        <w:jc w:val="both"/>
        <w:rPr>
          <w:rFonts w:ascii="Arial" w:hAnsi="Arial" w:cs="Arial"/>
          <w:bCs/>
          <w:sz w:val="24"/>
          <w:szCs w:val="24"/>
          <w:lang w:eastAsia="ar-SA"/>
        </w:rPr>
      </w:pPr>
      <w:r w:rsidRPr="00837C68">
        <w:rPr>
          <w:rFonts w:ascii="Arial" w:hAnsi="Arial" w:cs="Arial"/>
          <w:bCs/>
          <w:sz w:val="24"/>
          <w:szCs w:val="24"/>
          <w:lang w:eastAsia="ar-SA"/>
        </w:rPr>
        <w:t>Экономия средств на содержание жилых помещений составила 0,4 тыс. руб., 0,2 тыс. руб. за счет возврата денежных средств по неисполнению части полномочий сельским советом в области территориального планирования по изъятию земельных участков в границах района для муниципальных нужд.</w:t>
      </w:r>
    </w:p>
    <w:p w:rsidR="004C0293" w:rsidRPr="00837C68" w:rsidRDefault="004C0293" w:rsidP="004C0293">
      <w:pPr>
        <w:autoSpaceDE w:val="0"/>
        <w:autoSpaceDN w:val="0"/>
        <w:adjustRightInd w:val="0"/>
        <w:spacing w:after="0"/>
        <w:ind w:firstLine="709"/>
        <w:jc w:val="both"/>
        <w:outlineLvl w:val="1"/>
        <w:rPr>
          <w:rFonts w:ascii="Arial" w:hAnsi="Arial" w:cs="Arial"/>
          <w:sz w:val="24"/>
          <w:szCs w:val="24"/>
        </w:rPr>
      </w:pPr>
      <w:r w:rsidRPr="00837C68">
        <w:rPr>
          <w:rFonts w:ascii="Arial" w:hAnsi="Arial" w:cs="Arial"/>
          <w:sz w:val="24"/>
          <w:szCs w:val="24"/>
        </w:rPr>
        <w:t>Реализация мероприятий подпрограммы позволила достичь следующих показателей:</w:t>
      </w:r>
    </w:p>
    <w:p w:rsidR="004C0293" w:rsidRPr="00837C68" w:rsidRDefault="004C0293" w:rsidP="004C0293">
      <w:pPr>
        <w:autoSpaceDE w:val="0"/>
        <w:autoSpaceDN w:val="0"/>
        <w:adjustRightInd w:val="0"/>
        <w:spacing w:after="0"/>
        <w:ind w:firstLine="709"/>
        <w:jc w:val="both"/>
        <w:outlineLvl w:val="1"/>
        <w:rPr>
          <w:rFonts w:ascii="Arial" w:eastAsia="Arial" w:hAnsi="Arial" w:cs="Arial"/>
          <w:sz w:val="24"/>
          <w:szCs w:val="24"/>
          <w:lang w:eastAsia="ar-SA"/>
        </w:rPr>
      </w:pPr>
      <w:r w:rsidRPr="00837C68">
        <w:rPr>
          <w:rFonts w:ascii="Arial" w:hAnsi="Arial" w:cs="Arial"/>
          <w:sz w:val="24"/>
          <w:szCs w:val="24"/>
        </w:rPr>
        <w:t xml:space="preserve">- Доля земель, сформированных на торги, к площади муниципального образования составила 0,00009% (план 0,00007%). Показатель выполнен. Увеличение произошло за счет передачи большей площади земельных участков на торгах в аренду. </w:t>
      </w:r>
    </w:p>
    <w:p w:rsidR="004C0293" w:rsidRPr="00837C68" w:rsidRDefault="004C0293" w:rsidP="004C0293">
      <w:pPr>
        <w:spacing w:after="0"/>
        <w:ind w:firstLine="708"/>
        <w:jc w:val="both"/>
        <w:rPr>
          <w:rFonts w:ascii="Arial" w:eastAsia="Arial" w:hAnsi="Arial" w:cs="Arial"/>
          <w:bCs/>
          <w:color w:val="FF0000"/>
          <w:sz w:val="24"/>
          <w:szCs w:val="24"/>
          <w:lang w:eastAsia="ar-SA"/>
        </w:rPr>
      </w:pPr>
      <w:r w:rsidRPr="00837C68">
        <w:rPr>
          <w:rFonts w:ascii="Arial" w:hAnsi="Arial" w:cs="Arial"/>
          <w:sz w:val="24"/>
          <w:szCs w:val="24"/>
        </w:rPr>
        <w:t xml:space="preserve">- Доля объектов, учтенных в реестре муниципального имущества, прошедших государственную регистрацию, составила 90% (план 80%). Выполнение мероприятий по </w:t>
      </w:r>
      <w:r w:rsidRPr="00837C68">
        <w:rPr>
          <w:rFonts w:ascii="Arial" w:hAnsi="Arial" w:cs="Arial"/>
          <w:color w:val="000000"/>
          <w:sz w:val="24"/>
          <w:szCs w:val="24"/>
        </w:rPr>
        <w:t>оценке, технической инвентаризации, признания прав и регулирования отношений по муниципальной собственности позволило улучшить показатель.</w:t>
      </w:r>
      <w:r w:rsidRPr="00837C68">
        <w:rPr>
          <w:rFonts w:ascii="Arial" w:hAnsi="Arial" w:cs="Arial"/>
          <w:sz w:val="24"/>
          <w:szCs w:val="24"/>
        </w:rPr>
        <w:t xml:space="preserve"> </w:t>
      </w:r>
    </w:p>
    <w:p w:rsidR="004C0293" w:rsidRPr="00837C68" w:rsidRDefault="004C0293" w:rsidP="004C0293">
      <w:pPr>
        <w:spacing w:after="0"/>
        <w:ind w:firstLine="708"/>
        <w:jc w:val="both"/>
        <w:rPr>
          <w:rFonts w:ascii="Arial" w:hAnsi="Arial" w:cs="Arial"/>
          <w:color w:val="000000"/>
          <w:sz w:val="24"/>
          <w:szCs w:val="24"/>
        </w:rPr>
      </w:pPr>
      <w:r w:rsidRPr="00837C68">
        <w:rPr>
          <w:rFonts w:ascii="Arial" w:eastAsia="Arial" w:hAnsi="Arial" w:cs="Arial"/>
          <w:bCs/>
          <w:color w:val="000000"/>
          <w:sz w:val="24"/>
          <w:szCs w:val="24"/>
          <w:lang w:eastAsia="ar-SA"/>
        </w:rPr>
        <w:t>За 2021 год проведены кадастровые работы в отношении 43 объектов и земельных участков, проведена оценка в отношении 150 объектов.</w:t>
      </w:r>
    </w:p>
    <w:p w:rsidR="004C0293" w:rsidRPr="00837C68" w:rsidRDefault="004C0293" w:rsidP="004C0293">
      <w:pPr>
        <w:spacing w:after="0"/>
        <w:ind w:firstLine="708"/>
        <w:jc w:val="both"/>
        <w:rPr>
          <w:rFonts w:ascii="Arial" w:hAnsi="Arial" w:cs="Arial"/>
          <w:sz w:val="24"/>
          <w:szCs w:val="24"/>
        </w:rPr>
      </w:pPr>
      <w:r w:rsidRPr="00837C68">
        <w:rPr>
          <w:rFonts w:ascii="Arial" w:hAnsi="Arial" w:cs="Arial"/>
          <w:sz w:val="24"/>
          <w:szCs w:val="24"/>
        </w:rPr>
        <w:lastRenderedPageBreak/>
        <w:t>- Процент оплаты взносов на капитальный ремонт общего имущества в многоквартирных домах, в части  муниципальной собственности Енисе</w:t>
      </w:r>
      <w:r w:rsidR="00C94676" w:rsidRPr="00837C68">
        <w:rPr>
          <w:rFonts w:ascii="Arial" w:hAnsi="Arial" w:cs="Arial"/>
          <w:sz w:val="24"/>
          <w:szCs w:val="24"/>
        </w:rPr>
        <w:t>йского района исполнен на 100%.</w:t>
      </w:r>
    </w:p>
    <w:p w:rsidR="004C0293" w:rsidRPr="00837C68" w:rsidRDefault="004C0293" w:rsidP="004C0293">
      <w:pPr>
        <w:spacing w:after="0"/>
        <w:ind w:firstLine="708"/>
        <w:jc w:val="both"/>
        <w:rPr>
          <w:rFonts w:ascii="Arial" w:hAnsi="Arial" w:cs="Arial"/>
          <w:sz w:val="24"/>
          <w:szCs w:val="24"/>
        </w:rPr>
      </w:pPr>
      <w:r w:rsidRPr="00837C68">
        <w:rPr>
          <w:rFonts w:ascii="Arial" w:hAnsi="Arial" w:cs="Arial"/>
          <w:color w:val="000000"/>
          <w:sz w:val="24"/>
          <w:szCs w:val="24"/>
        </w:rPr>
        <w:t xml:space="preserve">- Процент исполнение финансовых обязательств нанимателями от начисления в текущем финансовом году по договорам социального найма составил 91,1% (план 86%). Перевыполнение плана связано с </w:t>
      </w:r>
      <w:r w:rsidRPr="00837C68">
        <w:rPr>
          <w:rFonts w:ascii="Arial" w:hAnsi="Arial" w:cs="Arial"/>
          <w:sz w:val="24"/>
          <w:szCs w:val="24"/>
        </w:rPr>
        <w:t xml:space="preserve">проведением претензионной и исковой работой с нанимателями жилых помещений. </w:t>
      </w:r>
    </w:p>
    <w:p w:rsidR="004C0293" w:rsidRPr="00837C68" w:rsidRDefault="004C0293" w:rsidP="00C94676">
      <w:pPr>
        <w:spacing w:after="0"/>
        <w:ind w:firstLine="708"/>
        <w:jc w:val="both"/>
        <w:rPr>
          <w:rFonts w:ascii="Arial" w:eastAsia="Arial" w:hAnsi="Arial" w:cs="Arial"/>
          <w:sz w:val="24"/>
          <w:szCs w:val="24"/>
          <w:lang w:eastAsia="ar-SA"/>
        </w:rPr>
      </w:pPr>
      <w:r w:rsidRPr="00837C68">
        <w:rPr>
          <w:rFonts w:ascii="Arial" w:eastAsia="Arial" w:hAnsi="Arial" w:cs="Arial"/>
          <w:sz w:val="24"/>
          <w:szCs w:val="24"/>
          <w:lang w:eastAsia="ar-SA"/>
        </w:rPr>
        <w:t xml:space="preserve">По состоянию на 31.12.2021 года количество действующих договоров социального найма составляет 1390, специализированного найма – 25, коммерческого найма – 13, служебного найма </w:t>
      </w:r>
      <w:r w:rsidR="00C94676" w:rsidRPr="00837C68">
        <w:rPr>
          <w:rFonts w:ascii="Arial" w:eastAsia="Arial" w:hAnsi="Arial" w:cs="Arial"/>
          <w:sz w:val="24"/>
          <w:szCs w:val="24"/>
          <w:lang w:eastAsia="ar-SA"/>
        </w:rPr>
        <w:t xml:space="preserve">– 32, маневренного фонда – 25. </w:t>
      </w:r>
    </w:p>
    <w:p w:rsidR="004C0293" w:rsidRPr="00837C68" w:rsidRDefault="004C0293" w:rsidP="004C0293">
      <w:pPr>
        <w:pStyle w:val="ConsPlusTitle"/>
        <w:widowControl/>
        <w:snapToGrid w:val="0"/>
        <w:spacing w:line="276" w:lineRule="auto"/>
        <w:jc w:val="both"/>
        <w:rPr>
          <w:b w:val="0"/>
          <w:sz w:val="24"/>
          <w:szCs w:val="24"/>
        </w:rPr>
      </w:pPr>
      <w:r w:rsidRPr="00837C68">
        <w:rPr>
          <w:bCs w:val="0"/>
          <w:color w:val="000000"/>
          <w:sz w:val="24"/>
          <w:szCs w:val="24"/>
          <w:lang w:eastAsia="ru-RU"/>
        </w:rPr>
        <w:t xml:space="preserve">Подпрограмма 3. </w:t>
      </w:r>
      <w:r w:rsidRPr="00837C68">
        <w:rPr>
          <w:b w:val="0"/>
          <w:bCs w:val="0"/>
          <w:color w:val="000000"/>
          <w:sz w:val="24"/>
          <w:szCs w:val="24"/>
          <w:lang w:eastAsia="ru-RU"/>
        </w:rPr>
        <w:t>«Обеспечение реализации муниципальной программы и прочие мероприятия</w:t>
      </w:r>
      <w:r w:rsidRPr="00837C68">
        <w:rPr>
          <w:b w:val="0"/>
          <w:sz w:val="24"/>
          <w:szCs w:val="24"/>
        </w:rPr>
        <w:t xml:space="preserve">». </w:t>
      </w:r>
    </w:p>
    <w:p w:rsidR="004C0293" w:rsidRPr="00837C68" w:rsidRDefault="004C0293" w:rsidP="004C0293">
      <w:pPr>
        <w:pStyle w:val="ConsPlusTitle"/>
        <w:widowControl/>
        <w:snapToGrid w:val="0"/>
        <w:spacing w:line="276" w:lineRule="auto"/>
        <w:ind w:firstLine="709"/>
        <w:jc w:val="both"/>
        <w:rPr>
          <w:b w:val="0"/>
          <w:sz w:val="24"/>
          <w:szCs w:val="24"/>
        </w:rPr>
      </w:pPr>
      <w:r w:rsidRPr="00837C68">
        <w:rPr>
          <w:b w:val="0"/>
          <w:sz w:val="24"/>
          <w:szCs w:val="24"/>
        </w:rPr>
        <w:t>На реализацию мероприятий подпрограммы были предусмотрены средства районного бюджета в размере 15 721,7 тыс. руб. Фактически освоены средства в размере 15 721,6 тыс. руб., что составляет 99,99% от планового объема финансирования.</w:t>
      </w:r>
    </w:p>
    <w:p w:rsidR="004C0293" w:rsidRPr="00837C68" w:rsidRDefault="004C0293" w:rsidP="004C0293">
      <w:pPr>
        <w:pStyle w:val="ConsPlusTitle"/>
        <w:widowControl/>
        <w:snapToGrid w:val="0"/>
        <w:spacing w:line="276" w:lineRule="auto"/>
        <w:ind w:firstLine="709"/>
        <w:jc w:val="both"/>
        <w:rPr>
          <w:sz w:val="24"/>
          <w:szCs w:val="24"/>
        </w:rPr>
      </w:pPr>
      <w:r w:rsidRPr="00837C68">
        <w:rPr>
          <w:b w:val="0"/>
          <w:sz w:val="24"/>
          <w:szCs w:val="24"/>
        </w:rPr>
        <w:t>Показатель результативности подпрограммы «Эффективность и целевое использование бюджетных  средств направленных на обеспечение деятельности учреждения» выполнен и составил 100%.</w:t>
      </w:r>
    </w:p>
    <w:p w:rsidR="004C0293" w:rsidRPr="00837C68" w:rsidRDefault="004C0293" w:rsidP="004C0293">
      <w:pPr>
        <w:spacing w:after="0"/>
        <w:ind w:firstLine="708"/>
        <w:jc w:val="both"/>
        <w:rPr>
          <w:rFonts w:ascii="Arial" w:hAnsi="Arial" w:cs="Arial"/>
          <w:sz w:val="24"/>
          <w:szCs w:val="24"/>
        </w:rPr>
      </w:pPr>
      <w:proofErr w:type="gramStart"/>
      <w:r w:rsidRPr="00837C68">
        <w:rPr>
          <w:rFonts w:ascii="Arial" w:hAnsi="Arial" w:cs="Arial"/>
          <w:sz w:val="24"/>
          <w:szCs w:val="24"/>
        </w:rPr>
        <w:t>По состоянию на 31.12.2021 в казне муниципального образования Енисейский район находится 1880 объектов, балансовой стоимостью 1 483 930,4 тыс. руб., в том числе 533 объекта недвижимого имущества, балансовой стоимостью 398 998,6 тыс. руб. (380 объектов жилого фонда, 153 объекта нежилого фонда); сооружений - 323 объекта, балансовой стоимостью 536 864,7 тыс. руб., в том числе объекты жилищно-коммунального хозяйства, электроэнергетики, полигон;</w:t>
      </w:r>
      <w:proofErr w:type="gramEnd"/>
      <w:r w:rsidRPr="00837C68">
        <w:rPr>
          <w:rFonts w:ascii="Arial" w:hAnsi="Arial" w:cs="Arial"/>
          <w:sz w:val="24"/>
          <w:szCs w:val="24"/>
        </w:rPr>
        <w:t xml:space="preserve"> 752 объекта движимого имущества, балансовой стоимостью 223 556,6 тыс. руб., (автотранспорт, ДЭС, водоочистные установки, теплооборудование); 272 земельных участков кадастровой стоимостью 324 510,5 тыс. руб.</w:t>
      </w:r>
    </w:p>
    <w:p w:rsidR="004C0293" w:rsidRPr="00837C68" w:rsidRDefault="004C0293" w:rsidP="004C0293">
      <w:pPr>
        <w:spacing w:after="0"/>
        <w:ind w:firstLine="708"/>
        <w:jc w:val="both"/>
        <w:rPr>
          <w:rFonts w:ascii="Arial" w:hAnsi="Arial" w:cs="Arial"/>
          <w:sz w:val="24"/>
          <w:szCs w:val="24"/>
        </w:rPr>
      </w:pPr>
      <w:r w:rsidRPr="00837C68">
        <w:rPr>
          <w:rFonts w:ascii="Arial" w:hAnsi="Arial" w:cs="Arial"/>
          <w:sz w:val="24"/>
          <w:szCs w:val="24"/>
        </w:rPr>
        <w:t>Количество объектов муниципальной казны в общем количестве увеличилось на 212 объекта по сравнению с 2020 годом, в связи с оформлением правоустанавливающих документов и регистрацией в муниципальную собственность.</w:t>
      </w:r>
    </w:p>
    <w:p w:rsidR="004C0293" w:rsidRPr="00837C68" w:rsidRDefault="004C0293" w:rsidP="009C3973">
      <w:pPr>
        <w:spacing w:after="0"/>
        <w:ind w:firstLine="708"/>
        <w:jc w:val="both"/>
        <w:rPr>
          <w:rFonts w:ascii="Arial" w:hAnsi="Arial" w:cs="Arial"/>
          <w:sz w:val="24"/>
          <w:szCs w:val="24"/>
        </w:rPr>
      </w:pPr>
      <w:r w:rsidRPr="00837C68">
        <w:rPr>
          <w:rFonts w:ascii="Arial" w:hAnsi="Arial" w:cs="Arial"/>
          <w:sz w:val="24"/>
          <w:szCs w:val="24"/>
        </w:rPr>
        <w:t>Для повышения эффективности использования муниципального имущества проводится работа по выявлению арендаторов-неплательщиков, имеющих задолженность по оплате, ведется претензионно-исковая работа. На 31.12.2021 направлена 691 претензия о необходимости погашения текущей задолженности и пени, подано исковых заявлений в отношении физических лиц – 384, юридических лиц – 41. Всего по исковым заявлениям и претензиям на 31.12.2021 поступила сумма 3 949,3 тыс. рублей.</w:t>
      </w:r>
    </w:p>
    <w:p w:rsidR="00832DF0" w:rsidRPr="00837C68" w:rsidRDefault="00832DF0" w:rsidP="00455EB3">
      <w:pPr>
        <w:spacing w:after="0"/>
        <w:ind w:firstLine="708"/>
        <w:jc w:val="both"/>
        <w:rPr>
          <w:rFonts w:ascii="Arial" w:hAnsi="Arial" w:cs="Arial"/>
          <w:b/>
          <w:sz w:val="24"/>
          <w:szCs w:val="24"/>
        </w:rPr>
      </w:pPr>
    </w:p>
    <w:p w:rsidR="00455EB3" w:rsidRPr="00837C68" w:rsidRDefault="00455EB3" w:rsidP="00832DF0">
      <w:pPr>
        <w:spacing w:after="0"/>
        <w:ind w:firstLine="708"/>
        <w:jc w:val="both"/>
        <w:rPr>
          <w:rFonts w:ascii="Arial" w:hAnsi="Arial" w:cs="Arial"/>
          <w:b/>
          <w:sz w:val="24"/>
          <w:szCs w:val="24"/>
        </w:rPr>
        <w:sectPr w:rsidR="00455EB3" w:rsidRPr="00837C68" w:rsidSect="00AC09BA">
          <w:pgSz w:w="11906" w:h="16838"/>
          <w:pgMar w:top="568" w:right="1245" w:bottom="1134" w:left="1701" w:header="708" w:footer="708" w:gutter="0"/>
          <w:cols w:space="708"/>
          <w:docGrid w:linePitch="360"/>
        </w:sectPr>
      </w:pPr>
      <w:r w:rsidRPr="00837C68">
        <w:rPr>
          <w:rFonts w:ascii="Arial" w:hAnsi="Arial" w:cs="Arial"/>
          <w:b/>
          <w:sz w:val="24"/>
          <w:szCs w:val="24"/>
        </w:rPr>
        <w:t>По итогам оценки эффективности</w:t>
      </w:r>
      <w:r w:rsidR="00302F91" w:rsidRPr="00837C68">
        <w:rPr>
          <w:rFonts w:ascii="Arial" w:hAnsi="Arial" w:cs="Arial"/>
          <w:b/>
          <w:sz w:val="24"/>
          <w:szCs w:val="24"/>
        </w:rPr>
        <w:t xml:space="preserve">, </w:t>
      </w:r>
      <w:r w:rsidR="00302F91" w:rsidRPr="00837C68">
        <w:rPr>
          <w:rFonts w:ascii="Arial" w:hAnsi="Arial" w:cs="Arial"/>
          <w:sz w:val="24"/>
          <w:szCs w:val="24"/>
        </w:rPr>
        <w:t>произведенной в соответствии с методикой проведения оценки эффективности, утвержденной постановлением администрации Енисейского района от 12 июля 2021 №620-п,</w:t>
      </w:r>
      <w:r w:rsidRPr="00837C68">
        <w:rPr>
          <w:rFonts w:ascii="Arial" w:hAnsi="Arial" w:cs="Arial"/>
          <w:b/>
          <w:sz w:val="24"/>
          <w:szCs w:val="24"/>
        </w:rPr>
        <w:t xml:space="preserve"> все муниципальные программы Енисейского района, реализованные в 2021 году</w:t>
      </w:r>
      <w:r w:rsidR="00AC1C44" w:rsidRPr="00837C68">
        <w:rPr>
          <w:rFonts w:ascii="Arial" w:hAnsi="Arial" w:cs="Arial"/>
          <w:b/>
          <w:sz w:val="24"/>
          <w:szCs w:val="24"/>
        </w:rPr>
        <w:t>,</w:t>
      </w:r>
      <w:r w:rsidR="00302F91" w:rsidRPr="00837C68">
        <w:rPr>
          <w:rFonts w:ascii="Arial" w:hAnsi="Arial" w:cs="Arial"/>
          <w:b/>
          <w:sz w:val="24"/>
          <w:szCs w:val="24"/>
        </w:rPr>
        <w:t xml:space="preserve"> были</w:t>
      </w:r>
      <w:r w:rsidRPr="00837C68">
        <w:rPr>
          <w:rFonts w:ascii="Arial" w:hAnsi="Arial" w:cs="Arial"/>
          <w:b/>
          <w:sz w:val="24"/>
          <w:szCs w:val="24"/>
        </w:rPr>
        <w:t xml:space="preserve"> признаны эффективными. </w:t>
      </w:r>
    </w:p>
    <w:p w:rsidR="002B7C10" w:rsidRPr="004C0293" w:rsidRDefault="002B7C10" w:rsidP="00302F91">
      <w:pPr>
        <w:spacing w:after="0"/>
        <w:rPr>
          <w:rFonts w:ascii="Times New Roman" w:hAnsi="Times New Roman" w:cs="Times New Roman"/>
          <w:sz w:val="24"/>
          <w:szCs w:val="24"/>
        </w:rPr>
      </w:pPr>
    </w:p>
    <w:sectPr w:rsidR="002B7C10" w:rsidRPr="004C0293" w:rsidSect="00AC09BA">
      <w:pgSz w:w="16838" w:h="11906" w:orient="landscape"/>
      <w:pgMar w:top="851" w:right="1245" w:bottom="1418"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2151" w:rsidRDefault="00032151" w:rsidP="00453A3B">
      <w:pPr>
        <w:spacing w:after="0" w:line="240" w:lineRule="auto"/>
      </w:pPr>
      <w:r>
        <w:separator/>
      </w:r>
    </w:p>
  </w:endnote>
  <w:endnote w:type="continuationSeparator" w:id="0">
    <w:p w:rsidR="00032151" w:rsidRDefault="00032151" w:rsidP="00453A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2151" w:rsidRDefault="00032151" w:rsidP="00453A3B">
      <w:pPr>
        <w:spacing w:after="0" w:line="240" w:lineRule="auto"/>
      </w:pPr>
      <w:r>
        <w:separator/>
      </w:r>
    </w:p>
  </w:footnote>
  <w:footnote w:type="continuationSeparator" w:id="0">
    <w:p w:rsidR="00032151" w:rsidRDefault="00032151" w:rsidP="00453A3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EB42C9BC"/>
    <w:lvl w:ilvl="0">
      <w:start w:val="2"/>
      <w:numFmt w:val="decimal"/>
      <w:lvlText w:val="%1."/>
      <w:lvlJc w:val="left"/>
      <w:rPr>
        <w:rFonts w:ascii="Times New Roman" w:hAnsi="Times New Roman" w:cs="Times New Roman"/>
        <w:b w:val="0"/>
        <w:bCs w:val="0"/>
        <w:i w:val="0"/>
        <w:iCs w:val="0"/>
        <w:smallCaps w:val="0"/>
        <w:strike w:val="0"/>
        <w:color w:val="000000"/>
        <w:spacing w:val="4"/>
        <w:w w:val="100"/>
        <w:position w:val="0"/>
        <w:sz w:val="28"/>
        <w:szCs w:val="28"/>
        <w:u w:val="none"/>
      </w:rPr>
    </w:lvl>
    <w:lvl w:ilvl="1">
      <w:start w:val="2"/>
      <w:numFmt w:val="decimal"/>
      <w:lvlText w:val="%1."/>
      <w:lvlJc w:val="left"/>
      <w:rPr>
        <w:rFonts w:ascii="Times New Roman" w:hAnsi="Times New Roman" w:cs="Times New Roman"/>
        <w:b w:val="0"/>
        <w:bCs w:val="0"/>
        <w:i w:val="0"/>
        <w:iCs w:val="0"/>
        <w:smallCaps w:val="0"/>
        <w:strike w:val="0"/>
        <w:color w:val="000000"/>
        <w:spacing w:val="4"/>
        <w:w w:val="100"/>
        <w:position w:val="0"/>
        <w:sz w:val="24"/>
        <w:szCs w:val="24"/>
        <w:u w:val="none"/>
      </w:rPr>
    </w:lvl>
    <w:lvl w:ilvl="2">
      <w:start w:val="2"/>
      <w:numFmt w:val="decimal"/>
      <w:lvlText w:val="%1."/>
      <w:lvlJc w:val="left"/>
      <w:rPr>
        <w:rFonts w:ascii="Times New Roman" w:hAnsi="Times New Roman" w:cs="Times New Roman"/>
        <w:b w:val="0"/>
        <w:bCs w:val="0"/>
        <w:i w:val="0"/>
        <w:iCs w:val="0"/>
        <w:smallCaps w:val="0"/>
        <w:strike w:val="0"/>
        <w:color w:val="000000"/>
        <w:spacing w:val="4"/>
        <w:w w:val="100"/>
        <w:position w:val="0"/>
        <w:sz w:val="24"/>
        <w:szCs w:val="24"/>
        <w:u w:val="none"/>
      </w:rPr>
    </w:lvl>
    <w:lvl w:ilvl="3">
      <w:start w:val="2"/>
      <w:numFmt w:val="decimal"/>
      <w:lvlText w:val="%1."/>
      <w:lvlJc w:val="left"/>
      <w:rPr>
        <w:rFonts w:ascii="Times New Roman" w:hAnsi="Times New Roman" w:cs="Times New Roman"/>
        <w:b w:val="0"/>
        <w:bCs w:val="0"/>
        <w:i w:val="0"/>
        <w:iCs w:val="0"/>
        <w:smallCaps w:val="0"/>
        <w:strike w:val="0"/>
        <w:color w:val="000000"/>
        <w:spacing w:val="4"/>
        <w:w w:val="100"/>
        <w:position w:val="0"/>
        <w:sz w:val="24"/>
        <w:szCs w:val="24"/>
        <w:u w:val="none"/>
      </w:rPr>
    </w:lvl>
    <w:lvl w:ilvl="4">
      <w:start w:val="2"/>
      <w:numFmt w:val="decimal"/>
      <w:lvlText w:val="%1."/>
      <w:lvlJc w:val="left"/>
      <w:rPr>
        <w:rFonts w:ascii="Times New Roman" w:hAnsi="Times New Roman" w:cs="Times New Roman"/>
        <w:b w:val="0"/>
        <w:bCs w:val="0"/>
        <w:i w:val="0"/>
        <w:iCs w:val="0"/>
        <w:smallCaps w:val="0"/>
        <w:strike w:val="0"/>
        <w:color w:val="000000"/>
        <w:spacing w:val="4"/>
        <w:w w:val="100"/>
        <w:position w:val="0"/>
        <w:sz w:val="24"/>
        <w:szCs w:val="24"/>
        <w:u w:val="none"/>
      </w:rPr>
    </w:lvl>
    <w:lvl w:ilvl="5">
      <w:start w:val="2"/>
      <w:numFmt w:val="decimal"/>
      <w:lvlText w:val="%1."/>
      <w:lvlJc w:val="left"/>
      <w:rPr>
        <w:rFonts w:ascii="Times New Roman" w:hAnsi="Times New Roman" w:cs="Times New Roman"/>
        <w:b w:val="0"/>
        <w:bCs w:val="0"/>
        <w:i w:val="0"/>
        <w:iCs w:val="0"/>
        <w:smallCaps w:val="0"/>
        <w:strike w:val="0"/>
        <w:color w:val="000000"/>
        <w:spacing w:val="4"/>
        <w:w w:val="100"/>
        <w:position w:val="0"/>
        <w:sz w:val="24"/>
        <w:szCs w:val="24"/>
        <w:u w:val="none"/>
      </w:rPr>
    </w:lvl>
    <w:lvl w:ilvl="6">
      <w:start w:val="2"/>
      <w:numFmt w:val="decimal"/>
      <w:lvlText w:val="%1."/>
      <w:lvlJc w:val="left"/>
      <w:rPr>
        <w:rFonts w:ascii="Times New Roman" w:hAnsi="Times New Roman" w:cs="Times New Roman"/>
        <w:b w:val="0"/>
        <w:bCs w:val="0"/>
        <w:i w:val="0"/>
        <w:iCs w:val="0"/>
        <w:smallCaps w:val="0"/>
        <w:strike w:val="0"/>
        <w:color w:val="000000"/>
        <w:spacing w:val="4"/>
        <w:w w:val="100"/>
        <w:position w:val="0"/>
        <w:sz w:val="24"/>
        <w:szCs w:val="24"/>
        <w:u w:val="none"/>
      </w:rPr>
    </w:lvl>
    <w:lvl w:ilvl="7">
      <w:start w:val="2"/>
      <w:numFmt w:val="decimal"/>
      <w:lvlText w:val="%1."/>
      <w:lvlJc w:val="left"/>
      <w:rPr>
        <w:rFonts w:ascii="Times New Roman" w:hAnsi="Times New Roman" w:cs="Times New Roman"/>
        <w:b w:val="0"/>
        <w:bCs w:val="0"/>
        <w:i w:val="0"/>
        <w:iCs w:val="0"/>
        <w:smallCaps w:val="0"/>
        <w:strike w:val="0"/>
        <w:color w:val="000000"/>
        <w:spacing w:val="4"/>
        <w:w w:val="100"/>
        <w:position w:val="0"/>
        <w:sz w:val="24"/>
        <w:szCs w:val="24"/>
        <w:u w:val="none"/>
      </w:rPr>
    </w:lvl>
    <w:lvl w:ilvl="8">
      <w:start w:val="2"/>
      <w:numFmt w:val="decimal"/>
      <w:lvlText w:val="%1."/>
      <w:lvlJc w:val="left"/>
      <w:rPr>
        <w:rFonts w:ascii="Times New Roman" w:hAnsi="Times New Roman" w:cs="Times New Roman"/>
        <w:b w:val="0"/>
        <w:bCs w:val="0"/>
        <w:i w:val="0"/>
        <w:iCs w:val="0"/>
        <w:smallCaps w:val="0"/>
        <w:strike w:val="0"/>
        <w:color w:val="000000"/>
        <w:spacing w:val="4"/>
        <w:w w:val="100"/>
        <w:position w:val="0"/>
        <w:sz w:val="24"/>
        <w:szCs w:val="24"/>
        <w:u w:val="none"/>
      </w:rPr>
    </w:lvl>
  </w:abstractNum>
  <w:abstractNum w:abstractNumId="1">
    <w:nsid w:val="02383A2B"/>
    <w:multiLevelType w:val="hybridMultilevel"/>
    <w:tmpl w:val="52C6DF1E"/>
    <w:lvl w:ilvl="0" w:tplc="873C90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48438DC"/>
    <w:multiLevelType w:val="hybridMultilevel"/>
    <w:tmpl w:val="F09C2628"/>
    <w:lvl w:ilvl="0" w:tplc="9D44E1AA">
      <w:start w:val="2"/>
      <w:numFmt w:val="bullet"/>
      <w:lvlText w:val=""/>
      <w:lvlJc w:val="left"/>
      <w:pPr>
        <w:ind w:left="1080" w:hanging="360"/>
      </w:pPr>
      <w:rPr>
        <w:rFonts w:ascii="Symbol" w:eastAsia="Times New Roman" w:hAnsi="Symbol" w:cs="Times New Roman" w:hint="default"/>
        <w:b w:val="0"/>
        <w:color w:val="000000"/>
        <w:sz w:val="28"/>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1B2E7B92"/>
    <w:multiLevelType w:val="hybridMultilevel"/>
    <w:tmpl w:val="99062B5C"/>
    <w:lvl w:ilvl="0" w:tplc="53DCB97E">
      <w:start w:val="1"/>
      <w:numFmt w:val="decimal"/>
      <w:lvlText w:val="%1."/>
      <w:lvlJc w:val="left"/>
      <w:pPr>
        <w:ind w:left="1637"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nsid w:val="1BF8352A"/>
    <w:multiLevelType w:val="hybridMultilevel"/>
    <w:tmpl w:val="F328CD26"/>
    <w:lvl w:ilvl="0" w:tplc="A7DAF460">
      <w:start w:val="1"/>
      <w:numFmt w:val="decimal"/>
      <w:lvlText w:val="%1."/>
      <w:lvlJc w:val="left"/>
      <w:pPr>
        <w:ind w:left="927" w:hanging="360"/>
      </w:pPr>
      <w:rPr>
        <w:rFonts w:ascii="Times New Roman" w:eastAsiaTheme="minorHAnsi"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27F22821"/>
    <w:multiLevelType w:val="hybridMultilevel"/>
    <w:tmpl w:val="7DC8F7E4"/>
    <w:lvl w:ilvl="0" w:tplc="1D106C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65058FB"/>
    <w:multiLevelType w:val="hybridMultilevel"/>
    <w:tmpl w:val="593CB0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5F9269C"/>
    <w:multiLevelType w:val="hybridMultilevel"/>
    <w:tmpl w:val="413E6E8C"/>
    <w:lvl w:ilvl="0" w:tplc="BFD6F1D6">
      <w:start w:val="1"/>
      <w:numFmt w:val="decimal"/>
      <w:lvlText w:val="%1."/>
      <w:lvlJc w:val="left"/>
      <w:pPr>
        <w:ind w:left="1422" w:hanging="8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48897B35"/>
    <w:multiLevelType w:val="hybridMultilevel"/>
    <w:tmpl w:val="99E46E8C"/>
    <w:lvl w:ilvl="0" w:tplc="2CBEDBB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nsid w:val="4C47144D"/>
    <w:multiLevelType w:val="hybridMultilevel"/>
    <w:tmpl w:val="9BE2C164"/>
    <w:lvl w:ilvl="0" w:tplc="9DFEC222">
      <w:start w:val="1"/>
      <w:numFmt w:val="decimal"/>
      <w:lvlText w:val="%1."/>
      <w:lvlJc w:val="left"/>
      <w:pPr>
        <w:ind w:left="1495" w:hanging="360"/>
      </w:pPr>
      <w:rPr>
        <w:color w:val="000000"/>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0">
    <w:nsid w:val="4EAD0D5F"/>
    <w:multiLevelType w:val="hybridMultilevel"/>
    <w:tmpl w:val="C59805BA"/>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62553567"/>
    <w:multiLevelType w:val="hybridMultilevel"/>
    <w:tmpl w:val="F4527BC2"/>
    <w:lvl w:ilvl="0" w:tplc="17B6040E">
      <w:start w:val="1"/>
      <w:numFmt w:val="decimal"/>
      <w:lvlText w:val="%1)"/>
      <w:lvlJc w:val="left"/>
      <w:pPr>
        <w:ind w:left="1729" w:hanging="1020"/>
      </w:pPr>
      <w:rPr>
        <w:rFonts w:hint="default"/>
        <w:sz w:val="26"/>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62A10E95"/>
    <w:multiLevelType w:val="hybridMultilevel"/>
    <w:tmpl w:val="44A001AE"/>
    <w:lvl w:ilvl="0" w:tplc="3E2EDC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633F4148"/>
    <w:multiLevelType w:val="hybridMultilevel"/>
    <w:tmpl w:val="944CCC8A"/>
    <w:lvl w:ilvl="0" w:tplc="4628F4B6">
      <w:start w:val="2"/>
      <w:numFmt w:val="bullet"/>
      <w:lvlText w:val=""/>
      <w:lvlJc w:val="left"/>
      <w:pPr>
        <w:ind w:left="1068" w:hanging="360"/>
      </w:pPr>
      <w:rPr>
        <w:rFonts w:ascii="Symbol" w:eastAsia="Times New Roman" w:hAnsi="Symbol"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4">
    <w:nsid w:val="6C484359"/>
    <w:multiLevelType w:val="hybridMultilevel"/>
    <w:tmpl w:val="48647ABA"/>
    <w:lvl w:ilvl="0" w:tplc="A900EC92">
      <w:start w:val="2"/>
      <w:numFmt w:val="bullet"/>
      <w:lvlText w:val=""/>
      <w:lvlJc w:val="left"/>
      <w:pPr>
        <w:ind w:left="1068" w:hanging="360"/>
      </w:pPr>
      <w:rPr>
        <w:rFonts w:ascii="Symbol" w:eastAsia="Times New Roman" w:hAnsi="Symbol"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5">
    <w:nsid w:val="6FEC02B6"/>
    <w:multiLevelType w:val="hybridMultilevel"/>
    <w:tmpl w:val="08946C14"/>
    <w:lvl w:ilvl="0" w:tplc="936AC7F6">
      <w:start w:val="1"/>
      <w:numFmt w:val="decimal"/>
      <w:lvlText w:val="%1."/>
      <w:lvlJc w:val="left"/>
      <w:pPr>
        <w:ind w:left="1495" w:hanging="360"/>
      </w:pPr>
      <w:rPr>
        <w:rFonts w:ascii="Times New Roman" w:eastAsia="Times New Roman" w:hAnsi="Times New Roman" w:cs="Times New Roman"/>
        <w:color w:val="000000"/>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6">
    <w:nsid w:val="72B01875"/>
    <w:multiLevelType w:val="hybridMultilevel"/>
    <w:tmpl w:val="BAE8D17C"/>
    <w:lvl w:ilvl="0" w:tplc="5E369D0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74315C81"/>
    <w:multiLevelType w:val="hybridMultilevel"/>
    <w:tmpl w:val="EF122E1C"/>
    <w:lvl w:ilvl="0" w:tplc="B186FAA4">
      <w:start w:val="2"/>
      <w:numFmt w:val="bullet"/>
      <w:lvlText w:val=""/>
      <w:lvlJc w:val="left"/>
      <w:pPr>
        <w:ind w:left="1068" w:hanging="360"/>
      </w:pPr>
      <w:rPr>
        <w:rFonts w:ascii="Symbol" w:eastAsia="Times New Roman" w:hAnsi="Symbol"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8">
    <w:nsid w:val="775C56EA"/>
    <w:multiLevelType w:val="hybridMultilevel"/>
    <w:tmpl w:val="4ABA22A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4"/>
  </w:num>
  <w:num w:numId="2">
    <w:abstractNumId w:val="10"/>
  </w:num>
  <w:num w:numId="3">
    <w:abstractNumId w:val="0"/>
  </w:num>
  <w:num w:numId="4">
    <w:abstractNumId w:val="3"/>
  </w:num>
  <w:num w:numId="5">
    <w:abstractNumId w:val="18"/>
  </w:num>
  <w:num w:numId="6">
    <w:abstractNumId w:val="11"/>
  </w:num>
  <w:num w:numId="7">
    <w:abstractNumId w:val="12"/>
  </w:num>
  <w:num w:numId="8">
    <w:abstractNumId w:val="1"/>
  </w:num>
  <w:num w:numId="9">
    <w:abstractNumId w:val="6"/>
  </w:num>
  <w:num w:numId="10">
    <w:abstractNumId w:val="5"/>
  </w:num>
  <w:num w:numId="11">
    <w:abstractNumId w:val="8"/>
  </w:num>
  <w:num w:numId="12">
    <w:abstractNumId w:val="16"/>
  </w:num>
  <w:num w:numId="13">
    <w:abstractNumId w:val="9"/>
  </w:num>
  <w:num w:numId="14">
    <w:abstractNumId w:val="15"/>
  </w:num>
  <w:num w:numId="15">
    <w:abstractNumId w:val="7"/>
  </w:num>
  <w:num w:numId="16">
    <w:abstractNumId w:val="17"/>
  </w:num>
  <w:num w:numId="17">
    <w:abstractNumId w:val="13"/>
  </w:num>
  <w:num w:numId="18">
    <w:abstractNumId w:val="2"/>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63C0"/>
    <w:rsid w:val="00016ADB"/>
    <w:rsid w:val="000264A8"/>
    <w:rsid w:val="00032151"/>
    <w:rsid w:val="00070E7E"/>
    <w:rsid w:val="001225CF"/>
    <w:rsid w:val="001450CA"/>
    <w:rsid w:val="001B7956"/>
    <w:rsid w:val="001E3441"/>
    <w:rsid w:val="002216DA"/>
    <w:rsid w:val="00246DCC"/>
    <w:rsid w:val="00254C2C"/>
    <w:rsid w:val="002B7C10"/>
    <w:rsid w:val="002F61D9"/>
    <w:rsid w:val="00302F91"/>
    <w:rsid w:val="00303624"/>
    <w:rsid w:val="00345CD0"/>
    <w:rsid w:val="003711F5"/>
    <w:rsid w:val="0039505B"/>
    <w:rsid w:val="003A0B60"/>
    <w:rsid w:val="00405493"/>
    <w:rsid w:val="00453A3B"/>
    <w:rsid w:val="00455EB3"/>
    <w:rsid w:val="004843F3"/>
    <w:rsid w:val="0049370F"/>
    <w:rsid w:val="00496D53"/>
    <w:rsid w:val="004C0293"/>
    <w:rsid w:val="004F082E"/>
    <w:rsid w:val="00501CF8"/>
    <w:rsid w:val="005067DA"/>
    <w:rsid w:val="00527CC4"/>
    <w:rsid w:val="00581F1A"/>
    <w:rsid w:val="005B6A21"/>
    <w:rsid w:val="0060474F"/>
    <w:rsid w:val="00637167"/>
    <w:rsid w:val="00667E37"/>
    <w:rsid w:val="00674673"/>
    <w:rsid w:val="006C2219"/>
    <w:rsid w:val="006D795D"/>
    <w:rsid w:val="006E39E2"/>
    <w:rsid w:val="00743E69"/>
    <w:rsid w:val="00760714"/>
    <w:rsid w:val="007C2F50"/>
    <w:rsid w:val="007D274A"/>
    <w:rsid w:val="00802038"/>
    <w:rsid w:val="00815B35"/>
    <w:rsid w:val="00832DF0"/>
    <w:rsid w:val="00837C68"/>
    <w:rsid w:val="008751EB"/>
    <w:rsid w:val="00884D5F"/>
    <w:rsid w:val="0096153B"/>
    <w:rsid w:val="0096755D"/>
    <w:rsid w:val="009B1801"/>
    <w:rsid w:val="009C3973"/>
    <w:rsid w:val="009D53EB"/>
    <w:rsid w:val="00A14861"/>
    <w:rsid w:val="00AC09BA"/>
    <w:rsid w:val="00AC1C44"/>
    <w:rsid w:val="00AF1A3B"/>
    <w:rsid w:val="00B25B08"/>
    <w:rsid w:val="00B355EC"/>
    <w:rsid w:val="00B467F3"/>
    <w:rsid w:val="00BC0F5D"/>
    <w:rsid w:val="00C2162E"/>
    <w:rsid w:val="00C94676"/>
    <w:rsid w:val="00D01EF9"/>
    <w:rsid w:val="00D76036"/>
    <w:rsid w:val="00DC4D94"/>
    <w:rsid w:val="00E408B3"/>
    <w:rsid w:val="00E44196"/>
    <w:rsid w:val="00EE54B9"/>
    <w:rsid w:val="00F263C0"/>
    <w:rsid w:val="00F832CB"/>
    <w:rsid w:val="00FE06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qFormat/>
    <w:rsid w:val="00581F1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96153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355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637167"/>
    <w:pPr>
      <w:widowControl w:val="0"/>
      <w:suppressAutoHyphens/>
      <w:autoSpaceDE w:val="0"/>
      <w:spacing w:after="0" w:line="240" w:lineRule="auto"/>
    </w:pPr>
    <w:rPr>
      <w:rFonts w:ascii="Arial" w:eastAsia="Times New Roman" w:hAnsi="Arial" w:cs="Arial"/>
      <w:b/>
      <w:bCs/>
      <w:sz w:val="20"/>
      <w:szCs w:val="20"/>
      <w:lang w:eastAsia="ar-SA"/>
    </w:rPr>
  </w:style>
  <w:style w:type="paragraph" w:styleId="a4">
    <w:name w:val="List Paragraph"/>
    <w:basedOn w:val="a"/>
    <w:uiPriority w:val="34"/>
    <w:qFormat/>
    <w:rsid w:val="00637167"/>
    <w:pPr>
      <w:ind w:left="720"/>
      <w:contextualSpacing/>
    </w:pPr>
    <w:rPr>
      <w:rFonts w:eastAsiaTheme="minorEastAsia"/>
      <w:lang w:eastAsia="ru-RU"/>
    </w:rPr>
  </w:style>
  <w:style w:type="paragraph" w:styleId="a5">
    <w:name w:val="Balloon Text"/>
    <w:basedOn w:val="a"/>
    <w:link w:val="a6"/>
    <w:uiPriority w:val="99"/>
    <w:unhideWhenUsed/>
    <w:rsid w:val="00637167"/>
    <w:pPr>
      <w:spacing w:after="0" w:line="240" w:lineRule="auto"/>
    </w:pPr>
    <w:rPr>
      <w:rFonts w:ascii="Tahoma" w:hAnsi="Tahoma" w:cs="Tahoma"/>
      <w:sz w:val="16"/>
      <w:szCs w:val="16"/>
    </w:rPr>
  </w:style>
  <w:style w:type="character" w:customStyle="1" w:styleId="a6">
    <w:name w:val="Текст выноски Знак"/>
    <w:basedOn w:val="a0"/>
    <w:link w:val="a5"/>
    <w:uiPriority w:val="99"/>
    <w:rsid w:val="00637167"/>
    <w:rPr>
      <w:rFonts w:ascii="Tahoma" w:hAnsi="Tahoma" w:cs="Tahoma"/>
      <w:sz w:val="16"/>
      <w:szCs w:val="16"/>
    </w:rPr>
  </w:style>
  <w:style w:type="character" w:customStyle="1" w:styleId="20">
    <w:name w:val="Заголовок 2 Знак"/>
    <w:basedOn w:val="a0"/>
    <w:link w:val="2"/>
    <w:uiPriority w:val="9"/>
    <w:rsid w:val="0096153B"/>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link w:val="1"/>
    <w:rsid w:val="00581F1A"/>
    <w:rPr>
      <w:rFonts w:ascii="Times New Roman" w:eastAsia="Times New Roman" w:hAnsi="Times New Roman" w:cs="Times New Roman"/>
      <w:b/>
      <w:bCs/>
      <w:kern w:val="36"/>
      <w:sz w:val="48"/>
      <w:szCs w:val="48"/>
      <w:lang w:eastAsia="ru-RU"/>
    </w:rPr>
  </w:style>
  <w:style w:type="numbering" w:customStyle="1" w:styleId="11">
    <w:name w:val="Нет списка1"/>
    <w:next w:val="a2"/>
    <w:semiHidden/>
    <w:unhideWhenUsed/>
    <w:rsid w:val="00581F1A"/>
  </w:style>
  <w:style w:type="paragraph" w:customStyle="1" w:styleId="12">
    <w:name w:val="Без интервала1"/>
    <w:rsid w:val="00581F1A"/>
    <w:pPr>
      <w:spacing w:after="0" w:line="240" w:lineRule="auto"/>
    </w:pPr>
    <w:rPr>
      <w:rFonts w:ascii="Calibri" w:eastAsia="Times New Roman" w:hAnsi="Calibri" w:cs="Times New Roman"/>
    </w:rPr>
  </w:style>
  <w:style w:type="paragraph" w:styleId="a7">
    <w:name w:val="No Spacing"/>
    <w:uiPriority w:val="1"/>
    <w:qFormat/>
    <w:rsid w:val="00581F1A"/>
    <w:pPr>
      <w:spacing w:after="0" w:line="240" w:lineRule="auto"/>
    </w:pPr>
    <w:rPr>
      <w:rFonts w:ascii="Times New Roman" w:eastAsia="Calibri" w:hAnsi="Times New Roman" w:cs="Times New Roman"/>
      <w:sz w:val="28"/>
      <w:szCs w:val="28"/>
    </w:rPr>
  </w:style>
  <w:style w:type="character" w:customStyle="1" w:styleId="0pt">
    <w:name w:val="Основной текст + Интервал 0 pt"/>
    <w:uiPriority w:val="99"/>
    <w:rsid w:val="00581F1A"/>
    <w:rPr>
      <w:rFonts w:ascii="Times New Roman" w:hAnsi="Times New Roman" w:cs="Times New Roman"/>
      <w:spacing w:val="3"/>
      <w:u w:val="none"/>
    </w:rPr>
  </w:style>
  <w:style w:type="paragraph" w:styleId="a8">
    <w:name w:val="Body Text"/>
    <w:basedOn w:val="a"/>
    <w:link w:val="a9"/>
    <w:rsid w:val="00581F1A"/>
    <w:pPr>
      <w:suppressAutoHyphens/>
      <w:spacing w:after="120" w:line="240" w:lineRule="auto"/>
    </w:pPr>
    <w:rPr>
      <w:rFonts w:ascii="Times New Roman" w:eastAsia="Times New Roman" w:hAnsi="Times New Roman" w:cs="Times New Roman"/>
      <w:sz w:val="24"/>
      <w:szCs w:val="24"/>
      <w:lang w:eastAsia="ar-SA"/>
    </w:rPr>
  </w:style>
  <w:style w:type="character" w:customStyle="1" w:styleId="a9">
    <w:name w:val="Основной текст Знак"/>
    <w:basedOn w:val="a0"/>
    <w:link w:val="a8"/>
    <w:rsid w:val="00581F1A"/>
    <w:rPr>
      <w:rFonts w:ascii="Times New Roman" w:eastAsia="Times New Roman" w:hAnsi="Times New Roman" w:cs="Times New Roman"/>
      <w:sz w:val="24"/>
      <w:szCs w:val="24"/>
      <w:lang w:eastAsia="ar-SA"/>
    </w:rPr>
  </w:style>
  <w:style w:type="character" w:styleId="aa">
    <w:name w:val="Hyperlink"/>
    <w:uiPriority w:val="99"/>
    <w:rsid w:val="00581F1A"/>
    <w:rPr>
      <w:color w:val="0000FF"/>
      <w:u w:val="single"/>
    </w:rPr>
  </w:style>
  <w:style w:type="table" w:customStyle="1" w:styleId="13">
    <w:name w:val="Сетка таблицы1"/>
    <w:basedOn w:val="a1"/>
    <w:next w:val="a3"/>
    <w:rsid w:val="00581F1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uiPriority w:val="99"/>
    <w:rsid w:val="00581F1A"/>
    <w:pPr>
      <w:widowControl w:val="0"/>
      <w:spacing w:after="0" w:line="240" w:lineRule="auto"/>
      <w:ind w:firstLine="720"/>
    </w:pPr>
    <w:rPr>
      <w:rFonts w:ascii="Arial" w:eastAsia="Times New Roman" w:hAnsi="Arial" w:cs="Times New Roman"/>
      <w:sz w:val="20"/>
      <w:szCs w:val="20"/>
      <w:lang w:eastAsia="ru-RU"/>
    </w:rPr>
  </w:style>
  <w:style w:type="character" w:customStyle="1" w:styleId="ConsPlusNormal0">
    <w:name w:val="ConsPlusNormal Знак"/>
    <w:link w:val="ConsPlusNormal"/>
    <w:uiPriority w:val="99"/>
    <w:locked/>
    <w:rsid w:val="00581F1A"/>
    <w:rPr>
      <w:rFonts w:ascii="Arial" w:eastAsia="Times New Roman" w:hAnsi="Arial" w:cs="Times New Roman"/>
      <w:sz w:val="20"/>
      <w:szCs w:val="20"/>
      <w:lang w:eastAsia="ru-RU"/>
    </w:rPr>
  </w:style>
  <w:style w:type="paragraph" w:styleId="ab">
    <w:name w:val="Normal (Web)"/>
    <w:basedOn w:val="a"/>
    <w:uiPriority w:val="99"/>
    <w:unhideWhenUsed/>
    <w:rsid w:val="00581F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01">
    <w:name w:val="fontstyle01"/>
    <w:rsid w:val="00581F1A"/>
    <w:rPr>
      <w:rFonts w:ascii="TimesNewRomanPSMT" w:hAnsi="TimesNewRomanPSMT" w:hint="default"/>
      <w:b w:val="0"/>
      <w:bCs w:val="0"/>
      <w:i w:val="0"/>
      <w:iCs w:val="0"/>
      <w:color w:val="000000"/>
      <w:sz w:val="24"/>
      <w:szCs w:val="24"/>
    </w:rPr>
  </w:style>
  <w:style w:type="paragraph" w:customStyle="1" w:styleId="ac">
    <w:name w:val="Содержимое таблицы"/>
    <w:basedOn w:val="a"/>
    <w:rsid w:val="00581F1A"/>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14">
    <w:name w:val="Текст1"/>
    <w:basedOn w:val="a"/>
    <w:rsid w:val="00581F1A"/>
    <w:pPr>
      <w:suppressAutoHyphens/>
      <w:spacing w:after="0" w:line="240" w:lineRule="auto"/>
    </w:pPr>
    <w:rPr>
      <w:rFonts w:ascii="Consolas" w:eastAsia="Calibri" w:hAnsi="Consolas" w:cs="Consolas"/>
      <w:sz w:val="21"/>
      <w:szCs w:val="21"/>
      <w:lang w:eastAsia="ar-SA"/>
    </w:rPr>
  </w:style>
  <w:style w:type="paragraph" w:styleId="ad">
    <w:name w:val="header"/>
    <w:basedOn w:val="a"/>
    <w:link w:val="ae"/>
    <w:uiPriority w:val="99"/>
    <w:unhideWhenUsed/>
    <w:rsid w:val="00581F1A"/>
    <w:pPr>
      <w:tabs>
        <w:tab w:val="center" w:pos="4677"/>
        <w:tab w:val="right" w:pos="9355"/>
      </w:tabs>
      <w:spacing w:after="0" w:line="240" w:lineRule="auto"/>
    </w:pPr>
    <w:rPr>
      <w:rFonts w:ascii="Calibri" w:eastAsia="Times New Roman" w:hAnsi="Calibri" w:cs="Times New Roman"/>
      <w:lang w:eastAsia="ru-RU"/>
    </w:rPr>
  </w:style>
  <w:style w:type="character" w:customStyle="1" w:styleId="ae">
    <w:name w:val="Верхний колонтитул Знак"/>
    <w:basedOn w:val="a0"/>
    <w:link w:val="ad"/>
    <w:uiPriority w:val="99"/>
    <w:rsid w:val="00581F1A"/>
    <w:rPr>
      <w:rFonts w:ascii="Calibri" w:eastAsia="Times New Roman" w:hAnsi="Calibri" w:cs="Times New Roman"/>
      <w:lang w:eastAsia="ru-RU"/>
    </w:rPr>
  </w:style>
  <w:style w:type="paragraph" w:customStyle="1" w:styleId="ConsPlusCell">
    <w:name w:val="ConsPlusCell"/>
    <w:uiPriority w:val="99"/>
    <w:rsid w:val="004C0293"/>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ConsPlusNonformat">
    <w:name w:val="ConsPlusNonformat"/>
    <w:rsid w:val="004C029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yle1">
    <w:name w:val="Style1"/>
    <w:basedOn w:val="a"/>
    <w:rsid w:val="004C0293"/>
    <w:pPr>
      <w:widowControl w:val="0"/>
      <w:autoSpaceDE w:val="0"/>
      <w:autoSpaceDN w:val="0"/>
      <w:adjustRightInd w:val="0"/>
      <w:spacing w:after="0" w:line="324" w:lineRule="exact"/>
      <w:jc w:val="center"/>
    </w:pPr>
    <w:rPr>
      <w:rFonts w:ascii="Times New Roman" w:eastAsia="Times New Roman" w:hAnsi="Times New Roman" w:cs="Times New Roman"/>
      <w:sz w:val="24"/>
      <w:szCs w:val="24"/>
      <w:lang w:eastAsia="ru-RU"/>
    </w:rPr>
  </w:style>
  <w:style w:type="character" w:styleId="af">
    <w:name w:val="Emphasis"/>
    <w:qFormat/>
    <w:rsid w:val="004C0293"/>
    <w:rPr>
      <w:i/>
      <w:iCs/>
    </w:rPr>
  </w:style>
  <w:style w:type="paragraph" w:styleId="af0">
    <w:name w:val="footer"/>
    <w:basedOn w:val="a"/>
    <w:link w:val="af1"/>
    <w:uiPriority w:val="99"/>
    <w:unhideWhenUsed/>
    <w:rsid w:val="004C029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1">
    <w:name w:val="Нижний колонтитул Знак"/>
    <w:basedOn w:val="a0"/>
    <w:link w:val="af0"/>
    <w:uiPriority w:val="99"/>
    <w:rsid w:val="004C0293"/>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qFormat/>
    <w:rsid w:val="00581F1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96153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355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637167"/>
    <w:pPr>
      <w:widowControl w:val="0"/>
      <w:suppressAutoHyphens/>
      <w:autoSpaceDE w:val="0"/>
      <w:spacing w:after="0" w:line="240" w:lineRule="auto"/>
    </w:pPr>
    <w:rPr>
      <w:rFonts w:ascii="Arial" w:eastAsia="Times New Roman" w:hAnsi="Arial" w:cs="Arial"/>
      <w:b/>
      <w:bCs/>
      <w:sz w:val="20"/>
      <w:szCs w:val="20"/>
      <w:lang w:eastAsia="ar-SA"/>
    </w:rPr>
  </w:style>
  <w:style w:type="paragraph" w:styleId="a4">
    <w:name w:val="List Paragraph"/>
    <w:basedOn w:val="a"/>
    <w:uiPriority w:val="34"/>
    <w:qFormat/>
    <w:rsid w:val="00637167"/>
    <w:pPr>
      <w:ind w:left="720"/>
      <w:contextualSpacing/>
    </w:pPr>
    <w:rPr>
      <w:rFonts w:eastAsiaTheme="minorEastAsia"/>
      <w:lang w:eastAsia="ru-RU"/>
    </w:rPr>
  </w:style>
  <w:style w:type="paragraph" w:styleId="a5">
    <w:name w:val="Balloon Text"/>
    <w:basedOn w:val="a"/>
    <w:link w:val="a6"/>
    <w:uiPriority w:val="99"/>
    <w:unhideWhenUsed/>
    <w:rsid w:val="00637167"/>
    <w:pPr>
      <w:spacing w:after="0" w:line="240" w:lineRule="auto"/>
    </w:pPr>
    <w:rPr>
      <w:rFonts w:ascii="Tahoma" w:hAnsi="Tahoma" w:cs="Tahoma"/>
      <w:sz w:val="16"/>
      <w:szCs w:val="16"/>
    </w:rPr>
  </w:style>
  <w:style w:type="character" w:customStyle="1" w:styleId="a6">
    <w:name w:val="Текст выноски Знак"/>
    <w:basedOn w:val="a0"/>
    <w:link w:val="a5"/>
    <w:uiPriority w:val="99"/>
    <w:rsid w:val="00637167"/>
    <w:rPr>
      <w:rFonts w:ascii="Tahoma" w:hAnsi="Tahoma" w:cs="Tahoma"/>
      <w:sz w:val="16"/>
      <w:szCs w:val="16"/>
    </w:rPr>
  </w:style>
  <w:style w:type="character" w:customStyle="1" w:styleId="20">
    <w:name w:val="Заголовок 2 Знак"/>
    <w:basedOn w:val="a0"/>
    <w:link w:val="2"/>
    <w:uiPriority w:val="9"/>
    <w:rsid w:val="0096153B"/>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link w:val="1"/>
    <w:rsid w:val="00581F1A"/>
    <w:rPr>
      <w:rFonts w:ascii="Times New Roman" w:eastAsia="Times New Roman" w:hAnsi="Times New Roman" w:cs="Times New Roman"/>
      <w:b/>
      <w:bCs/>
      <w:kern w:val="36"/>
      <w:sz w:val="48"/>
      <w:szCs w:val="48"/>
      <w:lang w:eastAsia="ru-RU"/>
    </w:rPr>
  </w:style>
  <w:style w:type="numbering" w:customStyle="1" w:styleId="11">
    <w:name w:val="Нет списка1"/>
    <w:next w:val="a2"/>
    <w:semiHidden/>
    <w:unhideWhenUsed/>
    <w:rsid w:val="00581F1A"/>
  </w:style>
  <w:style w:type="paragraph" w:customStyle="1" w:styleId="12">
    <w:name w:val="Без интервала1"/>
    <w:rsid w:val="00581F1A"/>
    <w:pPr>
      <w:spacing w:after="0" w:line="240" w:lineRule="auto"/>
    </w:pPr>
    <w:rPr>
      <w:rFonts w:ascii="Calibri" w:eastAsia="Times New Roman" w:hAnsi="Calibri" w:cs="Times New Roman"/>
    </w:rPr>
  </w:style>
  <w:style w:type="paragraph" w:styleId="a7">
    <w:name w:val="No Spacing"/>
    <w:uiPriority w:val="1"/>
    <w:qFormat/>
    <w:rsid w:val="00581F1A"/>
    <w:pPr>
      <w:spacing w:after="0" w:line="240" w:lineRule="auto"/>
    </w:pPr>
    <w:rPr>
      <w:rFonts w:ascii="Times New Roman" w:eastAsia="Calibri" w:hAnsi="Times New Roman" w:cs="Times New Roman"/>
      <w:sz w:val="28"/>
      <w:szCs w:val="28"/>
    </w:rPr>
  </w:style>
  <w:style w:type="character" w:customStyle="1" w:styleId="0pt">
    <w:name w:val="Основной текст + Интервал 0 pt"/>
    <w:uiPriority w:val="99"/>
    <w:rsid w:val="00581F1A"/>
    <w:rPr>
      <w:rFonts w:ascii="Times New Roman" w:hAnsi="Times New Roman" w:cs="Times New Roman"/>
      <w:spacing w:val="3"/>
      <w:u w:val="none"/>
    </w:rPr>
  </w:style>
  <w:style w:type="paragraph" w:styleId="a8">
    <w:name w:val="Body Text"/>
    <w:basedOn w:val="a"/>
    <w:link w:val="a9"/>
    <w:rsid w:val="00581F1A"/>
    <w:pPr>
      <w:suppressAutoHyphens/>
      <w:spacing w:after="120" w:line="240" w:lineRule="auto"/>
    </w:pPr>
    <w:rPr>
      <w:rFonts w:ascii="Times New Roman" w:eastAsia="Times New Roman" w:hAnsi="Times New Roman" w:cs="Times New Roman"/>
      <w:sz w:val="24"/>
      <w:szCs w:val="24"/>
      <w:lang w:eastAsia="ar-SA"/>
    </w:rPr>
  </w:style>
  <w:style w:type="character" w:customStyle="1" w:styleId="a9">
    <w:name w:val="Основной текст Знак"/>
    <w:basedOn w:val="a0"/>
    <w:link w:val="a8"/>
    <w:rsid w:val="00581F1A"/>
    <w:rPr>
      <w:rFonts w:ascii="Times New Roman" w:eastAsia="Times New Roman" w:hAnsi="Times New Roman" w:cs="Times New Roman"/>
      <w:sz w:val="24"/>
      <w:szCs w:val="24"/>
      <w:lang w:eastAsia="ar-SA"/>
    </w:rPr>
  </w:style>
  <w:style w:type="character" w:styleId="aa">
    <w:name w:val="Hyperlink"/>
    <w:uiPriority w:val="99"/>
    <w:rsid w:val="00581F1A"/>
    <w:rPr>
      <w:color w:val="0000FF"/>
      <w:u w:val="single"/>
    </w:rPr>
  </w:style>
  <w:style w:type="table" w:customStyle="1" w:styleId="13">
    <w:name w:val="Сетка таблицы1"/>
    <w:basedOn w:val="a1"/>
    <w:next w:val="a3"/>
    <w:rsid w:val="00581F1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uiPriority w:val="99"/>
    <w:rsid w:val="00581F1A"/>
    <w:pPr>
      <w:widowControl w:val="0"/>
      <w:spacing w:after="0" w:line="240" w:lineRule="auto"/>
      <w:ind w:firstLine="720"/>
    </w:pPr>
    <w:rPr>
      <w:rFonts w:ascii="Arial" w:eastAsia="Times New Roman" w:hAnsi="Arial" w:cs="Times New Roman"/>
      <w:sz w:val="20"/>
      <w:szCs w:val="20"/>
      <w:lang w:eastAsia="ru-RU"/>
    </w:rPr>
  </w:style>
  <w:style w:type="character" w:customStyle="1" w:styleId="ConsPlusNormal0">
    <w:name w:val="ConsPlusNormal Знак"/>
    <w:link w:val="ConsPlusNormal"/>
    <w:uiPriority w:val="99"/>
    <w:locked/>
    <w:rsid w:val="00581F1A"/>
    <w:rPr>
      <w:rFonts w:ascii="Arial" w:eastAsia="Times New Roman" w:hAnsi="Arial" w:cs="Times New Roman"/>
      <w:sz w:val="20"/>
      <w:szCs w:val="20"/>
      <w:lang w:eastAsia="ru-RU"/>
    </w:rPr>
  </w:style>
  <w:style w:type="paragraph" w:styleId="ab">
    <w:name w:val="Normal (Web)"/>
    <w:basedOn w:val="a"/>
    <w:uiPriority w:val="99"/>
    <w:unhideWhenUsed/>
    <w:rsid w:val="00581F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01">
    <w:name w:val="fontstyle01"/>
    <w:rsid w:val="00581F1A"/>
    <w:rPr>
      <w:rFonts w:ascii="TimesNewRomanPSMT" w:hAnsi="TimesNewRomanPSMT" w:hint="default"/>
      <w:b w:val="0"/>
      <w:bCs w:val="0"/>
      <w:i w:val="0"/>
      <w:iCs w:val="0"/>
      <w:color w:val="000000"/>
      <w:sz w:val="24"/>
      <w:szCs w:val="24"/>
    </w:rPr>
  </w:style>
  <w:style w:type="paragraph" w:customStyle="1" w:styleId="ac">
    <w:name w:val="Содержимое таблицы"/>
    <w:basedOn w:val="a"/>
    <w:rsid w:val="00581F1A"/>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14">
    <w:name w:val="Текст1"/>
    <w:basedOn w:val="a"/>
    <w:rsid w:val="00581F1A"/>
    <w:pPr>
      <w:suppressAutoHyphens/>
      <w:spacing w:after="0" w:line="240" w:lineRule="auto"/>
    </w:pPr>
    <w:rPr>
      <w:rFonts w:ascii="Consolas" w:eastAsia="Calibri" w:hAnsi="Consolas" w:cs="Consolas"/>
      <w:sz w:val="21"/>
      <w:szCs w:val="21"/>
      <w:lang w:eastAsia="ar-SA"/>
    </w:rPr>
  </w:style>
  <w:style w:type="paragraph" w:styleId="ad">
    <w:name w:val="header"/>
    <w:basedOn w:val="a"/>
    <w:link w:val="ae"/>
    <w:uiPriority w:val="99"/>
    <w:unhideWhenUsed/>
    <w:rsid w:val="00581F1A"/>
    <w:pPr>
      <w:tabs>
        <w:tab w:val="center" w:pos="4677"/>
        <w:tab w:val="right" w:pos="9355"/>
      </w:tabs>
      <w:spacing w:after="0" w:line="240" w:lineRule="auto"/>
    </w:pPr>
    <w:rPr>
      <w:rFonts w:ascii="Calibri" w:eastAsia="Times New Roman" w:hAnsi="Calibri" w:cs="Times New Roman"/>
      <w:lang w:eastAsia="ru-RU"/>
    </w:rPr>
  </w:style>
  <w:style w:type="character" w:customStyle="1" w:styleId="ae">
    <w:name w:val="Верхний колонтитул Знак"/>
    <w:basedOn w:val="a0"/>
    <w:link w:val="ad"/>
    <w:uiPriority w:val="99"/>
    <w:rsid w:val="00581F1A"/>
    <w:rPr>
      <w:rFonts w:ascii="Calibri" w:eastAsia="Times New Roman" w:hAnsi="Calibri" w:cs="Times New Roman"/>
      <w:lang w:eastAsia="ru-RU"/>
    </w:rPr>
  </w:style>
  <w:style w:type="paragraph" w:customStyle="1" w:styleId="ConsPlusCell">
    <w:name w:val="ConsPlusCell"/>
    <w:uiPriority w:val="99"/>
    <w:rsid w:val="004C0293"/>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ConsPlusNonformat">
    <w:name w:val="ConsPlusNonformat"/>
    <w:rsid w:val="004C029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yle1">
    <w:name w:val="Style1"/>
    <w:basedOn w:val="a"/>
    <w:rsid w:val="004C0293"/>
    <w:pPr>
      <w:widowControl w:val="0"/>
      <w:autoSpaceDE w:val="0"/>
      <w:autoSpaceDN w:val="0"/>
      <w:adjustRightInd w:val="0"/>
      <w:spacing w:after="0" w:line="324" w:lineRule="exact"/>
      <w:jc w:val="center"/>
    </w:pPr>
    <w:rPr>
      <w:rFonts w:ascii="Times New Roman" w:eastAsia="Times New Roman" w:hAnsi="Times New Roman" w:cs="Times New Roman"/>
      <w:sz w:val="24"/>
      <w:szCs w:val="24"/>
      <w:lang w:eastAsia="ru-RU"/>
    </w:rPr>
  </w:style>
  <w:style w:type="character" w:styleId="af">
    <w:name w:val="Emphasis"/>
    <w:qFormat/>
    <w:rsid w:val="004C0293"/>
    <w:rPr>
      <w:i/>
      <w:iCs/>
    </w:rPr>
  </w:style>
  <w:style w:type="paragraph" w:styleId="af0">
    <w:name w:val="footer"/>
    <w:basedOn w:val="a"/>
    <w:link w:val="af1"/>
    <w:uiPriority w:val="99"/>
    <w:unhideWhenUsed/>
    <w:rsid w:val="004C029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1">
    <w:name w:val="Нижний колонтитул Знак"/>
    <w:basedOn w:val="a0"/>
    <w:link w:val="af0"/>
    <w:uiPriority w:val="99"/>
    <w:rsid w:val="004C0293"/>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4918443">
      <w:bodyDiv w:val="1"/>
      <w:marLeft w:val="0"/>
      <w:marRight w:val="0"/>
      <w:marTop w:val="0"/>
      <w:marBottom w:val="0"/>
      <w:divBdr>
        <w:top w:val="none" w:sz="0" w:space="0" w:color="auto"/>
        <w:left w:val="none" w:sz="0" w:space="0" w:color="auto"/>
        <w:bottom w:val="none" w:sz="0" w:space="0" w:color="auto"/>
        <w:right w:val="none" w:sz="0" w:space="0" w:color="auto"/>
      </w:divBdr>
    </w:div>
    <w:div w:id="1384140837">
      <w:bodyDiv w:val="1"/>
      <w:marLeft w:val="0"/>
      <w:marRight w:val="0"/>
      <w:marTop w:val="0"/>
      <w:marBottom w:val="0"/>
      <w:divBdr>
        <w:top w:val="none" w:sz="0" w:space="0" w:color="auto"/>
        <w:left w:val="none" w:sz="0" w:space="0" w:color="auto"/>
        <w:bottom w:val="none" w:sz="0" w:space="0" w:color="auto"/>
        <w:right w:val="none" w:sz="0" w:space="0" w:color="auto"/>
      </w:divBdr>
      <w:divsChild>
        <w:div w:id="864946102">
          <w:marLeft w:val="0"/>
          <w:marRight w:val="0"/>
          <w:marTop w:val="0"/>
          <w:marBottom w:val="0"/>
          <w:divBdr>
            <w:top w:val="none" w:sz="0" w:space="0" w:color="auto"/>
            <w:left w:val="none" w:sz="0" w:space="0" w:color="auto"/>
            <w:bottom w:val="none" w:sz="0" w:space="0" w:color="auto"/>
            <w:right w:val="none" w:sz="0" w:space="0" w:color="auto"/>
          </w:divBdr>
        </w:div>
      </w:divsChild>
    </w:div>
    <w:div w:id="1391617892">
      <w:bodyDiv w:val="1"/>
      <w:marLeft w:val="0"/>
      <w:marRight w:val="0"/>
      <w:marTop w:val="0"/>
      <w:marBottom w:val="0"/>
      <w:divBdr>
        <w:top w:val="none" w:sz="0" w:space="0" w:color="auto"/>
        <w:left w:val="none" w:sz="0" w:space="0" w:color="auto"/>
        <w:bottom w:val="none" w:sz="0" w:space="0" w:color="auto"/>
        <w:right w:val="none" w:sz="0" w:space="0" w:color="auto"/>
      </w:divBdr>
    </w:div>
    <w:div w:id="1485319462">
      <w:bodyDiv w:val="1"/>
      <w:marLeft w:val="0"/>
      <w:marRight w:val="0"/>
      <w:marTop w:val="0"/>
      <w:marBottom w:val="0"/>
      <w:divBdr>
        <w:top w:val="none" w:sz="0" w:space="0" w:color="auto"/>
        <w:left w:val="none" w:sz="0" w:space="0" w:color="auto"/>
        <w:bottom w:val="none" w:sz="0" w:space="0" w:color="auto"/>
        <w:right w:val="none" w:sz="0" w:space="0" w:color="auto"/>
      </w:divBdr>
    </w:div>
    <w:div w:id="1813669265">
      <w:bodyDiv w:val="1"/>
      <w:marLeft w:val="0"/>
      <w:marRight w:val="0"/>
      <w:marTop w:val="0"/>
      <w:marBottom w:val="0"/>
      <w:divBdr>
        <w:top w:val="none" w:sz="0" w:space="0" w:color="auto"/>
        <w:left w:val="none" w:sz="0" w:space="0" w:color="auto"/>
        <w:bottom w:val="none" w:sz="0" w:space="0" w:color="auto"/>
        <w:right w:val="none" w:sz="0" w:space="0" w:color="auto"/>
      </w:divBdr>
    </w:div>
    <w:div w:id="2133160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A1856DF7B5F2BCFA10BBE115400B98622E125BC45D7F6FFBC3C84FA7402A9C017248F993E1EDC0EDC1F29B5DE8D5E879B96388994DE17EC09A3B1621i068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FB865C-5A98-476B-BEC8-D667B192B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332</TotalTime>
  <Pages>32</Pages>
  <Words>12815</Words>
  <Characters>73047</Characters>
  <Application>Microsoft Office Word</Application>
  <DocSecurity>0</DocSecurity>
  <Lines>608</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Romeo1994</Company>
  <LinksUpToDate>false</LinksUpToDate>
  <CharactersWithSpaces>85691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Sovet</cp:lastModifiedBy>
  <cp:revision>20</cp:revision>
  <cp:lastPrinted>2022-05-26T05:07:00Z</cp:lastPrinted>
  <dcterms:created xsi:type="dcterms:W3CDTF">2022-05-16T04:27:00Z</dcterms:created>
  <dcterms:modified xsi:type="dcterms:W3CDTF">2022-05-26T07:49:00Z</dcterms:modified>
</cp:coreProperties>
</file>