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99" w:rsidRPr="00C12999" w:rsidRDefault="00C12999" w:rsidP="00C12999">
      <w:pPr>
        <w:jc w:val="center"/>
        <w:rPr>
          <w:rFonts w:ascii="Arial" w:hAnsi="Arial" w:cs="Arial"/>
          <w:bCs/>
          <w:sz w:val="32"/>
          <w:szCs w:val="32"/>
        </w:rPr>
      </w:pPr>
      <w:r w:rsidRPr="00C1299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12999" w:rsidRPr="00C12999" w:rsidRDefault="00C12999" w:rsidP="00C12999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C12999">
        <w:rPr>
          <w:rFonts w:ascii="Arial" w:hAnsi="Arial" w:cs="Arial"/>
          <w:b/>
          <w:sz w:val="36"/>
          <w:szCs w:val="36"/>
        </w:rPr>
        <w:t>РЕШЕНИЕ</w:t>
      </w:r>
    </w:p>
    <w:p w:rsidR="00C12999" w:rsidRPr="00C12999" w:rsidRDefault="00C12999" w:rsidP="00C12999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C12999">
        <w:rPr>
          <w:sz w:val="24"/>
          <w:szCs w:val="24"/>
        </w:rPr>
        <w:t xml:space="preserve">     </w:t>
      </w:r>
      <w:r w:rsidRPr="00C12999">
        <w:rPr>
          <w:rFonts w:ascii="Arial" w:hAnsi="Arial" w:cs="Arial"/>
          <w:sz w:val="24"/>
          <w:szCs w:val="24"/>
        </w:rPr>
        <w:t xml:space="preserve">15.12.2021                                          </w:t>
      </w:r>
      <w:proofErr w:type="spellStart"/>
      <w:r w:rsidRPr="00C12999">
        <w:rPr>
          <w:rFonts w:ascii="Arial" w:hAnsi="Arial" w:cs="Arial"/>
          <w:sz w:val="24"/>
          <w:szCs w:val="24"/>
        </w:rPr>
        <w:t>г</w:t>
      </w:r>
      <w:proofErr w:type="gramStart"/>
      <w:r w:rsidRPr="00C12999">
        <w:rPr>
          <w:rFonts w:ascii="Arial" w:hAnsi="Arial" w:cs="Arial"/>
          <w:sz w:val="24"/>
          <w:szCs w:val="24"/>
        </w:rPr>
        <w:t>.Е</w:t>
      </w:r>
      <w:proofErr w:type="gramEnd"/>
      <w:r w:rsidRPr="00C12999">
        <w:rPr>
          <w:rFonts w:ascii="Arial" w:hAnsi="Arial" w:cs="Arial"/>
          <w:sz w:val="24"/>
          <w:szCs w:val="24"/>
        </w:rPr>
        <w:t>нисейск</w:t>
      </w:r>
      <w:proofErr w:type="spellEnd"/>
      <w:r w:rsidRPr="00C12999">
        <w:rPr>
          <w:rFonts w:ascii="Arial" w:hAnsi="Arial" w:cs="Arial"/>
          <w:sz w:val="24"/>
          <w:szCs w:val="24"/>
        </w:rPr>
        <w:t xml:space="preserve">                                         №16-1</w:t>
      </w:r>
      <w:r>
        <w:rPr>
          <w:rFonts w:ascii="Arial" w:hAnsi="Arial" w:cs="Arial"/>
          <w:sz w:val="24"/>
          <w:szCs w:val="24"/>
        </w:rPr>
        <w:t>52</w:t>
      </w:r>
      <w:r w:rsidRPr="00C12999">
        <w:rPr>
          <w:rFonts w:ascii="Arial" w:hAnsi="Arial" w:cs="Arial"/>
          <w:sz w:val="24"/>
          <w:szCs w:val="24"/>
        </w:rPr>
        <w:t>р</w:t>
      </w:r>
    </w:p>
    <w:p w:rsidR="000F0BDF" w:rsidRDefault="000F0BDF" w:rsidP="00B27B0A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6702F7" w:rsidRPr="00C12999" w:rsidRDefault="00BC11C4" w:rsidP="00014691">
      <w:pPr>
        <w:pStyle w:val="ConsPlusTitle"/>
        <w:jc w:val="both"/>
        <w:rPr>
          <w:sz w:val="24"/>
          <w:szCs w:val="24"/>
        </w:rPr>
      </w:pPr>
      <w:bookmarkStart w:id="0" w:name="_GoBack"/>
      <w:r w:rsidRPr="00C12999">
        <w:rPr>
          <w:sz w:val="24"/>
          <w:szCs w:val="24"/>
        </w:rPr>
        <w:t xml:space="preserve">О </w:t>
      </w:r>
      <w:r w:rsidR="00E90320" w:rsidRPr="00C12999">
        <w:rPr>
          <w:sz w:val="24"/>
          <w:szCs w:val="24"/>
        </w:rPr>
        <w:t>применении меры ответственности в отношении депутат</w:t>
      </w:r>
      <w:r w:rsidR="00A81A52" w:rsidRPr="00C12999">
        <w:rPr>
          <w:sz w:val="24"/>
          <w:szCs w:val="24"/>
        </w:rPr>
        <w:t>ов</w:t>
      </w:r>
      <w:r w:rsidR="00E90320" w:rsidRPr="00C12999">
        <w:rPr>
          <w:sz w:val="24"/>
          <w:szCs w:val="24"/>
        </w:rPr>
        <w:t xml:space="preserve"> Енисейского районного Совета Красноярского края шестого созыва</w:t>
      </w:r>
      <w:r w:rsidR="00AA33E4" w:rsidRPr="00C12999">
        <w:rPr>
          <w:sz w:val="24"/>
          <w:szCs w:val="24"/>
        </w:rPr>
        <w:t xml:space="preserve"> </w:t>
      </w:r>
    </w:p>
    <w:p w:rsidR="006702F7" w:rsidRPr="00C12999" w:rsidRDefault="005F6337" w:rsidP="00362875">
      <w:pPr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12999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362875" w:rsidRPr="00C12999" w:rsidRDefault="00560FDC" w:rsidP="009D4B62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C12999">
        <w:rPr>
          <w:b w:val="0"/>
          <w:sz w:val="24"/>
          <w:szCs w:val="24"/>
        </w:rPr>
        <w:t xml:space="preserve">В соответствии с </w:t>
      </w:r>
      <w:hyperlink r:id="rId6" w:history="1">
        <w:r w:rsidRPr="00C12999">
          <w:rPr>
            <w:b w:val="0"/>
            <w:sz w:val="24"/>
            <w:szCs w:val="24"/>
          </w:rPr>
          <w:t>частью 7.3-1 статьи 40</w:t>
        </w:r>
      </w:hyperlink>
      <w:r w:rsidRPr="00C12999">
        <w:rPr>
          <w:b w:val="0"/>
          <w:sz w:val="24"/>
          <w:szCs w:val="24"/>
        </w:rPr>
        <w:t xml:space="preserve"> Фед</w:t>
      </w:r>
      <w:r w:rsidR="00C74F5B" w:rsidRPr="00C12999">
        <w:rPr>
          <w:b w:val="0"/>
          <w:sz w:val="24"/>
          <w:szCs w:val="24"/>
        </w:rPr>
        <w:t>ерального закона от 6.11.2003 N</w:t>
      </w:r>
      <w:r w:rsidRPr="00C12999">
        <w:rPr>
          <w:b w:val="0"/>
          <w:sz w:val="24"/>
          <w:szCs w:val="24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7" w:history="1">
        <w:r w:rsidRPr="00C12999">
          <w:rPr>
            <w:b w:val="0"/>
            <w:sz w:val="24"/>
            <w:szCs w:val="24"/>
          </w:rPr>
          <w:t>законом</w:t>
        </w:r>
      </w:hyperlink>
      <w:r w:rsidRPr="00C12999">
        <w:rPr>
          <w:b w:val="0"/>
          <w:sz w:val="24"/>
          <w:szCs w:val="24"/>
        </w:rPr>
        <w:t xml:space="preserve"> от 25.12.2008 N 273-ФЗ "О противодействии коррупции", </w:t>
      </w:r>
      <w:hyperlink r:id="rId8" w:history="1">
        <w:r w:rsidRPr="00C12999">
          <w:rPr>
            <w:b w:val="0"/>
            <w:sz w:val="24"/>
            <w:szCs w:val="24"/>
          </w:rPr>
          <w:t>Законом</w:t>
        </w:r>
      </w:hyperlink>
      <w:r w:rsidRPr="00C12999">
        <w:rPr>
          <w:b w:val="0"/>
          <w:sz w:val="24"/>
          <w:szCs w:val="24"/>
        </w:rPr>
        <w:t xml:space="preserve">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</w:t>
      </w:r>
      <w:proofErr w:type="gramEnd"/>
      <w:r w:rsidRPr="00C12999">
        <w:rPr>
          <w:b w:val="0"/>
          <w:sz w:val="24"/>
          <w:szCs w:val="24"/>
        </w:rPr>
        <w:t xml:space="preserve"> </w:t>
      </w:r>
      <w:proofErr w:type="gramStart"/>
      <w:r w:rsidRPr="00C12999">
        <w:rPr>
          <w:b w:val="0"/>
          <w:sz w:val="24"/>
          <w:szCs w:val="24"/>
        </w:rPr>
        <w:t>доходах, расходах, об имуществе и обязательствах имущественного характера и проверке достоверности и полноты таких сведений"</w:t>
      </w:r>
      <w:r w:rsidR="00362875" w:rsidRPr="00C12999">
        <w:rPr>
          <w:b w:val="0"/>
          <w:sz w:val="24"/>
          <w:szCs w:val="24"/>
        </w:rPr>
        <w:t xml:space="preserve">, </w:t>
      </w:r>
      <w:r w:rsidR="00E90320" w:rsidRPr="00C12999">
        <w:rPr>
          <w:b w:val="0"/>
          <w:sz w:val="24"/>
          <w:szCs w:val="24"/>
        </w:rPr>
        <w:t xml:space="preserve">Решением Енисейского районного Совета депутатов от 25.08.2020 № 43-524р </w:t>
      </w:r>
      <w:r w:rsidR="00C74F5B" w:rsidRPr="00C12999">
        <w:rPr>
          <w:b w:val="0"/>
          <w:sz w:val="24"/>
          <w:szCs w:val="24"/>
        </w:rPr>
        <w:t>(в ред. от 25.02.2021) «</w:t>
      </w:r>
      <w:r w:rsidR="00E90320" w:rsidRPr="00C12999">
        <w:rPr>
          <w:b w:val="0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</w:t>
      </w:r>
      <w:proofErr w:type="gramEnd"/>
      <w:r w:rsidR="00E90320" w:rsidRPr="00C12999">
        <w:rPr>
          <w:b w:val="0"/>
          <w:sz w:val="24"/>
          <w:szCs w:val="24"/>
        </w:rPr>
        <w:t xml:space="preserve"> в Российской Федерации», </w:t>
      </w:r>
      <w:r w:rsidR="00E90320" w:rsidRPr="00C12999">
        <w:rPr>
          <w:b w:val="0"/>
          <w:bCs w:val="0"/>
          <w:sz w:val="24"/>
          <w:szCs w:val="24"/>
        </w:rPr>
        <w:t xml:space="preserve"> </w:t>
      </w:r>
      <w:r w:rsidR="00362875" w:rsidRPr="00C12999">
        <w:rPr>
          <w:b w:val="0"/>
          <w:sz w:val="24"/>
          <w:szCs w:val="24"/>
        </w:rPr>
        <w:t>руководствуясь статьей 20 Устава района,</w:t>
      </w:r>
      <w:r w:rsidR="009D4B62" w:rsidRPr="00C12999">
        <w:rPr>
          <w:b w:val="0"/>
          <w:sz w:val="24"/>
          <w:szCs w:val="24"/>
        </w:rPr>
        <w:t xml:space="preserve"> рассмотрев представление Енисейской межрайонной прокуратуры от 06.12.2021 № 7-01-2021, </w:t>
      </w:r>
      <w:r w:rsidR="00362875" w:rsidRPr="00C12999">
        <w:rPr>
          <w:sz w:val="24"/>
          <w:szCs w:val="24"/>
        </w:rPr>
        <w:t xml:space="preserve"> </w:t>
      </w:r>
      <w:r w:rsidR="009D4B62" w:rsidRPr="00C12999">
        <w:rPr>
          <w:b w:val="0"/>
          <w:sz w:val="24"/>
          <w:szCs w:val="24"/>
        </w:rPr>
        <w:t xml:space="preserve">принимая во внимание протокол заседания постоянной </w:t>
      </w:r>
      <w:r w:rsidR="0083541F" w:rsidRPr="00C12999">
        <w:rPr>
          <w:b w:val="0"/>
          <w:sz w:val="24"/>
          <w:szCs w:val="24"/>
        </w:rPr>
        <w:t xml:space="preserve">депутатской </w:t>
      </w:r>
      <w:r w:rsidR="009D4B62" w:rsidRPr="00C12999">
        <w:rPr>
          <w:b w:val="0"/>
          <w:sz w:val="24"/>
          <w:szCs w:val="24"/>
        </w:rPr>
        <w:t xml:space="preserve">комиссии по законности, правопорядку и защите прав граждан, </w:t>
      </w:r>
      <w:r w:rsidR="009D4B62" w:rsidRPr="00C12999">
        <w:rPr>
          <w:sz w:val="24"/>
          <w:szCs w:val="24"/>
        </w:rPr>
        <w:t xml:space="preserve"> </w:t>
      </w:r>
      <w:r w:rsidR="00362875" w:rsidRPr="00C12999">
        <w:rPr>
          <w:b w:val="0"/>
          <w:sz w:val="24"/>
          <w:szCs w:val="24"/>
        </w:rPr>
        <w:t>Енисейский районный Совет депутатов</w:t>
      </w:r>
      <w:r w:rsidR="00362875" w:rsidRPr="00C12999">
        <w:rPr>
          <w:sz w:val="24"/>
          <w:szCs w:val="24"/>
        </w:rPr>
        <w:t xml:space="preserve"> РЕШИЛ:</w:t>
      </w:r>
    </w:p>
    <w:p w:rsidR="009D4B62" w:rsidRPr="00C12999" w:rsidRDefault="00560FDC" w:rsidP="0083541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>1</w:t>
      </w:r>
      <w:r w:rsidR="00FD5E24" w:rsidRPr="00C12999">
        <w:rPr>
          <w:rFonts w:ascii="Arial" w:hAnsi="Arial" w:cs="Arial"/>
          <w:sz w:val="24"/>
          <w:szCs w:val="24"/>
        </w:rPr>
        <w:t>.</w:t>
      </w:r>
      <w:r w:rsidR="0083541F" w:rsidRPr="00C12999">
        <w:rPr>
          <w:rFonts w:ascii="Arial" w:hAnsi="Arial" w:cs="Arial"/>
          <w:sz w:val="24"/>
          <w:szCs w:val="24"/>
        </w:rPr>
        <w:t xml:space="preserve"> </w:t>
      </w:r>
      <w:r w:rsidR="009D4B62" w:rsidRPr="00C12999">
        <w:rPr>
          <w:rFonts w:ascii="Arial" w:hAnsi="Arial" w:cs="Arial"/>
          <w:sz w:val="24"/>
          <w:szCs w:val="24"/>
        </w:rPr>
        <w:t xml:space="preserve">Применить в отношении </w:t>
      </w:r>
      <w:r w:rsidR="00A81A52" w:rsidRPr="00C12999">
        <w:rPr>
          <w:rFonts w:ascii="Arial" w:hAnsi="Arial" w:cs="Arial"/>
          <w:sz w:val="24"/>
          <w:szCs w:val="24"/>
        </w:rPr>
        <w:t xml:space="preserve">следующих </w:t>
      </w:r>
      <w:r w:rsidR="009D4B62" w:rsidRPr="00C12999">
        <w:rPr>
          <w:rFonts w:ascii="Arial" w:hAnsi="Arial" w:cs="Arial"/>
          <w:sz w:val="24"/>
          <w:szCs w:val="24"/>
        </w:rPr>
        <w:t>депутат</w:t>
      </w:r>
      <w:r w:rsidR="00A81A52" w:rsidRPr="00C12999">
        <w:rPr>
          <w:rFonts w:ascii="Arial" w:hAnsi="Arial" w:cs="Arial"/>
          <w:sz w:val="24"/>
          <w:szCs w:val="24"/>
        </w:rPr>
        <w:t>ов</w:t>
      </w:r>
      <w:r w:rsidR="009D4B62" w:rsidRPr="00C12999">
        <w:rPr>
          <w:rFonts w:ascii="Arial" w:hAnsi="Arial" w:cs="Arial"/>
          <w:sz w:val="24"/>
          <w:szCs w:val="24"/>
        </w:rPr>
        <w:t xml:space="preserve"> Енисейского районного С</w:t>
      </w:r>
      <w:r w:rsidR="00A81A52" w:rsidRPr="00C12999">
        <w:rPr>
          <w:rFonts w:ascii="Arial" w:hAnsi="Arial" w:cs="Arial"/>
          <w:sz w:val="24"/>
          <w:szCs w:val="24"/>
        </w:rPr>
        <w:t>о</w:t>
      </w:r>
      <w:r w:rsidR="0083541F" w:rsidRPr="00C12999">
        <w:rPr>
          <w:rFonts w:ascii="Arial" w:hAnsi="Arial" w:cs="Arial"/>
          <w:sz w:val="24"/>
          <w:szCs w:val="24"/>
        </w:rPr>
        <w:t xml:space="preserve">вета депутатов  шестого созыва: </w:t>
      </w:r>
      <w:proofErr w:type="gramStart"/>
      <w:r w:rsidR="0083541F" w:rsidRPr="00C12999">
        <w:rPr>
          <w:rFonts w:ascii="Arial" w:hAnsi="Arial" w:cs="Arial"/>
          <w:sz w:val="24"/>
          <w:szCs w:val="24"/>
        </w:rPr>
        <w:t xml:space="preserve">Бушуевой Ирины Владимировны, </w:t>
      </w:r>
      <w:proofErr w:type="spellStart"/>
      <w:r w:rsidR="0083541F" w:rsidRPr="00C12999">
        <w:rPr>
          <w:rFonts w:ascii="Arial" w:hAnsi="Arial" w:cs="Arial"/>
          <w:sz w:val="24"/>
          <w:szCs w:val="24"/>
        </w:rPr>
        <w:t>Драчук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 Галины Андреевн</w:t>
      </w:r>
      <w:r w:rsidR="00494BAC" w:rsidRPr="00C12999">
        <w:rPr>
          <w:rFonts w:ascii="Arial" w:hAnsi="Arial" w:cs="Arial"/>
          <w:sz w:val="24"/>
          <w:szCs w:val="24"/>
        </w:rPr>
        <w:t xml:space="preserve">ы, </w:t>
      </w:r>
      <w:proofErr w:type="spellStart"/>
      <w:r w:rsidR="00494BAC" w:rsidRPr="00C12999">
        <w:rPr>
          <w:rFonts w:ascii="Arial" w:hAnsi="Arial" w:cs="Arial"/>
          <w:sz w:val="24"/>
          <w:szCs w:val="24"/>
        </w:rPr>
        <w:t>Конради</w:t>
      </w:r>
      <w:proofErr w:type="spellEnd"/>
      <w:r w:rsidR="00494BAC" w:rsidRPr="00C12999">
        <w:rPr>
          <w:rFonts w:ascii="Arial" w:hAnsi="Arial" w:cs="Arial"/>
          <w:sz w:val="24"/>
          <w:szCs w:val="24"/>
        </w:rPr>
        <w:t xml:space="preserve"> Людмилы Генна</w:t>
      </w:r>
      <w:r w:rsidR="0083541F" w:rsidRPr="00C12999">
        <w:rPr>
          <w:rFonts w:ascii="Arial" w:hAnsi="Arial" w:cs="Arial"/>
          <w:sz w:val="24"/>
          <w:szCs w:val="24"/>
        </w:rPr>
        <w:t xml:space="preserve">дьевны, </w:t>
      </w:r>
      <w:proofErr w:type="spellStart"/>
      <w:r w:rsidR="0083541F" w:rsidRPr="00C12999">
        <w:rPr>
          <w:rFonts w:ascii="Arial" w:hAnsi="Arial" w:cs="Arial"/>
          <w:sz w:val="24"/>
          <w:szCs w:val="24"/>
        </w:rPr>
        <w:t>Кушаковой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 Татьяны Викторовны, Лысенко Евгения Валерьевича, Попова Дениса Александровича, Федоровича Андрея Николаевича, </w:t>
      </w:r>
      <w:proofErr w:type="spellStart"/>
      <w:r w:rsidR="0083541F" w:rsidRPr="00C12999">
        <w:rPr>
          <w:rFonts w:ascii="Arial" w:hAnsi="Arial" w:cs="Arial"/>
          <w:sz w:val="24"/>
          <w:szCs w:val="24"/>
        </w:rPr>
        <w:t>Цимермана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 Юрия </w:t>
      </w:r>
      <w:proofErr w:type="spellStart"/>
      <w:r w:rsidR="0083541F" w:rsidRPr="00C12999">
        <w:rPr>
          <w:rFonts w:ascii="Arial" w:hAnsi="Arial" w:cs="Arial"/>
          <w:sz w:val="24"/>
          <w:szCs w:val="24"/>
        </w:rPr>
        <w:t>Райнгольдовича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541F" w:rsidRPr="00C12999">
        <w:rPr>
          <w:rFonts w:ascii="Arial" w:hAnsi="Arial" w:cs="Arial"/>
          <w:sz w:val="24"/>
          <w:szCs w:val="24"/>
        </w:rPr>
        <w:t>Шипило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 Любовь Витольдовны, </w:t>
      </w:r>
      <w:proofErr w:type="spellStart"/>
      <w:r w:rsidR="00A81A52" w:rsidRPr="00C12999">
        <w:rPr>
          <w:rFonts w:ascii="Arial" w:hAnsi="Arial" w:cs="Arial"/>
          <w:sz w:val="24"/>
          <w:szCs w:val="24"/>
        </w:rPr>
        <w:t>Эстера</w:t>
      </w:r>
      <w:proofErr w:type="spellEnd"/>
      <w:r w:rsidR="00A81A52" w:rsidRPr="00C12999">
        <w:rPr>
          <w:rFonts w:ascii="Arial" w:hAnsi="Arial" w:cs="Arial"/>
          <w:sz w:val="24"/>
          <w:szCs w:val="24"/>
        </w:rPr>
        <w:t xml:space="preserve"> Александра Сергеевича</w:t>
      </w:r>
      <w:r w:rsidR="0083541F" w:rsidRPr="00C12999">
        <w:rPr>
          <w:rFonts w:ascii="Arial" w:hAnsi="Arial" w:cs="Arial"/>
          <w:sz w:val="24"/>
          <w:szCs w:val="24"/>
        </w:rPr>
        <w:t xml:space="preserve">, Юшкевич Елены Ивановны, </w:t>
      </w:r>
      <w:proofErr w:type="spellStart"/>
      <w:r w:rsidR="00A81A52" w:rsidRPr="00C12999">
        <w:rPr>
          <w:rFonts w:ascii="Arial" w:hAnsi="Arial" w:cs="Arial"/>
          <w:sz w:val="24"/>
          <w:szCs w:val="24"/>
        </w:rPr>
        <w:t>Январевой</w:t>
      </w:r>
      <w:proofErr w:type="spellEnd"/>
      <w:r w:rsidR="0083541F" w:rsidRPr="00C12999">
        <w:rPr>
          <w:rFonts w:ascii="Arial" w:hAnsi="Arial" w:cs="Arial"/>
          <w:sz w:val="24"/>
          <w:szCs w:val="24"/>
        </w:rPr>
        <w:t xml:space="preserve"> Галины Александровны </w:t>
      </w:r>
      <w:r w:rsidR="009D4B62" w:rsidRPr="00C12999">
        <w:rPr>
          <w:rFonts w:ascii="Arial" w:hAnsi="Arial" w:cs="Arial"/>
          <w:sz w:val="24"/>
          <w:szCs w:val="24"/>
        </w:rPr>
        <w:t>в соответствии с частью 7.3.1 статьи 40 Федерального закона от 06.10.2003 N 131-ФЗ "Об общих принципах организации местного самоуправления в Российской Федерации", меру ответственности</w:t>
      </w:r>
      <w:proofErr w:type="gramEnd"/>
      <w:r w:rsidR="009D4B62" w:rsidRPr="00C12999">
        <w:rPr>
          <w:rFonts w:ascii="Arial" w:hAnsi="Arial" w:cs="Arial"/>
          <w:sz w:val="24"/>
          <w:szCs w:val="24"/>
        </w:rPr>
        <w:t xml:space="preserve"> в виде предупреждения.</w:t>
      </w:r>
    </w:p>
    <w:p w:rsidR="00560FDC" w:rsidRPr="00C12999" w:rsidRDefault="009D4B62" w:rsidP="009D4B62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>Применение настоящей меры обусловлено предоставлением депутатом недостоверных и неполных сведений за 2020 год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несущественным.</w:t>
      </w:r>
    </w:p>
    <w:p w:rsidR="00C167BB" w:rsidRPr="00C12999" w:rsidRDefault="00560FDC" w:rsidP="00560FDC">
      <w:pP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 xml:space="preserve">          </w:t>
      </w:r>
      <w:r w:rsidR="00C167BB" w:rsidRPr="00C1299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167BB" w:rsidRPr="00C12999">
        <w:rPr>
          <w:rFonts w:ascii="Arial" w:hAnsi="Arial" w:cs="Arial"/>
          <w:sz w:val="24"/>
          <w:szCs w:val="24"/>
        </w:rPr>
        <w:t>Контроль за</w:t>
      </w:r>
      <w:proofErr w:type="gramEnd"/>
      <w:r w:rsidR="00C167BB" w:rsidRPr="00C12999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законности, правопорядку и защите прав граждан (Ермаков С.В.).</w:t>
      </w:r>
    </w:p>
    <w:p w:rsidR="00C167BB" w:rsidRPr="00C12999" w:rsidRDefault="00FD5E24" w:rsidP="00C167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 xml:space="preserve">   </w:t>
      </w:r>
      <w:r w:rsidR="00C167BB" w:rsidRPr="00C12999">
        <w:rPr>
          <w:rFonts w:ascii="Arial" w:hAnsi="Arial" w:cs="Arial"/>
          <w:sz w:val="24"/>
          <w:szCs w:val="24"/>
        </w:rPr>
        <w:t>3</w:t>
      </w:r>
      <w:r w:rsidRPr="00C12999">
        <w:rPr>
          <w:rFonts w:ascii="Arial" w:hAnsi="Arial" w:cs="Arial"/>
          <w:sz w:val="24"/>
          <w:szCs w:val="24"/>
        </w:rPr>
        <w:t>.</w:t>
      </w:r>
      <w:r w:rsidR="00C167BB" w:rsidRPr="00C12999">
        <w:rPr>
          <w:rFonts w:ascii="Arial" w:hAnsi="Arial" w:cs="Arial"/>
          <w:sz w:val="24"/>
          <w:szCs w:val="24"/>
        </w:rPr>
        <w:t>Настоящее решение в</w:t>
      </w:r>
      <w:r w:rsidR="009D4B62" w:rsidRPr="00C12999">
        <w:rPr>
          <w:rFonts w:ascii="Arial" w:hAnsi="Arial" w:cs="Arial"/>
          <w:sz w:val="24"/>
          <w:szCs w:val="24"/>
        </w:rPr>
        <w:t>ступает в силу со дня подписания</w:t>
      </w:r>
      <w:r w:rsidR="00C167BB" w:rsidRPr="00C12999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 сайте Енисейского района Красноярского края.</w:t>
      </w:r>
    </w:p>
    <w:p w:rsidR="009D4B62" w:rsidRPr="00C12999" w:rsidRDefault="009D4B62" w:rsidP="009D4B62">
      <w:pPr>
        <w:rPr>
          <w:rFonts w:ascii="Arial" w:hAnsi="Arial" w:cs="Arial"/>
          <w:sz w:val="24"/>
          <w:szCs w:val="24"/>
        </w:rPr>
      </w:pPr>
    </w:p>
    <w:p w:rsidR="009D4B62" w:rsidRPr="00C12999" w:rsidRDefault="009D4B62" w:rsidP="009D4B62">
      <w:pPr>
        <w:rPr>
          <w:rFonts w:ascii="Arial" w:hAnsi="Arial" w:cs="Arial"/>
          <w:sz w:val="24"/>
          <w:szCs w:val="24"/>
        </w:rPr>
      </w:pPr>
    </w:p>
    <w:p w:rsidR="005E3354" w:rsidRPr="00C12999" w:rsidRDefault="009D4B62" w:rsidP="009D4B62">
      <w:pPr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C12999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D4B62" w:rsidRPr="00C12999" w:rsidRDefault="009D4B62" w:rsidP="009D4B62">
      <w:pPr>
        <w:rPr>
          <w:rFonts w:ascii="Arial" w:hAnsi="Arial" w:cs="Arial"/>
          <w:sz w:val="24"/>
          <w:szCs w:val="24"/>
        </w:rPr>
      </w:pPr>
      <w:r w:rsidRPr="00C12999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В.И. Марзал</w:t>
      </w:r>
      <w:bookmarkEnd w:id="0"/>
    </w:p>
    <w:sectPr w:rsidR="009D4B62" w:rsidRPr="00C12999" w:rsidSect="000F0BD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14691"/>
    <w:rsid w:val="000371F3"/>
    <w:rsid w:val="000646A8"/>
    <w:rsid w:val="000D1EE3"/>
    <w:rsid w:val="000D53B8"/>
    <w:rsid w:val="000F0BDF"/>
    <w:rsid w:val="000F3496"/>
    <w:rsid w:val="000F6C6A"/>
    <w:rsid w:val="00131DB2"/>
    <w:rsid w:val="00137401"/>
    <w:rsid w:val="0014385F"/>
    <w:rsid w:val="00180940"/>
    <w:rsid w:val="001F6737"/>
    <w:rsid w:val="00251129"/>
    <w:rsid w:val="002568FD"/>
    <w:rsid w:val="002A3700"/>
    <w:rsid w:val="002C1343"/>
    <w:rsid w:val="002E5D26"/>
    <w:rsid w:val="0034148A"/>
    <w:rsid w:val="00357897"/>
    <w:rsid w:val="00362875"/>
    <w:rsid w:val="00395B85"/>
    <w:rsid w:val="003D111F"/>
    <w:rsid w:val="004052B5"/>
    <w:rsid w:val="004606B2"/>
    <w:rsid w:val="00494BAC"/>
    <w:rsid w:val="004A1EDC"/>
    <w:rsid w:val="004A4E40"/>
    <w:rsid w:val="004C70CE"/>
    <w:rsid w:val="00526721"/>
    <w:rsid w:val="00560FDC"/>
    <w:rsid w:val="005C6962"/>
    <w:rsid w:val="005E3354"/>
    <w:rsid w:val="005F2501"/>
    <w:rsid w:val="005F6337"/>
    <w:rsid w:val="00626F6F"/>
    <w:rsid w:val="0062740C"/>
    <w:rsid w:val="006445C2"/>
    <w:rsid w:val="006702F7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54BF8"/>
    <w:rsid w:val="0077060C"/>
    <w:rsid w:val="00780324"/>
    <w:rsid w:val="007D60F1"/>
    <w:rsid w:val="007D72E0"/>
    <w:rsid w:val="007E7018"/>
    <w:rsid w:val="00806C8B"/>
    <w:rsid w:val="0083541F"/>
    <w:rsid w:val="00886C82"/>
    <w:rsid w:val="00894F52"/>
    <w:rsid w:val="008C5382"/>
    <w:rsid w:val="008C6704"/>
    <w:rsid w:val="00902C8B"/>
    <w:rsid w:val="00911BF8"/>
    <w:rsid w:val="00945AB0"/>
    <w:rsid w:val="009520CB"/>
    <w:rsid w:val="009704EA"/>
    <w:rsid w:val="009D4B62"/>
    <w:rsid w:val="00A11199"/>
    <w:rsid w:val="00A26D44"/>
    <w:rsid w:val="00A369A8"/>
    <w:rsid w:val="00A503DC"/>
    <w:rsid w:val="00A56E9D"/>
    <w:rsid w:val="00A629F0"/>
    <w:rsid w:val="00A73454"/>
    <w:rsid w:val="00A81A52"/>
    <w:rsid w:val="00A85678"/>
    <w:rsid w:val="00AA33E4"/>
    <w:rsid w:val="00AF3E4D"/>
    <w:rsid w:val="00B0207B"/>
    <w:rsid w:val="00B036E8"/>
    <w:rsid w:val="00B20432"/>
    <w:rsid w:val="00B208E3"/>
    <w:rsid w:val="00B22367"/>
    <w:rsid w:val="00B27B0A"/>
    <w:rsid w:val="00BC11C4"/>
    <w:rsid w:val="00BC2F4C"/>
    <w:rsid w:val="00BD1F43"/>
    <w:rsid w:val="00BE69BB"/>
    <w:rsid w:val="00C12999"/>
    <w:rsid w:val="00C167BB"/>
    <w:rsid w:val="00C47299"/>
    <w:rsid w:val="00C503CE"/>
    <w:rsid w:val="00C66EBB"/>
    <w:rsid w:val="00C74F5B"/>
    <w:rsid w:val="00CA2B1C"/>
    <w:rsid w:val="00CD4AB7"/>
    <w:rsid w:val="00D1286F"/>
    <w:rsid w:val="00D3431B"/>
    <w:rsid w:val="00D519E2"/>
    <w:rsid w:val="00D5624A"/>
    <w:rsid w:val="00D569EF"/>
    <w:rsid w:val="00D73723"/>
    <w:rsid w:val="00DA196A"/>
    <w:rsid w:val="00DC4275"/>
    <w:rsid w:val="00DC70D8"/>
    <w:rsid w:val="00DF2129"/>
    <w:rsid w:val="00E12A18"/>
    <w:rsid w:val="00E76DAA"/>
    <w:rsid w:val="00E90320"/>
    <w:rsid w:val="00E91F26"/>
    <w:rsid w:val="00EB0425"/>
    <w:rsid w:val="00F5690F"/>
    <w:rsid w:val="00F70F08"/>
    <w:rsid w:val="00F8341C"/>
    <w:rsid w:val="00F92173"/>
    <w:rsid w:val="00FB4D3A"/>
    <w:rsid w:val="00FD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315F29BF0D586871927754C028B414FF7A4E5AF29F41C3F87537A67BC6EF6D4E428BC0DDFFF4A0CAD55CB5F42BDB119F1BF4996E2629516s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9315F29BF0D586871939785A6ED44E4FF4FFE8AE2DFE4963D5552D38EC68A386A476E54F98EC480AB8039A1911s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9315F29BF0D586871939785A6ED44E48FCFAEFA42AFE4963D5552D38EC68A394A42EE0469BF91D59E254971A14AEB118F1BC4B8A1Es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63</cp:revision>
  <cp:lastPrinted>2021-12-16T04:28:00Z</cp:lastPrinted>
  <dcterms:created xsi:type="dcterms:W3CDTF">2019-09-16T07:33:00Z</dcterms:created>
  <dcterms:modified xsi:type="dcterms:W3CDTF">2021-12-16T06:50:00Z</dcterms:modified>
</cp:coreProperties>
</file>