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E1" w:rsidRDefault="00691EE1" w:rsidP="00691EE1">
      <w:pPr>
        <w:jc w:val="center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sz w:val="32"/>
          <w:szCs w:val="32"/>
        </w:rPr>
        <w:t xml:space="preserve">ЕНИСЕЙСКИЙ РАЙОННЫЙ СОВЕТ ДЕПУТАТОВ </w:t>
      </w:r>
    </w:p>
    <w:p w:rsidR="00691EE1" w:rsidRDefault="00691EE1" w:rsidP="00691EE1">
      <w:pPr>
        <w:jc w:val="center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sz w:val="32"/>
          <w:szCs w:val="32"/>
        </w:rPr>
        <w:t>КРАСНОЯРСКОГО КРАЯ</w:t>
      </w:r>
    </w:p>
    <w:p w:rsidR="00691EE1" w:rsidRPr="00691EE1" w:rsidRDefault="00691EE1" w:rsidP="00691EE1">
      <w:pPr>
        <w:tabs>
          <w:tab w:val="left" w:pos="1440"/>
        </w:tabs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РЕШЕНИЕ</w:t>
      </w:r>
    </w:p>
    <w:p w:rsidR="00691EE1" w:rsidRDefault="00691EE1" w:rsidP="00691EE1">
      <w:pPr>
        <w:autoSpaceDN w:val="0"/>
        <w:rPr>
          <w:rFonts w:ascii="Arial" w:hAnsi="Arial" w:cs="Arial"/>
        </w:rPr>
      </w:pPr>
      <w:r>
        <w:rPr>
          <w:rFonts w:ascii="Arial" w:hAnsi="Arial" w:cs="Arial"/>
        </w:rPr>
        <w:t>25.08.2020                                                 г</w:t>
      </w:r>
      <w:proofErr w:type="gramStart"/>
      <w:r>
        <w:rPr>
          <w:rFonts w:ascii="Arial" w:hAnsi="Arial" w:cs="Arial"/>
        </w:rPr>
        <w:t>.Е</w:t>
      </w:r>
      <w:proofErr w:type="gramEnd"/>
      <w:r>
        <w:rPr>
          <w:rFonts w:ascii="Arial" w:hAnsi="Arial" w:cs="Arial"/>
        </w:rPr>
        <w:t>нисейск                                           №43-527р</w:t>
      </w:r>
    </w:p>
    <w:p w:rsidR="00B16E9C" w:rsidRPr="00691EE1" w:rsidRDefault="0030664E" w:rsidP="00B16E9C">
      <w:pPr>
        <w:tabs>
          <w:tab w:val="left" w:pos="8789"/>
        </w:tabs>
        <w:spacing w:line="240" w:lineRule="auto"/>
        <w:ind w:right="566"/>
        <w:jc w:val="both"/>
        <w:rPr>
          <w:rFonts w:ascii="Arial" w:hAnsi="Arial" w:cs="Arial"/>
          <w:b/>
          <w:bCs/>
          <w:sz w:val="24"/>
          <w:szCs w:val="24"/>
        </w:rPr>
      </w:pPr>
      <w:r w:rsidRPr="00691EE1">
        <w:rPr>
          <w:rFonts w:ascii="Arial" w:hAnsi="Arial" w:cs="Arial"/>
          <w:b/>
          <w:bCs/>
          <w:sz w:val="24"/>
          <w:szCs w:val="24"/>
        </w:rPr>
        <w:t xml:space="preserve">О внесении изменений в решение Енисейского районного Совета депутатов </w:t>
      </w:r>
      <w:r w:rsidR="00A43776" w:rsidRPr="00691EE1">
        <w:rPr>
          <w:rFonts w:ascii="Arial" w:hAnsi="Arial" w:cs="Arial"/>
          <w:b/>
          <w:bCs/>
          <w:sz w:val="24"/>
          <w:szCs w:val="24"/>
        </w:rPr>
        <w:t>«Об утверждении Порядка опубликования и вступления в силу нормативных правовых актов муниципального образования Енисейский район»</w:t>
      </w:r>
    </w:p>
    <w:p w:rsidR="00173ACB" w:rsidRPr="00691EE1" w:rsidRDefault="00173ACB" w:rsidP="00B16E9C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91EE1">
        <w:rPr>
          <w:rFonts w:ascii="Arial" w:hAnsi="Arial" w:cs="Arial"/>
          <w:sz w:val="24"/>
          <w:szCs w:val="24"/>
        </w:rPr>
        <w:t xml:space="preserve">В </w:t>
      </w:r>
      <w:r w:rsidR="00B16E9C" w:rsidRPr="00691EE1">
        <w:rPr>
          <w:rFonts w:ascii="Arial" w:hAnsi="Arial" w:cs="Arial"/>
          <w:sz w:val="24"/>
          <w:szCs w:val="24"/>
        </w:rPr>
        <w:t xml:space="preserve"> </w:t>
      </w:r>
      <w:r w:rsidRPr="00691EE1">
        <w:rPr>
          <w:rFonts w:ascii="Arial" w:hAnsi="Arial" w:cs="Arial"/>
          <w:sz w:val="24"/>
          <w:szCs w:val="24"/>
        </w:rPr>
        <w:t xml:space="preserve">соответствии </w:t>
      </w:r>
      <w:r w:rsidR="00B16E9C" w:rsidRPr="00691EE1">
        <w:rPr>
          <w:rFonts w:ascii="Arial" w:hAnsi="Arial" w:cs="Arial"/>
          <w:sz w:val="24"/>
          <w:szCs w:val="24"/>
        </w:rPr>
        <w:t xml:space="preserve"> </w:t>
      </w:r>
      <w:r w:rsidRPr="00691EE1">
        <w:rPr>
          <w:rFonts w:ascii="Arial" w:hAnsi="Arial" w:cs="Arial"/>
          <w:sz w:val="24"/>
          <w:szCs w:val="24"/>
        </w:rPr>
        <w:t xml:space="preserve"> </w:t>
      </w:r>
      <w:r w:rsidR="00A43776" w:rsidRPr="00691EE1">
        <w:rPr>
          <w:rFonts w:ascii="Arial" w:hAnsi="Arial" w:cs="Arial"/>
          <w:sz w:val="24"/>
          <w:szCs w:val="24"/>
        </w:rPr>
        <w:t xml:space="preserve">с </w:t>
      </w:r>
      <w:r w:rsidRPr="00691EE1">
        <w:rPr>
          <w:rFonts w:ascii="Arial" w:hAnsi="Arial" w:cs="Arial"/>
          <w:sz w:val="24"/>
          <w:szCs w:val="24"/>
        </w:rPr>
        <w:t>Феде</w:t>
      </w:r>
      <w:r w:rsidR="00A43776" w:rsidRPr="00691EE1">
        <w:rPr>
          <w:rFonts w:ascii="Arial" w:hAnsi="Arial" w:cs="Arial"/>
          <w:sz w:val="24"/>
          <w:szCs w:val="24"/>
        </w:rPr>
        <w:t>ральным</w:t>
      </w:r>
      <w:r w:rsidR="00F22BAD" w:rsidRPr="00691EE1">
        <w:rPr>
          <w:rFonts w:ascii="Arial" w:hAnsi="Arial" w:cs="Arial"/>
          <w:sz w:val="24"/>
          <w:szCs w:val="24"/>
        </w:rPr>
        <w:t xml:space="preserve"> </w:t>
      </w:r>
      <w:r w:rsidR="00B16E9C" w:rsidRPr="00691EE1">
        <w:rPr>
          <w:rFonts w:ascii="Arial" w:hAnsi="Arial" w:cs="Arial"/>
          <w:sz w:val="24"/>
          <w:szCs w:val="24"/>
        </w:rPr>
        <w:t xml:space="preserve"> </w:t>
      </w:r>
      <w:r w:rsidR="00F22BAD" w:rsidRPr="00691EE1">
        <w:rPr>
          <w:rFonts w:ascii="Arial" w:hAnsi="Arial" w:cs="Arial"/>
          <w:sz w:val="24"/>
          <w:szCs w:val="24"/>
        </w:rPr>
        <w:t>закон</w:t>
      </w:r>
      <w:r w:rsidR="00A43776" w:rsidRPr="00691EE1">
        <w:rPr>
          <w:rFonts w:ascii="Arial" w:hAnsi="Arial" w:cs="Arial"/>
          <w:sz w:val="24"/>
          <w:szCs w:val="24"/>
        </w:rPr>
        <w:t xml:space="preserve">ом </w:t>
      </w:r>
      <w:r w:rsidR="00F22BAD" w:rsidRPr="00691EE1">
        <w:rPr>
          <w:rFonts w:ascii="Arial" w:hAnsi="Arial" w:cs="Arial"/>
          <w:sz w:val="24"/>
          <w:szCs w:val="24"/>
        </w:rPr>
        <w:t xml:space="preserve"> от </w:t>
      </w:r>
      <w:r w:rsidR="00B16E9C" w:rsidRPr="00691EE1">
        <w:rPr>
          <w:rFonts w:ascii="Arial" w:hAnsi="Arial" w:cs="Arial"/>
          <w:sz w:val="24"/>
          <w:szCs w:val="24"/>
        </w:rPr>
        <w:t xml:space="preserve"> </w:t>
      </w:r>
      <w:r w:rsidR="00F22BAD" w:rsidRPr="00691EE1">
        <w:rPr>
          <w:rFonts w:ascii="Arial" w:hAnsi="Arial" w:cs="Arial"/>
          <w:sz w:val="24"/>
          <w:szCs w:val="24"/>
        </w:rPr>
        <w:t>06.10.2003 №</w:t>
      </w:r>
      <w:r w:rsidRPr="00691EE1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="00A43776" w:rsidRPr="00691EE1">
        <w:rPr>
          <w:rFonts w:ascii="Arial" w:hAnsi="Arial" w:cs="Arial"/>
          <w:sz w:val="24"/>
          <w:szCs w:val="24"/>
        </w:rPr>
        <w:t xml:space="preserve"> решением районного Совета депутатов от 16.06.2020 №42-515р «Об учреждении периодического официального печатного издания органов местного самоуправления муниципального образования Енисейский район»,</w:t>
      </w:r>
      <w:r w:rsidR="00B16E9C" w:rsidRPr="00691EE1">
        <w:rPr>
          <w:rFonts w:ascii="Arial" w:hAnsi="Arial" w:cs="Arial"/>
          <w:sz w:val="24"/>
          <w:szCs w:val="24"/>
        </w:rPr>
        <w:t xml:space="preserve"> </w:t>
      </w:r>
      <w:r w:rsidR="0033639E" w:rsidRPr="00691EE1">
        <w:rPr>
          <w:rFonts w:ascii="Arial" w:hAnsi="Arial" w:cs="Arial"/>
          <w:sz w:val="24"/>
          <w:szCs w:val="24"/>
        </w:rPr>
        <w:t xml:space="preserve">руководствуясь </w:t>
      </w:r>
      <w:r w:rsidR="00A43776" w:rsidRPr="00691EE1">
        <w:rPr>
          <w:rFonts w:ascii="Arial" w:hAnsi="Arial" w:cs="Arial"/>
          <w:sz w:val="24"/>
          <w:szCs w:val="24"/>
        </w:rPr>
        <w:t>Уставом района</w:t>
      </w:r>
      <w:r w:rsidR="0033639E" w:rsidRPr="00691EE1">
        <w:rPr>
          <w:rFonts w:ascii="Arial" w:hAnsi="Arial" w:cs="Arial"/>
          <w:sz w:val="24"/>
          <w:szCs w:val="24"/>
        </w:rPr>
        <w:t>,</w:t>
      </w:r>
      <w:r w:rsidR="00B16E9C" w:rsidRPr="00691EE1">
        <w:rPr>
          <w:rFonts w:ascii="Arial" w:hAnsi="Arial" w:cs="Arial"/>
          <w:sz w:val="24"/>
          <w:szCs w:val="24"/>
        </w:rPr>
        <w:t xml:space="preserve"> </w:t>
      </w:r>
      <w:r w:rsidRPr="00691EE1">
        <w:rPr>
          <w:rFonts w:ascii="Arial" w:hAnsi="Arial" w:cs="Arial"/>
          <w:sz w:val="24"/>
          <w:szCs w:val="24"/>
        </w:rPr>
        <w:t>Енисейский районный Совет депутатов</w:t>
      </w:r>
      <w:r w:rsidR="0031518A" w:rsidRPr="00691EE1">
        <w:rPr>
          <w:rFonts w:ascii="Arial" w:hAnsi="Arial" w:cs="Arial"/>
          <w:sz w:val="24"/>
          <w:szCs w:val="24"/>
        </w:rPr>
        <w:t xml:space="preserve"> </w:t>
      </w:r>
      <w:r w:rsidRPr="00691EE1">
        <w:rPr>
          <w:rFonts w:ascii="Arial" w:hAnsi="Arial" w:cs="Arial"/>
          <w:b/>
          <w:sz w:val="24"/>
          <w:szCs w:val="24"/>
        </w:rPr>
        <w:t>РЕШИЛ:</w:t>
      </w:r>
    </w:p>
    <w:p w:rsidR="00433A6F" w:rsidRPr="00691EE1" w:rsidRDefault="00CC0E7A" w:rsidP="00B16E9C">
      <w:pPr>
        <w:tabs>
          <w:tab w:val="left" w:pos="567"/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691EE1">
        <w:rPr>
          <w:rFonts w:ascii="Arial" w:hAnsi="Arial" w:cs="Arial"/>
          <w:sz w:val="24"/>
          <w:szCs w:val="24"/>
        </w:rPr>
        <w:tab/>
      </w:r>
      <w:r w:rsidR="0030664E" w:rsidRPr="00691EE1">
        <w:rPr>
          <w:rFonts w:ascii="Arial" w:hAnsi="Arial" w:cs="Arial"/>
          <w:sz w:val="24"/>
          <w:szCs w:val="24"/>
        </w:rPr>
        <w:t>1</w:t>
      </w:r>
      <w:r w:rsidR="00C83F4C" w:rsidRPr="00691EE1">
        <w:rPr>
          <w:rFonts w:ascii="Arial" w:hAnsi="Arial" w:cs="Arial"/>
          <w:sz w:val="24"/>
          <w:szCs w:val="24"/>
        </w:rPr>
        <w:t xml:space="preserve">. </w:t>
      </w:r>
      <w:r w:rsidR="00433A6F" w:rsidRPr="00691EE1">
        <w:rPr>
          <w:rFonts w:ascii="Arial" w:hAnsi="Arial" w:cs="Arial"/>
          <w:sz w:val="24"/>
          <w:szCs w:val="24"/>
        </w:rPr>
        <w:t xml:space="preserve">Внести в решение Енисейского районного Совета депутатов от </w:t>
      </w:r>
      <w:r w:rsidR="00A43776" w:rsidRPr="00691EE1">
        <w:rPr>
          <w:rFonts w:ascii="Arial" w:hAnsi="Arial" w:cs="Arial"/>
          <w:sz w:val="24"/>
          <w:szCs w:val="24"/>
        </w:rPr>
        <w:t>24.04</w:t>
      </w:r>
      <w:r w:rsidR="00433A6F" w:rsidRPr="00691EE1">
        <w:rPr>
          <w:rFonts w:ascii="Arial" w:hAnsi="Arial" w:cs="Arial"/>
          <w:sz w:val="24"/>
          <w:szCs w:val="24"/>
        </w:rPr>
        <w:t>.2018 №</w:t>
      </w:r>
      <w:r w:rsidR="00B16E9C" w:rsidRPr="00691EE1">
        <w:rPr>
          <w:rFonts w:ascii="Arial" w:hAnsi="Arial" w:cs="Arial"/>
          <w:sz w:val="24"/>
          <w:szCs w:val="24"/>
        </w:rPr>
        <w:t xml:space="preserve"> </w:t>
      </w:r>
      <w:r w:rsidR="00A43776" w:rsidRPr="00691EE1">
        <w:rPr>
          <w:rFonts w:ascii="Arial" w:hAnsi="Arial" w:cs="Arial"/>
          <w:sz w:val="24"/>
          <w:szCs w:val="24"/>
        </w:rPr>
        <w:t>21-283</w:t>
      </w:r>
      <w:r w:rsidR="00433A6F" w:rsidRPr="00691EE1">
        <w:rPr>
          <w:rFonts w:ascii="Arial" w:hAnsi="Arial" w:cs="Arial"/>
          <w:sz w:val="24"/>
          <w:szCs w:val="24"/>
        </w:rPr>
        <w:t>р</w:t>
      </w:r>
      <w:r w:rsidR="00B16E9C" w:rsidRPr="00691EE1">
        <w:rPr>
          <w:rFonts w:ascii="Arial" w:hAnsi="Arial" w:cs="Arial"/>
          <w:sz w:val="24"/>
          <w:szCs w:val="24"/>
        </w:rPr>
        <w:t xml:space="preserve"> </w:t>
      </w:r>
      <w:r w:rsidR="00433A6F" w:rsidRPr="00691EE1">
        <w:rPr>
          <w:rFonts w:ascii="Arial" w:hAnsi="Arial" w:cs="Arial"/>
          <w:sz w:val="24"/>
          <w:szCs w:val="24"/>
        </w:rPr>
        <w:t>«</w:t>
      </w:r>
      <w:r w:rsidR="00A43776" w:rsidRPr="00691EE1">
        <w:rPr>
          <w:rFonts w:ascii="Arial" w:hAnsi="Arial" w:cs="Arial"/>
          <w:sz w:val="24"/>
          <w:szCs w:val="24"/>
        </w:rPr>
        <w:t>Об утверждении Порядка опубликования и вступления в силу нормативных правовых актов муниципального образования Енисейский район</w:t>
      </w:r>
      <w:r w:rsidR="00433A6F" w:rsidRPr="00691EE1">
        <w:rPr>
          <w:rFonts w:ascii="Arial" w:hAnsi="Arial" w:cs="Arial"/>
          <w:sz w:val="24"/>
          <w:szCs w:val="24"/>
        </w:rPr>
        <w:t xml:space="preserve">» </w:t>
      </w:r>
      <w:r w:rsidR="00F22BAD" w:rsidRPr="00691EE1">
        <w:rPr>
          <w:rFonts w:ascii="Arial" w:hAnsi="Arial" w:cs="Arial"/>
          <w:sz w:val="24"/>
          <w:szCs w:val="24"/>
        </w:rPr>
        <w:t xml:space="preserve">(далее – решение) </w:t>
      </w:r>
      <w:r w:rsidR="00433A6F" w:rsidRPr="00691EE1">
        <w:rPr>
          <w:rFonts w:ascii="Arial" w:hAnsi="Arial" w:cs="Arial"/>
          <w:sz w:val="24"/>
          <w:szCs w:val="24"/>
        </w:rPr>
        <w:t>следующее изменение:</w:t>
      </w:r>
    </w:p>
    <w:p w:rsidR="00CC0E7A" w:rsidRPr="00691EE1" w:rsidRDefault="00433A6F" w:rsidP="00B16E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1EE1">
        <w:rPr>
          <w:rFonts w:ascii="Arial" w:hAnsi="Arial" w:cs="Arial"/>
          <w:sz w:val="24"/>
          <w:szCs w:val="24"/>
        </w:rPr>
        <w:t>-</w:t>
      </w:r>
      <w:r w:rsidR="00CC0E7A" w:rsidRPr="00691EE1">
        <w:rPr>
          <w:rFonts w:ascii="Arial" w:hAnsi="Arial" w:cs="Arial"/>
          <w:sz w:val="24"/>
          <w:szCs w:val="24"/>
        </w:rPr>
        <w:t xml:space="preserve">в </w:t>
      </w:r>
      <w:r w:rsidR="00081184" w:rsidRPr="00691EE1">
        <w:rPr>
          <w:rFonts w:ascii="Arial" w:hAnsi="Arial" w:cs="Arial"/>
          <w:sz w:val="24"/>
          <w:szCs w:val="24"/>
        </w:rPr>
        <w:t>приложени</w:t>
      </w:r>
      <w:r w:rsidR="00CC0E7A" w:rsidRPr="00691EE1">
        <w:rPr>
          <w:rFonts w:ascii="Arial" w:hAnsi="Arial" w:cs="Arial"/>
          <w:sz w:val="24"/>
          <w:szCs w:val="24"/>
        </w:rPr>
        <w:t>и</w:t>
      </w:r>
      <w:r w:rsidR="00081184" w:rsidRPr="00691EE1">
        <w:rPr>
          <w:rFonts w:ascii="Arial" w:hAnsi="Arial" w:cs="Arial"/>
          <w:sz w:val="24"/>
          <w:szCs w:val="24"/>
        </w:rPr>
        <w:t xml:space="preserve"> к решению</w:t>
      </w:r>
      <w:r w:rsidR="00CC0E7A" w:rsidRPr="00691E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C0E7A" w:rsidRPr="00691EE1">
        <w:rPr>
          <w:rFonts w:ascii="Arial" w:hAnsi="Arial" w:cs="Arial"/>
          <w:sz w:val="24"/>
          <w:szCs w:val="24"/>
        </w:rPr>
        <w:t xml:space="preserve">( </w:t>
      </w:r>
      <w:proofErr w:type="gramEnd"/>
      <w:r w:rsidR="00CC0E7A" w:rsidRPr="00691EE1">
        <w:rPr>
          <w:rFonts w:ascii="Arial" w:hAnsi="Arial" w:cs="Arial"/>
          <w:sz w:val="24"/>
          <w:szCs w:val="24"/>
        </w:rPr>
        <w:t>далее</w:t>
      </w:r>
      <w:r w:rsidR="0031518A" w:rsidRPr="00691EE1">
        <w:rPr>
          <w:rFonts w:ascii="Arial" w:hAnsi="Arial" w:cs="Arial"/>
          <w:sz w:val="24"/>
          <w:szCs w:val="24"/>
        </w:rPr>
        <w:t xml:space="preserve"> </w:t>
      </w:r>
      <w:r w:rsidR="00CC0E7A" w:rsidRPr="00691EE1">
        <w:rPr>
          <w:rFonts w:ascii="Arial" w:hAnsi="Arial" w:cs="Arial"/>
          <w:sz w:val="24"/>
          <w:szCs w:val="24"/>
        </w:rPr>
        <w:t xml:space="preserve">- Порядок) </w:t>
      </w:r>
    </w:p>
    <w:p w:rsidR="00081184" w:rsidRPr="00691EE1" w:rsidRDefault="00CC0E7A" w:rsidP="00B16E9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1EE1">
        <w:rPr>
          <w:rFonts w:ascii="Arial" w:hAnsi="Arial" w:cs="Arial"/>
          <w:sz w:val="24"/>
          <w:szCs w:val="24"/>
        </w:rPr>
        <w:t xml:space="preserve">пункт 12 </w:t>
      </w:r>
      <w:r w:rsidR="00081184" w:rsidRPr="00691EE1">
        <w:rPr>
          <w:rFonts w:ascii="Arial" w:hAnsi="Arial" w:cs="Arial"/>
          <w:sz w:val="24"/>
          <w:szCs w:val="24"/>
        </w:rPr>
        <w:t>изложить в новой редакции</w:t>
      </w:r>
      <w:r w:rsidRPr="00691EE1">
        <w:rPr>
          <w:rFonts w:ascii="Arial" w:hAnsi="Arial" w:cs="Arial"/>
          <w:sz w:val="24"/>
          <w:szCs w:val="24"/>
        </w:rPr>
        <w:t>:</w:t>
      </w:r>
    </w:p>
    <w:p w:rsidR="00CC0E7A" w:rsidRPr="00691EE1" w:rsidRDefault="00CC0E7A" w:rsidP="00B16E9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1EE1">
        <w:rPr>
          <w:rFonts w:ascii="Arial" w:hAnsi="Arial" w:cs="Arial"/>
          <w:sz w:val="24"/>
          <w:szCs w:val="24"/>
        </w:rPr>
        <w:t>«12. Официальное опубликование нормативных правовых актов органов местного самоуправления Енисейского района производится в периодическом  официальном печатном издании органов местного самоуправления муниципального образования Енисейский район - "Информационный бюллетень районного Совета депутатов", направляемом в поселения, входящие в состав района, а также все нормативные правовые акты размещаются на официальном информационном Интернет-сайте Енисейского района Красноярского края. Опубликованный в указанных изданиях текст документа является официальным документом, вступившим в законную силу, на который можно делать ссылки в разработке иных нормативных документов в Енисейском районе</w:t>
      </w:r>
      <w:proofErr w:type="gramStart"/>
      <w:r w:rsidRPr="00691EE1">
        <w:rPr>
          <w:rFonts w:ascii="Arial" w:hAnsi="Arial" w:cs="Arial"/>
          <w:sz w:val="24"/>
          <w:szCs w:val="24"/>
        </w:rPr>
        <w:t>.».</w:t>
      </w:r>
      <w:proofErr w:type="gramEnd"/>
    </w:p>
    <w:p w:rsidR="00D07095" w:rsidRPr="00691EE1" w:rsidRDefault="0030664E" w:rsidP="00B16E9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1EE1">
        <w:rPr>
          <w:rFonts w:ascii="Arial" w:hAnsi="Arial" w:cs="Arial"/>
          <w:sz w:val="24"/>
          <w:szCs w:val="24"/>
        </w:rPr>
        <w:t>2</w:t>
      </w:r>
      <w:r w:rsidR="00D07095" w:rsidRPr="00691EE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07095" w:rsidRPr="00691EE1">
        <w:rPr>
          <w:rFonts w:ascii="Arial" w:hAnsi="Arial" w:cs="Arial"/>
          <w:sz w:val="24"/>
          <w:szCs w:val="24"/>
        </w:rPr>
        <w:t>Контроль за</w:t>
      </w:r>
      <w:proofErr w:type="gramEnd"/>
      <w:r w:rsidR="00D07095" w:rsidRPr="00691EE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proofErr w:type="spellStart"/>
      <w:r w:rsidR="00D07095" w:rsidRPr="00691EE1">
        <w:rPr>
          <w:rFonts w:ascii="Arial" w:hAnsi="Arial" w:cs="Arial"/>
          <w:sz w:val="24"/>
          <w:szCs w:val="24"/>
        </w:rPr>
        <w:t>Теляшкин</w:t>
      </w:r>
      <w:proofErr w:type="spellEnd"/>
      <w:r w:rsidR="00D07095" w:rsidRPr="00691EE1">
        <w:rPr>
          <w:rFonts w:ascii="Arial" w:hAnsi="Arial" w:cs="Arial"/>
          <w:sz w:val="24"/>
          <w:szCs w:val="24"/>
        </w:rPr>
        <w:t xml:space="preserve"> Е.Ю.).</w:t>
      </w:r>
    </w:p>
    <w:p w:rsidR="00D07095" w:rsidRPr="00691EE1" w:rsidRDefault="0030664E" w:rsidP="00B16E9C">
      <w:pPr>
        <w:pStyle w:val="ConsNormal"/>
        <w:widowControl/>
        <w:ind w:firstLine="708"/>
        <w:jc w:val="both"/>
        <w:rPr>
          <w:sz w:val="24"/>
          <w:szCs w:val="24"/>
        </w:rPr>
      </w:pPr>
      <w:r w:rsidRPr="00691EE1">
        <w:rPr>
          <w:sz w:val="24"/>
          <w:szCs w:val="24"/>
        </w:rPr>
        <w:t>3</w:t>
      </w:r>
      <w:r w:rsidR="00D07095" w:rsidRPr="00691EE1">
        <w:rPr>
          <w:sz w:val="24"/>
          <w:szCs w:val="24"/>
        </w:rPr>
        <w:t xml:space="preserve">. Настоящее решение вступает в силу </w:t>
      </w:r>
      <w:r w:rsidR="00081184" w:rsidRPr="00691EE1">
        <w:rPr>
          <w:sz w:val="24"/>
          <w:szCs w:val="24"/>
        </w:rPr>
        <w:t>с</w:t>
      </w:r>
      <w:r w:rsidR="007A2CFA" w:rsidRPr="00691EE1">
        <w:rPr>
          <w:sz w:val="24"/>
          <w:szCs w:val="24"/>
        </w:rPr>
        <w:t>о дня опубликования</w:t>
      </w:r>
      <w:r w:rsidR="00045B77" w:rsidRPr="00691EE1">
        <w:rPr>
          <w:sz w:val="24"/>
          <w:szCs w:val="24"/>
        </w:rPr>
        <w:t xml:space="preserve"> (обнародования)</w:t>
      </w:r>
      <w:r w:rsidR="007A2CFA" w:rsidRPr="00691EE1">
        <w:rPr>
          <w:sz w:val="24"/>
          <w:szCs w:val="24"/>
        </w:rPr>
        <w:t>,</w:t>
      </w:r>
      <w:r w:rsidR="00B16E9C" w:rsidRPr="00691EE1">
        <w:rPr>
          <w:sz w:val="24"/>
          <w:szCs w:val="24"/>
        </w:rPr>
        <w:t xml:space="preserve"> </w:t>
      </w:r>
      <w:r w:rsidR="00D07095" w:rsidRPr="00691EE1">
        <w:rPr>
          <w:sz w:val="24"/>
          <w:szCs w:val="24"/>
        </w:rPr>
        <w:t>подлежит размещению на официальном информационном Интернет-сайте Енисейского района Красноярского края</w:t>
      </w:r>
      <w:r w:rsidR="00B16E9C" w:rsidRPr="00691EE1">
        <w:rPr>
          <w:sz w:val="24"/>
          <w:szCs w:val="24"/>
        </w:rPr>
        <w:t xml:space="preserve"> </w:t>
      </w:r>
      <w:r w:rsidR="007A2CFA" w:rsidRPr="00691EE1">
        <w:rPr>
          <w:sz w:val="24"/>
          <w:szCs w:val="24"/>
        </w:rPr>
        <w:t xml:space="preserve">и применяется к правоотношениям, возникшим с </w:t>
      </w:r>
      <w:r w:rsidR="00B16E9C" w:rsidRPr="00691EE1">
        <w:rPr>
          <w:sz w:val="24"/>
          <w:szCs w:val="24"/>
        </w:rPr>
        <w:t>25.06</w:t>
      </w:r>
      <w:r w:rsidR="007A2CFA" w:rsidRPr="00691EE1">
        <w:rPr>
          <w:sz w:val="24"/>
          <w:szCs w:val="24"/>
        </w:rPr>
        <w:t>.2020 года</w:t>
      </w:r>
      <w:r w:rsidR="00D07095" w:rsidRPr="00691EE1">
        <w:rPr>
          <w:sz w:val="24"/>
          <w:szCs w:val="24"/>
        </w:rPr>
        <w:t>.</w:t>
      </w:r>
    </w:p>
    <w:p w:rsidR="00D07095" w:rsidRPr="00691EE1" w:rsidRDefault="00D07095" w:rsidP="00B16E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B16E9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0031" w:type="dxa"/>
        <w:tblLook w:val="04A0"/>
      </w:tblPr>
      <w:tblGrid>
        <w:gridCol w:w="4928"/>
        <w:gridCol w:w="5103"/>
      </w:tblGrid>
      <w:tr w:rsidR="00D07095" w:rsidRPr="00691EE1" w:rsidTr="00EB2F29">
        <w:tc>
          <w:tcPr>
            <w:tcW w:w="4928" w:type="dxa"/>
            <w:hideMark/>
          </w:tcPr>
          <w:p w:rsidR="00D07095" w:rsidRPr="00691EE1" w:rsidRDefault="00D07095" w:rsidP="00B16E9C">
            <w:pPr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691EE1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691EE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D07095" w:rsidRPr="00691EE1" w:rsidRDefault="00D07095" w:rsidP="00B16E9C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691EE1">
              <w:rPr>
                <w:rFonts w:ascii="Arial" w:hAnsi="Arial" w:cs="Arial"/>
                <w:sz w:val="24"/>
                <w:szCs w:val="24"/>
              </w:rPr>
              <w:t xml:space="preserve">Совета депутатов    </w:t>
            </w:r>
          </w:p>
        </w:tc>
        <w:tc>
          <w:tcPr>
            <w:tcW w:w="5103" w:type="dxa"/>
            <w:hideMark/>
          </w:tcPr>
          <w:p w:rsidR="00D07095" w:rsidRPr="00691EE1" w:rsidRDefault="00D07095" w:rsidP="00B16E9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EE1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</w:tr>
      <w:tr w:rsidR="00D07095" w:rsidRPr="00691EE1" w:rsidTr="00EB2F29">
        <w:tc>
          <w:tcPr>
            <w:tcW w:w="4928" w:type="dxa"/>
          </w:tcPr>
          <w:p w:rsidR="00E64CD1" w:rsidRPr="00691EE1" w:rsidRDefault="00E64CD1" w:rsidP="00B16E9C">
            <w:pPr>
              <w:tabs>
                <w:tab w:val="left" w:pos="2410"/>
                <w:tab w:val="left" w:pos="2565"/>
              </w:tabs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</w:p>
          <w:p w:rsidR="00D07095" w:rsidRPr="00691EE1" w:rsidRDefault="00D07095" w:rsidP="00B16E9C">
            <w:pPr>
              <w:tabs>
                <w:tab w:val="left" w:pos="2410"/>
                <w:tab w:val="left" w:pos="2565"/>
              </w:tabs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691EE1">
              <w:rPr>
                <w:rFonts w:ascii="Arial" w:hAnsi="Arial" w:cs="Arial"/>
                <w:sz w:val="24"/>
                <w:szCs w:val="24"/>
              </w:rPr>
              <w:t>_______________ В.И.</w:t>
            </w:r>
            <w:r w:rsidR="00B16E9C" w:rsidRPr="00691E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1EE1">
              <w:rPr>
                <w:rFonts w:ascii="Arial" w:hAnsi="Arial" w:cs="Arial"/>
                <w:sz w:val="24"/>
                <w:szCs w:val="24"/>
              </w:rPr>
              <w:t>Марзал</w:t>
            </w:r>
            <w:proofErr w:type="spellEnd"/>
          </w:p>
          <w:p w:rsidR="00D07095" w:rsidRPr="00691EE1" w:rsidRDefault="00D07095" w:rsidP="00B16E9C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4CD1" w:rsidRPr="00691EE1" w:rsidRDefault="00E64CD1" w:rsidP="00B16E9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07095" w:rsidRPr="00691EE1" w:rsidRDefault="00D07095" w:rsidP="00B16E9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EE1">
              <w:rPr>
                <w:rFonts w:ascii="Arial" w:hAnsi="Arial" w:cs="Arial"/>
                <w:sz w:val="24"/>
                <w:szCs w:val="24"/>
              </w:rPr>
              <w:t>______________</w:t>
            </w:r>
            <w:r w:rsidR="00B16E9C" w:rsidRPr="00691E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CFA" w:rsidRPr="00691EE1">
              <w:rPr>
                <w:rFonts w:ascii="Arial" w:hAnsi="Arial" w:cs="Arial"/>
                <w:sz w:val="24"/>
                <w:szCs w:val="24"/>
              </w:rPr>
              <w:t>А.В.</w:t>
            </w:r>
            <w:r w:rsidR="00B16E9C" w:rsidRPr="00691E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CFA" w:rsidRPr="00691EE1">
              <w:rPr>
                <w:rFonts w:ascii="Arial" w:hAnsi="Arial" w:cs="Arial"/>
                <w:sz w:val="24"/>
                <w:szCs w:val="24"/>
              </w:rPr>
              <w:t>Кулешов</w:t>
            </w:r>
          </w:p>
        </w:tc>
      </w:tr>
    </w:tbl>
    <w:p w:rsidR="003B493C" w:rsidRPr="00691EE1" w:rsidRDefault="003B493C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3B493C" w:rsidRPr="00691EE1" w:rsidRDefault="003B493C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691E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Pr="00691EE1" w:rsidRDefault="00B706EB" w:rsidP="004F78B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B706EB" w:rsidRDefault="00B706EB" w:rsidP="004F78B8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06EB" w:rsidSect="00B16E9C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93425"/>
    <w:multiLevelType w:val="hybridMultilevel"/>
    <w:tmpl w:val="7110D942"/>
    <w:lvl w:ilvl="0" w:tplc="18FE1288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ACB"/>
    <w:rsid w:val="00045B77"/>
    <w:rsid w:val="00061B48"/>
    <w:rsid w:val="00081184"/>
    <w:rsid w:val="00096F61"/>
    <w:rsid w:val="000A43FE"/>
    <w:rsid w:val="00173ACB"/>
    <w:rsid w:val="0018795E"/>
    <w:rsid w:val="001B324E"/>
    <w:rsid w:val="001B38F9"/>
    <w:rsid w:val="00224607"/>
    <w:rsid w:val="002343A7"/>
    <w:rsid w:val="00275143"/>
    <w:rsid w:val="002C6676"/>
    <w:rsid w:val="002C7386"/>
    <w:rsid w:val="002D0658"/>
    <w:rsid w:val="0030664E"/>
    <w:rsid w:val="0031518A"/>
    <w:rsid w:val="00320872"/>
    <w:rsid w:val="0033639E"/>
    <w:rsid w:val="003A21B6"/>
    <w:rsid w:val="003B493C"/>
    <w:rsid w:val="003C40DD"/>
    <w:rsid w:val="003F1C37"/>
    <w:rsid w:val="00425FF3"/>
    <w:rsid w:val="00433A6F"/>
    <w:rsid w:val="00454EE0"/>
    <w:rsid w:val="004D4419"/>
    <w:rsid w:val="004E626F"/>
    <w:rsid w:val="004E71D8"/>
    <w:rsid w:val="004F78B8"/>
    <w:rsid w:val="00513E88"/>
    <w:rsid w:val="005168E9"/>
    <w:rsid w:val="00520D66"/>
    <w:rsid w:val="00575388"/>
    <w:rsid w:val="005B5ACB"/>
    <w:rsid w:val="005D064D"/>
    <w:rsid w:val="005D7747"/>
    <w:rsid w:val="005F7B42"/>
    <w:rsid w:val="00661CEE"/>
    <w:rsid w:val="0068683E"/>
    <w:rsid w:val="00691EE1"/>
    <w:rsid w:val="006A7DA8"/>
    <w:rsid w:val="006E6DFF"/>
    <w:rsid w:val="0073642A"/>
    <w:rsid w:val="00786F07"/>
    <w:rsid w:val="00792E72"/>
    <w:rsid w:val="007A1610"/>
    <w:rsid w:val="007A2CFA"/>
    <w:rsid w:val="007C1FC4"/>
    <w:rsid w:val="008E21E3"/>
    <w:rsid w:val="008F0107"/>
    <w:rsid w:val="00902BD4"/>
    <w:rsid w:val="009253B1"/>
    <w:rsid w:val="00980C9C"/>
    <w:rsid w:val="009F10DF"/>
    <w:rsid w:val="00A00DDA"/>
    <w:rsid w:val="00A1172D"/>
    <w:rsid w:val="00A43776"/>
    <w:rsid w:val="00A4729B"/>
    <w:rsid w:val="00A968D4"/>
    <w:rsid w:val="00A9759D"/>
    <w:rsid w:val="00AF782D"/>
    <w:rsid w:val="00B1004C"/>
    <w:rsid w:val="00B16E9C"/>
    <w:rsid w:val="00B20185"/>
    <w:rsid w:val="00B40E46"/>
    <w:rsid w:val="00B70494"/>
    <w:rsid w:val="00B706EB"/>
    <w:rsid w:val="00B762DA"/>
    <w:rsid w:val="00BE2390"/>
    <w:rsid w:val="00BF20A6"/>
    <w:rsid w:val="00C04FF8"/>
    <w:rsid w:val="00C5140C"/>
    <w:rsid w:val="00C83F4C"/>
    <w:rsid w:val="00CA78F5"/>
    <w:rsid w:val="00CC0E7A"/>
    <w:rsid w:val="00CD5347"/>
    <w:rsid w:val="00CF682B"/>
    <w:rsid w:val="00D07095"/>
    <w:rsid w:val="00D71582"/>
    <w:rsid w:val="00DD7E85"/>
    <w:rsid w:val="00DE61AC"/>
    <w:rsid w:val="00E64CD1"/>
    <w:rsid w:val="00EB0747"/>
    <w:rsid w:val="00EB2F29"/>
    <w:rsid w:val="00EE56DA"/>
    <w:rsid w:val="00F122B0"/>
    <w:rsid w:val="00F21889"/>
    <w:rsid w:val="00F22BAD"/>
    <w:rsid w:val="00F700D2"/>
    <w:rsid w:val="00F97735"/>
    <w:rsid w:val="00FA2B2E"/>
    <w:rsid w:val="00FA4ECD"/>
    <w:rsid w:val="00FE00A3"/>
    <w:rsid w:val="00FF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A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8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D07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07095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EB074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EB0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33A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3A6F"/>
    <w:rPr>
      <w:rFonts w:eastAsiaTheme="minorEastAsia"/>
      <w:lang w:eastAsia="ru-RU"/>
    </w:rPr>
  </w:style>
  <w:style w:type="paragraph" w:styleId="a9">
    <w:name w:val="No Spacing"/>
    <w:uiPriority w:val="1"/>
    <w:qFormat/>
    <w:rsid w:val="00B16E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80592-E420-488A-89CD-AF4D2809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48</cp:revision>
  <cp:lastPrinted>2020-08-26T09:40:00Z</cp:lastPrinted>
  <dcterms:created xsi:type="dcterms:W3CDTF">2015-09-02T04:51:00Z</dcterms:created>
  <dcterms:modified xsi:type="dcterms:W3CDTF">2020-08-28T03:12:00Z</dcterms:modified>
</cp:coreProperties>
</file>