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70" w:rsidRPr="00F93470" w:rsidRDefault="00F93470" w:rsidP="00F93470">
      <w:pPr>
        <w:spacing w:after="0"/>
        <w:jc w:val="center"/>
        <w:rPr>
          <w:rFonts w:ascii="Arial" w:eastAsia="Calibri" w:hAnsi="Arial" w:cs="Arial"/>
          <w:bCs/>
          <w:sz w:val="32"/>
          <w:szCs w:val="32"/>
        </w:rPr>
      </w:pPr>
      <w:r w:rsidRPr="00F93470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F93470" w:rsidRPr="00F93470" w:rsidRDefault="00F93470" w:rsidP="00F93470">
      <w:pPr>
        <w:tabs>
          <w:tab w:val="left" w:pos="1440"/>
        </w:tabs>
        <w:spacing w:after="0"/>
        <w:jc w:val="center"/>
        <w:rPr>
          <w:rFonts w:ascii="Arial" w:eastAsia="Calibri" w:hAnsi="Arial" w:cs="Arial"/>
          <w:b/>
          <w:sz w:val="36"/>
          <w:szCs w:val="36"/>
        </w:rPr>
      </w:pPr>
      <w:r w:rsidRPr="00F93470">
        <w:rPr>
          <w:rFonts w:ascii="Arial" w:eastAsia="Calibri" w:hAnsi="Arial" w:cs="Arial"/>
          <w:b/>
          <w:sz w:val="36"/>
          <w:szCs w:val="36"/>
        </w:rPr>
        <w:t>РЕШЕНИЕ</w:t>
      </w:r>
    </w:p>
    <w:p w:rsidR="00F93470" w:rsidRPr="00F93470" w:rsidRDefault="00F93470" w:rsidP="00F93470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3470">
        <w:rPr>
          <w:rFonts w:ascii="Arial" w:eastAsia="Times New Roman" w:hAnsi="Arial" w:cs="Arial"/>
          <w:sz w:val="24"/>
          <w:szCs w:val="24"/>
          <w:lang w:eastAsia="ru-RU"/>
        </w:rPr>
        <w:t xml:space="preserve">05.12.2019                                           </w:t>
      </w:r>
      <w:proofErr w:type="spellStart"/>
      <w:r w:rsidRPr="00F9347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F93470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F93470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Pr="00F934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№35-43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93470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4039AB" w:rsidRPr="004039AB" w:rsidRDefault="004039AB" w:rsidP="004039AB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6A" w:rsidRPr="00F93470" w:rsidRDefault="00A7616A" w:rsidP="00F93470">
      <w:pPr>
        <w:pStyle w:val="ConsPlusTitle"/>
        <w:widowControl/>
        <w:ind w:right="-1"/>
        <w:jc w:val="both"/>
        <w:rPr>
          <w:sz w:val="24"/>
          <w:szCs w:val="24"/>
        </w:rPr>
      </w:pPr>
      <w:r w:rsidRPr="00F93470">
        <w:rPr>
          <w:sz w:val="24"/>
          <w:szCs w:val="24"/>
        </w:rPr>
        <w:t xml:space="preserve">О внесении изменений в решение Енисейского районного Совета депутатов «О системах </w:t>
      </w:r>
      <w:proofErr w:type="gramStart"/>
      <w:r w:rsidRPr="00F93470">
        <w:rPr>
          <w:sz w:val="24"/>
          <w:szCs w:val="24"/>
        </w:rPr>
        <w:t>оплаты труда работников муниципальных учреждений Енисейского района</w:t>
      </w:r>
      <w:proofErr w:type="gramEnd"/>
      <w:r w:rsidRPr="00F93470">
        <w:rPr>
          <w:sz w:val="24"/>
          <w:szCs w:val="24"/>
        </w:rPr>
        <w:t>»</w:t>
      </w:r>
    </w:p>
    <w:p w:rsidR="00F93470" w:rsidRDefault="00F93470" w:rsidP="00A7616A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A7616A" w:rsidRPr="00F93470" w:rsidRDefault="00A7616A" w:rsidP="00A7616A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93470">
        <w:rPr>
          <w:sz w:val="24"/>
          <w:szCs w:val="24"/>
        </w:rPr>
        <w:t xml:space="preserve">Руководствуясь </w:t>
      </w:r>
      <w:hyperlink r:id="rId7" w:history="1">
        <w:r w:rsidRPr="00F93470">
          <w:rPr>
            <w:sz w:val="24"/>
            <w:szCs w:val="24"/>
          </w:rPr>
          <w:t>законом</w:t>
        </w:r>
      </w:hyperlink>
      <w:r w:rsidRPr="00F93470">
        <w:rPr>
          <w:sz w:val="24"/>
          <w:szCs w:val="24"/>
        </w:rPr>
        <w:t xml:space="preserve"> Красноярского края от 29.10.2009 № 9-3864 "О новых системах оплаты труда работников краевых государственных бюджетных учреждений", </w:t>
      </w:r>
      <w:hyperlink r:id="rId8" w:history="1">
        <w:r w:rsidRPr="00F93470">
          <w:rPr>
            <w:sz w:val="24"/>
            <w:szCs w:val="24"/>
          </w:rPr>
          <w:t>ст. ст. 135</w:t>
        </w:r>
      </w:hyperlink>
      <w:r w:rsidRPr="00F93470">
        <w:rPr>
          <w:sz w:val="24"/>
          <w:szCs w:val="24"/>
        </w:rPr>
        <w:t xml:space="preserve">, </w:t>
      </w:r>
      <w:hyperlink r:id="rId9" w:history="1">
        <w:r w:rsidRPr="00F93470">
          <w:rPr>
            <w:sz w:val="24"/>
            <w:szCs w:val="24"/>
          </w:rPr>
          <w:t>144</w:t>
        </w:r>
      </w:hyperlink>
      <w:r w:rsidRPr="00F93470">
        <w:rPr>
          <w:sz w:val="24"/>
          <w:szCs w:val="24"/>
        </w:rPr>
        <w:t xml:space="preserve"> Трудового кодекса Российской Федерации, ст. ст. 13, 20 Устава района, Енисейский районный Совет депутатов </w:t>
      </w:r>
      <w:r w:rsidRPr="00F93470">
        <w:rPr>
          <w:b/>
          <w:sz w:val="24"/>
          <w:szCs w:val="24"/>
        </w:rPr>
        <w:t>РЕШИЛ:</w:t>
      </w:r>
    </w:p>
    <w:p w:rsidR="00A7616A" w:rsidRPr="00F93470" w:rsidRDefault="00A7616A" w:rsidP="00F93470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93470">
        <w:rPr>
          <w:rFonts w:ascii="Arial" w:hAnsi="Arial" w:cs="Arial"/>
          <w:sz w:val="24"/>
          <w:szCs w:val="24"/>
        </w:rPr>
        <w:t>1. Внести в решение Енисейского районного Совета депутатов от 09.02.2017 № 10-137р (ред. 22.01.2019 №28-371р) «О системах оплаты труда работников муниципальных учреждений Енисейского района» следующие изменения:</w:t>
      </w:r>
    </w:p>
    <w:p w:rsidR="00A7616A" w:rsidRPr="00F93470" w:rsidRDefault="00A7616A" w:rsidP="00F93470">
      <w:p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93470">
        <w:rPr>
          <w:rFonts w:ascii="Arial" w:hAnsi="Arial" w:cs="Arial"/>
          <w:sz w:val="24"/>
          <w:szCs w:val="24"/>
        </w:rPr>
        <w:t>в приложении к решению (далее по тексту – Положение):</w:t>
      </w:r>
    </w:p>
    <w:p w:rsidR="00F93470" w:rsidRDefault="00A7616A" w:rsidP="00F93470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3470">
        <w:rPr>
          <w:rFonts w:ascii="Arial" w:hAnsi="Arial" w:cs="Arial"/>
          <w:sz w:val="24"/>
          <w:szCs w:val="24"/>
        </w:rPr>
        <w:t>в абзаце втором пункта 4 статьи 4 П</w:t>
      </w:r>
      <w:r w:rsidRPr="00F93470">
        <w:rPr>
          <w:rFonts w:ascii="Arial" w:hAnsi="Arial" w:cs="Arial"/>
          <w:bCs/>
          <w:sz w:val="24"/>
          <w:szCs w:val="24"/>
        </w:rPr>
        <w:t>оложения цифры «20</w:t>
      </w:r>
      <w:r w:rsidRPr="00F93470">
        <w:rPr>
          <w:rFonts w:ascii="Arial" w:hAnsi="Arial" w:cs="Arial"/>
          <w:sz w:val="24"/>
          <w:szCs w:val="24"/>
        </w:rPr>
        <w:t> </w:t>
      </w:r>
      <w:r w:rsidRPr="00F93470">
        <w:rPr>
          <w:rFonts w:ascii="Arial" w:hAnsi="Arial" w:cs="Arial"/>
          <w:bCs/>
          <w:sz w:val="24"/>
          <w:szCs w:val="24"/>
        </w:rPr>
        <w:t xml:space="preserve">304» </w:t>
      </w:r>
      <w:r w:rsidRPr="00F93470">
        <w:rPr>
          <w:rFonts w:ascii="Arial" w:eastAsia="Times New Roman" w:hAnsi="Arial" w:cs="Arial"/>
          <w:sz w:val="24"/>
          <w:szCs w:val="24"/>
          <w:lang w:eastAsia="ru-RU"/>
        </w:rPr>
        <w:t>заменить цифрами «21 834»;</w:t>
      </w:r>
    </w:p>
    <w:p w:rsidR="00FD00EA" w:rsidRDefault="00A7616A" w:rsidP="00F93470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93470">
        <w:rPr>
          <w:rFonts w:ascii="Arial" w:eastAsia="Times New Roman" w:hAnsi="Arial" w:cs="Arial"/>
          <w:sz w:val="24"/>
          <w:szCs w:val="24"/>
          <w:lang w:eastAsia="ru-RU"/>
        </w:rPr>
        <w:t>приложение 2  к  Положению изложить в новой редакции согласно</w:t>
      </w:r>
    </w:p>
    <w:p w:rsidR="00A7616A" w:rsidRPr="00F93470" w:rsidRDefault="00A7616A" w:rsidP="00F934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93470">
        <w:rPr>
          <w:rFonts w:ascii="Arial" w:eastAsia="Times New Roman" w:hAnsi="Arial" w:cs="Arial"/>
          <w:sz w:val="24"/>
          <w:szCs w:val="24"/>
          <w:lang w:eastAsia="ru-RU"/>
        </w:rPr>
        <w:t>приложению  к  настоящему</w:t>
      </w:r>
      <w:r w:rsidRPr="00F93470">
        <w:rPr>
          <w:rFonts w:ascii="Arial" w:hAnsi="Arial" w:cs="Arial"/>
          <w:bCs/>
          <w:sz w:val="24"/>
          <w:szCs w:val="24"/>
        </w:rPr>
        <w:t xml:space="preserve"> решению.</w:t>
      </w:r>
    </w:p>
    <w:p w:rsidR="00A7616A" w:rsidRPr="00F93470" w:rsidRDefault="00A7616A" w:rsidP="00F9347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93470">
        <w:rPr>
          <w:rFonts w:ascii="Arial" w:hAnsi="Arial" w:cs="Arial"/>
          <w:bCs/>
          <w:sz w:val="24"/>
          <w:szCs w:val="24"/>
        </w:rPr>
        <w:t>2.</w:t>
      </w:r>
      <w:proofErr w:type="gramStart"/>
      <w:r w:rsidRPr="00F9347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F93470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A7616A" w:rsidRDefault="00A7616A" w:rsidP="00F93470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F93470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опубликования, и применяется к правоотношениям с 01 января 2020 года.</w:t>
      </w:r>
    </w:p>
    <w:p w:rsidR="00F93470" w:rsidRDefault="00F93470" w:rsidP="00F93470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F93470" w:rsidRPr="00F93470" w:rsidRDefault="00F93470" w:rsidP="00F9347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F93470">
        <w:rPr>
          <w:rFonts w:ascii="Arial" w:hAnsi="Arial" w:cs="Arial"/>
          <w:sz w:val="24"/>
          <w:szCs w:val="24"/>
        </w:rPr>
        <w:t xml:space="preserve">Председатель районного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7855">
        <w:rPr>
          <w:rFonts w:ascii="Arial" w:hAnsi="Arial" w:cs="Arial"/>
          <w:sz w:val="24"/>
          <w:szCs w:val="24"/>
        </w:rPr>
        <w:tab/>
      </w:r>
      <w:r w:rsidRPr="00F93470">
        <w:rPr>
          <w:rFonts w:ascii="Arial" w:hAnsi="Arial" w:cs="Arial"/>
          <w:sz w:val="24"/>
          <w:szCs w:val="24"/>
        </w:rPr>
        <w:t>Глава района</w:t>
      </w:r>
    </w:p>
    <w:p w:rsidR="00F93470" w:rsidRDefault="00F93470" w:rsidP="00F93470">
      <w:pPr>
        <w:pStyle w:val="a4"/>
        <w:jc w:val="both"/>
        <w:rPr>
          <w:rFonts w:ascii="Arial" w:hAnsi="Arial" w:cs="Arial"/>
          <w:sz w:val="24"/>
          <w:szCs w:val="24"/>
        </w:rPr>
      </w:pPr>
      <w:r w:rsidRPr="00F93470">
        <w:rPr>
          <w:rFonts w:ascii="Arial" w:hAnsi="Arial" w:cs="Arial"/>
          <w:sz w:val="24"/>
          <w:szCs w:val="24"/>
        </w:rPr>
        <w:t>Совета депутатов</w:t>
      </w:r>
    </w:p>
    <w:p w:rsidR="00F93470" w:rsidRPr="00F93470" w:rsidRDefault="00F93470" w:rsidP="00F9347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proofErr w:type="spellStart"/>
      <w:r>
        <w:rPr>
          <w:rFonts w:ascii="Arial" w:hAnsi="Arial" w:cs="Arial"/>
          <w:sz w:val="24"/>
          <w:szCs w:val="24"/>
        </w:rPr>
        <w:t>В.И.Марзал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78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proofErr w:type="spellStart"/>
      <w:r>
        <w:rPr>
          <w:rFonts w:ascii="Arial" w:hAnsi="Arial" w:cs="Arial"/>
          <w:sz w:val="24"/>
          <w:szCs w:val="24"/>
        </w:rPr>
        <w:t>С.В.Ермаков</w:t>
      </w:r>
      <w:bookmarkEnd w:id="0"/>
      <w:proofErr w:type="spellEnd"/>
    </w:p>
    <w:p w:rsidR="00A7616A" w:rsidRPr="00F93470" w:rsidRDefault="00A7616A" w:rsidP="00A761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spacing w:after="0" w:line="240" w:lineRule="auto"/>
        <w:ind w:left="4956"/>
        <w:outlineLvl w:val="0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Приложение к решению Енисейского районного Совета депутатов</w:t>
      </w:r>
    </w:p>
    <w:p w:rsidR="00A7616A" w:rsidRPr="00F93470" w:rsidRDefault="00A7616A" w:rsidP="00A7616A">
      <w:pPr>
        <w:widowControl w:val="0"/>
        <w:spacing w:after="0" w:line="240" w:lineRule="auto"/>
        <w:ind w:left="4956"/>
        <w:outlineLvl w:val="0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от 05.12.2019 № 35-435р</w:t>
      </w:r>
    </w:p>
    <w:p w:rsidR="00A7616A" w:rsidRPr="00F93470" w:rsidRDefault="00A7616A" w:rsidP="00A7616A">
      <w:pPr>
        <w:widowControl w:val="0"/>
        <w:spacing w:after="0" w:line="240" w:lineRule="auto"/>
        <w:ind w:left="4956"/>
        <w:outlineLvl w:val="0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spacing w:after="0" w:line="240" w:lineRule="auto"/>
        <w:ind w:left="4956"/>
        <w:outlineLvl w:val="0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Приложение 2</w:t>
      </w:r>
    </w:p>
    <w:p w:rsidR="00A7616A" w:rsidRPr="00F93470" w:rsidRDefault="00A7616A" w:rsidP="00A7616A">
      <w:pPr>
        <w:widowControl w:val="0"/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к Положению о системах оплаты</w:t>
      </w:r>
    </w:p>
    <w:p w:rsidR="00A7616A" w:rsidRPr="00F93470" w:rsidRDefault="00A7616A" w:rsidP="00A7616A">
      <w:pPr>
        <w:widowControl w:val="0"/>
        <w:spacing w:after="0" w:line="240" w:lineRule="auto"/>
        <w:ind w:left="4248" w:firstLine="708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труда работников муниципальных</w:t>
      </w:r>
    </w:p>
    <w:p w:rsidR="00A7616A" w:rsidRPr="00F93470" w:rsidRDefault="00A7616A" w:rsidP="00A7616A">
      <w:pPr>
        <w:widowControl w:val="0"/>
        <w:spacing w:after="0" w:line="240" w:lineRule="auto"/>
        <w:ind w:left="4248" w:firstLine="708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учреждений Енисейского района</w:t>
      </w:r>
    </w:p>
    <w:p w:rsidR="00A7616A" w:rsidRPr="00F93470" w:rsidRDefault="00A7616A" w:rsidP="00A761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7616A" w:rsidRPr="00F93470" w:rsidRDefault="00A7616A" w:rsidP="00A7616A">
      <w:pPr>
        <w:widowControl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hAnsi="Arial" w:cs="Arial"/>
          <w:b/>
          <w:sz w:val="24"/>
          <w:szCs w:val="24"/>
        </w:rPr>
        <w:t xml:space="preserve">ОБЪЕМНЫЕ ПОКАЗАТЕЛИ, ХАРАКТЕРИЗУЮЩИЕ РАБОТУ УЧРЕЖДЕНИЯ ДЛЯ ОПРЕДЕЛЕНИЯ ГРУППЫ ПО ОПЛАТЕ ТРУДА РУКОВОДИТЕЛЕЙ УЧРЕЖДЕНИЙ </w:t>
      </w:r>
    </w:p>
    <w:p w:rsidR="00A7616A" w:rsidRPr="00F93470" w:rsidRDefault="00A7616A" w:rsidP="00A7616A">
      <w:pPr>
        <w:widowControl w:val="0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ОБЩИЕ ПОЛОЖЕНИЯ</w:t>
      </w:r>
    </w:p>
    <w:p w:rsidR="00A7616A" w:rsidRPr="00F93470" w:rsidRDefault="00A7616A" w:rsidP="00A7616A">
      <w:pPr>
        <w:widowControl w:val="0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К показателям для отнесения учреждений к группам по оплате труда руководителей учреждений относятся показатели, характеризующие масштаб учреждения:</w:t>
      </w:r>
    </w:p>
    <w:p w:rsidR="00A7616A" w:rsidRPr="00F93470" w:rsidRDefault="00A7616A" w:rsidP="00A7616A">
      <w:pPr>
        <w:widowControl w:val="0"/>
        <w:tabs>
          <w:tab w:val="left" w:pos="993"/>
        </w:tabs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штатная численность работников учреждения;</w:t>
      </w:r>
    </w:p>
    <w:p w:rsidR="00A7616A" w:rsidRPr="00F93470" w:rsidRDefault="00A7616A" w:rsidP="00A7616A">
      <w:pPr>
        <w:widowControl w:val="0"/>
        <w:tabs>
          <w:tab w:val="left" w:pos="993"/>
        </w:tabs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показатели, значительно осложняющие работу по руководству учреждением.</w:t>
      </w:r>
    </w:p>
    <w:p w:rsidR="00F93470" w:rsidRDefault="00A7616A" w:rsidP="00A7616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 xml:space="preserve">Объем деятельности каждого учреждения при определении группы по оплате труда руководителей оценивается в единицах измерения каждого показателя или по сумме баллов показателей для отнесения учреждений </w:t>
      </w:r>
      <w:proofErr w:type="gramStart"/>
      <w:r w:rsidRPr="00F93470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F93470">
        <w:rPr>
          <w:rFonts w:ascii="Arial" w:eastAsia="Calibri" w:hAnsi="Arial" w:cs="Arial"/>
          <w:sz w:val="24"/>
          <w:szCs w:val="24"/>
        </w:rPr>
        <w:t xml:space="preserve"> </w:t>
      </w:r>
    </w:p>
    <w:p w:rsidR="00A7616A" w:rsidRPr="00F93470" w:rsidRDefault="00A7616A" w:rsidP="00F934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lastRenderedPageBreak/>
        <w:t>группам по оплате труда.</w:t>
      </w:r>
    </w:p>
    <w:p w:rsidR="00A7616A" w:rsidRPr="00F93470" w:rsidRDefault="00A7616A" w:rsidP="00A7616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Группа по оплате труда руководителей учреждений определяется на основании документов, подтверждающих наличие объемов работы учреждения за прошедший период текущего года и показателей отчетного года, если иное не предусмотрено настоящим Порядком.</w:t>
      </w:r>
    </w:p>
    <w:p w:rsidR="00A7616A" w:rsidRPr="00F93470" w:rsidRDefault="00A7616A" w:rsidP="00A7616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A7616A" w:rsidRPr="00F93470" w:rsidRDefault="00A7616A" w:rsidP="00A7616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За руководителями учреждений, находящихся на капитальном ремонте, сохраняется группа по оплате труда руководителей, определенная до начала капитального ремонта, но не более чем на один год.</w:t>
      </w:r>
    </w:p>
    <w:p w:rsidR="00A7616A" w:rsidRPr="00F93470" w:rsidRDefault="00A7616A" w:rsidP="00A7616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 xml:space="preserve">При наличии в учреждении фактического исполнения показателей из разных групп комиссия по установлению групп выносит решение об отнесении учреждения к той или иной группе по оплате труда, с учётом дополнительных показателей. В исключительных случаях комиссия может принимать решение об отнесении учреждения к более высокой или низкой группе, с оформлением рекомендаций к деятельности учреждения. </w:t>
      </w:r>
    </w:p>
    <w:p w:rsidR="00A7616A" w:rsidRPr="00F93470" w:rsidRDefault="00A7616A" w:rsidP="00A7616A">
      <w:pPr>
        <w:widowControl w:val="0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ПОКАЗАТЕЛИ ДЛЯ ОТНЕСЕНИЯ УЧРЕЖДЕНИЙ ОБРАЗОВАНИЯ К ГРУППАМ ПО ОПЛАТЕ ТРУДА РУКОВОДИТЕЛЕЙ УЧРЕЖДЕНИЙ</w:t>
      </w:r>
    </w:p>
    <w:p w:rsidR="00A7616A" w:rsidRPr="00F93470" w:rsidRDefault="00A7616A" w:rsidP="00A7616A">
      <w:pPr>
        <w:spacing w:after="0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Показатели для отнесения образовательных учреждений к группам по оплате труда руководителей учреждений: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3"/>
        <w:gridCol w:w="3269"/>
        <w:gridCol w:w="1559"/>
      </w:tblGrid>
      <w:tr w:rsidR="00A7616A" w:rsidRPr="00F93470" w:rsidTr="00A7616A">
        <w:trPr>
          <w:trHeight w:val="554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Условия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баллов</w:t>
            </w:r>
          </w:p>
        </w:tc>
      </w:tr>
      <w:tr w:rsidR="00A7616A" w:rsidRPr="00F93470" w:rsidTr="00A7616A">
        <w:trPr>
          <w:trHeight w:val="539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1. Количество обучающихся (воспитанников) в образовательных учреждениях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из расчета за каждого обучающегося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A7616A" w:rsidRPr="00F93470" w:rsidTr="00A7616A">
        <w:trPr>
          <w:trHeight w:val="210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2. Количество обучающихся (воспитанников) в образовательных учреждениях с круглосуточным пребыванием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из расчета за каждого обучающегося (дополнительно)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  <w:p w:rsidR="00A7616A" w:rsidRPr="00F93470" w:rsidRDefault="00A7616A" w:rsidP="00A761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7616A" w:rsidRPr="00F93470" w:rsidTr="00A7616A">
        <w:trPr>
          <w:trHeight w:val="210"/>
        </w:trPr>
        <w:tc>
          <w:tcPr>
            <w:tcW w:w="495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Условия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баллов</w:t>
            </w:r>
          </w:p>
        </w:tc>
      </w:tr>
      <w:tr w:rsidR="00A7616A" w:rsidRPr="00F93470" w:rsidTr="00A7616A">
        <w:trPr>
          <w:trHeight w:val="210"/>
        </w:trPr>
        <w:tc>
          <w:tcPr>
            <w:tcW w:w="495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3. Наличие в образовательном учреждении обучающихся (воспитанников) детей – сирот и детей, оставшихся без попечения родителей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из расчета за каждого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A7616A" w:rsidRPr="00F93470" w:rsidTr="00A7616A">
        <w:trPr>
          <w:trHeight w:val="890"/>
        </w:trPr>
        <w:tc>
          <w:tcPr>
            <w:tcW w:w="495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4. Количество работников в образовательном учреждении </w:t>
            </w:r>
          </w:p>
        </w:tc>
        <w:tc>
          <w:tcPr>
            <w:tcW w:w="3269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из расчета за каждого,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дополнительно за каждого работника, имеющего: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0,1</w:t>
            </w:r>
          </w:p>
          <w:p w:rsidR="00A7616A" w:rsidRPr="00F93470" w:rsidRDefault="00A7616A" w:rsidP="00A761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7616A" w:rsidRPr="00F93470" w:rsidTr="00A7616A">
        <w:trPr>
          <w:trHeight w:val="365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первую квалификационную категорию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A7616A" w:rsidRPr="00F93470" w:rsidTr="00A7616A">
        <w:trPr>
          <w:trHeight w:val="162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высшую категорию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A7616A" w:rsidRPr="00F93470" w:rsidTr="00A7616A">
        <w:trPr>
          <w:trHeight w:val="42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ученую степень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1,5</w:t>
            </w:r>
          </w:p>
        </w:tc>
      </w:tr>
      <w:tr w:rsidR="00A7616A" w:rsidRPr="00F93470" w:rsidTr="00A7616A">
        <w:trPr>
          <w:trHeight w:val="341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5. Количество лицензированных образовательных программ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каждую программу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A7616A" w:rsidRPr="00F93470" w:rsidTr="00A7616A">
        <w:trPr>
          <w:trHeight w:val="293"/>
        </w:trPr>
        <w:tc>
          <w:tcPr>
            <w:tcW w:w="495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6. Наличие филиалов, дошкольных групп, интерната, учебно-консультационных пунктов, подвоза с количеством обучающихся </w:t>
            </w:r>
          </w:p>
        </w:tc>
        <w:tc>
          <w:tcPr>
            <w:tcW w:w="3269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каждое указанное структурное подразделение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7616A" w:rsidRPr="00F93470" w:rsidTr="00A7616A">
        <w:trPr>
          <w:trHeight w:val="75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 100 человек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</w:p>
        </w:tc>
      </w:tr>
      <w:tr w:rsidR="00A7616A" w:rsidRPr="00F93470" w:rsidTr="00A7616A">
        <w:trPr>
          <w:trHeight w:val="195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100 до 200 человек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</w:p>
        </w:tc>
      </w:tr>
      <w:tr w:rsidR="00A7616A" w:rsidRPr="00F93470" w:rsidTr="00A7616A"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7. Наличие в образовательном учреждении обучающихся (воспитанников) детей-инвалидов 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из расчета за каждого ребенка-инвалида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A7616A" w:rsidRPr="00F93470" w:rsidTr="00A7616A">
        <w:trPr>
          <w:trHeight w:val="245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8. Наличие оборудованных и используемых в образовательном процессе: спортивной площадки, стадиона, и других спортивных сооружений 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каждый вид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(максимальное количество баллов – 30)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A7616A" w:rsidRPr="00F93470" w:rsidTr="00A7616A">
        <w:trPr>
          <w:trHeight w:val="1321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9. Наличие оборудованных и используемых в образовательном процессе учебных кабинетов (физика, химия), специализированных учебных мастерских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каждый вид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A7616A" w:rsidRPr="00F93470" w:rsidTr="00A7616A">
        <w:trPr>
          <w:trHeight w:val="103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10. Наличие собственного  лицензированного медицинского кабинета, столовой, кабинета логопеда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каждый вид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A7616A" w:rsidRPr="00F93470" w:rsidTr="00A7616A">
        <w:trPr>
          <w:trHeight w:val="570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11. Количество </w:t>
            </w:r>
            <w:proofErr w:type="gramStart"/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получающих горячее питание 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из расчета за каждого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A7616A" w:rsidRPr="00F93470" w:rsidTr="00A7616A">
        <w:trPr>
          <w:trHeight w:val="735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12. Наличие автотранспортных сре</w:t>
            </w:r>
            <w:proofErr w:type="gramStart"/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дств дл</w:t>
            </w:r>
            <w:proofErr w:type="gramEnd"/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я подвоза обучающихся, сельхозмашин на балансе образовательного учреждения 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каждую (максимальное количество баллов – 30)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A7616A" w:rsidRPr="00F93470" w:rsidTr="00A7616A">
        <w:trPr>
          <w:trHeight w:val="377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13. Наличие зданий, используемых образовательным учреждением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каждое здание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A7616A" w:rsidRPr="00F93470" w:rsidTr="00A7616A">
        <w:trPr>
          <w:trHeight w:val="188"/>
        </w:trPr>
        <w:tc>
          <w:tcPr>
            <w:tcW w:w="495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14. Наличие учебно-опытных участков, подсобного сельского хозяйства, теплиц </w:t>
            </w:r>
          </w:p>
        </w:tc>
        <w:tc>
          <w:tcPr>
            <w:tcW w:w="3269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подсобное сельское хозяйство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</w:p>
        </w:tc>
      </w:tr>
      <w:tr w:rsidR="00A7616A" w:rsidRPr="00F93470" w:rsidTr="00A7616A"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огород, круглогодичные теплицы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A7616A" w:rsidRPr="00F93470" w:rsidTr="00A7616A">
        <w:trPr>
          <w:trHeight w:val="330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15. Наличие собственных котельной, печей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каждую единицу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до 20</w:t>
            </w:r>
          </w:p>
        </w:tc>
      </w:tr>
      <w:tr w:rsidR="00A7616A" w:rsidRPr="00F93470" w:rsidTr="00A7616A">
        <w:trPr>
          <w:trHeight w:val="330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16. Наличие септика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каждую единицу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A7616A" w:rsidRPr="00F93470" w:rsidTr="00A7616A">
        <w:trPr>
          <w:trHeight w:val="1123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17. Наличие обучающихся (воспитанников) в 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каждого обучающегося (воспитанника) (не более 100% от фактической численности воспитанников)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A7616A" w:rsidRPr="00F93470" w:rsidTr="00A7616A">
        <w:trPr>
          <w:trHeight w:val="530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Условия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баллов</w:t>
            </w:r>
          </w:p>
        </w:tc>
      </w:tr>
      <w:tr w:rsidR="00A7616A" w:rsidRPr="00F93470" w:rsidTr="00A7616A">
        <w:trPr>
          <w:trHeight w:val="180"/>
        </w:trPr>
        <w:tc>
          <w:tcPr>
            <w:tcW w:w="495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18. Наличие статуса экспериментальной площадки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муниципальный уровень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A7616A" w:rsidRPr="00F93470" w:rsidTr="00A7616A">
        <w:trPr>
          <w:trHeight w:val="210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региональный уровень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</w:p>
        </w:tc>
      </w:tr>
      <w:tr w:rsidR="00A7616A" w:rsidRPr="00F93470" w:rsidTr="00A7616A">
        <w:trPr>
          <w:trHeight w:val="180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уровень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</w:p>
        </w:tc>
      </w:tr>
      <w:tr w:rsidR="00A7616A" w:rsidRPr="00F93470" w:rsidTr="00A7616A">
        <w:trPr>
          <w:trHeight w:val="195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19. Наличие библиотеки с читальным залом 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 15 мест (не менее)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A7616A" w:rsidRPr="00F93470" w:rsidTr="00A7616A">
        <w:trPr>
          <w:trHeight w:val="195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20. Количество разработанных методических пособий, опубликованных в методических журналах, сборниках, учительской газете</w:t>
            </w:r>
          </w:p>
        </w:tc>
        <w:tc>
          <w:tcPr>
            <w:tcW w:w="326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за каждое методическое пособие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</w:tbl>
    <w:p w:rsidR="00A7616A" w:rsidRPr="00F93470" w:rsidRDefault="00A7616A" w:rsidP="00A7616A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Показатели для отнесения прочих учреждений образования: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3341"/>
        <w:gridCol w:w="1620"/>
      </w:tblGrid>
      <w:tr w:rsidR="00A7616A" w:rsidRPr="00F93470" w:rsidTr="00A7616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N</w:t>
            </w:r>
          </w:p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F9347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F9347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Условия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pacing w:after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Количество</w:t>
            </w:r>
          </w:p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баллов</w:t>
            </w:r>
          </w:p>
        </w:tc>
      </w:tr>
      <w:tr w:rsidR="00A7616A" w:rsidRPr="00F93470" w:rsidTr="00A7616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Количество штатных единиц в учреждении</w:t>
            </w:r>
          </w:p>
        </w:tc>
        <w:tc>
          <w:tcPr>
            <w:tcW w:w="3341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из расчета на каждого работника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A7616A" w:rsidRPr="00F93470" w:rsidTr="00A7616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Наличие подведомственных учреждений по типам:</w:t>
            </w:r>
          </w:p>
        </w:tc>
        <w:tc>
          <w:tcPr>
            <w:tcW w:w="334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за каждое учреждение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616A" w:rsidRPr="00F93470" w:rsidTr="00A7616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Default="00F93470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="00A7616A" w:rsidRPr="00F93470">
              <w:rPr>
                <w:rFonts w:ascii="Arial" w:eastAsia="Calibri" w:hAnsi="Arial" w:cs="Arial"/>
                <w:sz w:val="24"/>
                <w:szCs w:val="24"/>
              </w:rPr>
              <w:t>ошкольных</w:t>
            </w:r>
          </w:p>
          <w:p w:rsidR="00F93470" w:rsidRPr="00F93470" w:rsidRDefault="00F93470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A7616A" w:rsidRPr="00F93470" w:rsidTr="00A7616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общеобразовательных (начального      </w:t>
            </w:r>
            <w:proofErr w:type="gramEnd"/>
          </w:p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общего, основного общего, среднего (полного) общего образования)</w:t>
            </w:r>
          </w:p>
        </w:tc>
        <w:tc>
          <w:tcPr>
            <w:tcW w:w="3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0,8</w:t>
            </w:r>
          </w:p>
        </w:tc>
      </w:tr>
      <w:tr w:rsidR="00A7616A" w:rsidRPr="00F93470" w:rsidTr="00A7616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иных учреждений</w:t>
            </w:r>
          </w:p>
        </w:tc>
        <w:tc>
          <w:tcPr>
            <w:tcW w:w="3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A7616A" w:rsidRPr="00F93470" w:rsidTr="00A7616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Количество работников в обслуживаемых учреждениях</w:t>
            </w:r>
          </w:p>
        </w:tc>
        <w:tc>
          <w:tcPr>
            <w:tcW w:w="3341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за каждого работника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A7616A" w:rsidRPr="00F93470" w:rsidTr="00A7616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Количество обучающихся и воспитанников в подведомственных учреждениях</w:t>
            </w:r>
          </w:p>
        </w:tc>
        <w:tc>
          <w:tcPr>
            <w:tcW w:w="3341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За каждого ребенка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A7616A" w:rsidRPr="00F93470" w:rsidTr="00A7616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Наличие транспортных средств</w:t>
            </w:r>
          </w:p>
        </w:tc>
        <w:tc>
          <w:tcPr>
            <w:tcW w:w="3341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За каждую единицу:</w:t>
            </w:r>
          </w:p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Автобусы</w:t>
            </w:r>
          </w:p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Грузовой транспорт</w:t>
            </w:r>
          </w:p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Легковой транспорт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A7616A" w:rsidRPr="00F93470" w:rsidTr="00A7616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Наличие компьютерной техники и программного обеспечения учреждения</w:t>
            </w:r>
          </w:p>
        </w:tc>
        <w:tc>
          <w:tcPr>
            <w:tcW w:w="3341" w:type="dxa"/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от 5 до 15 компьютерной техники</w:t>
            </w:r>
          </w:p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15 единиц компьютерной техники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</w:tbl>
    <w:p w:rsidR="00A7616A" w:rsidRPr="00F93470" w:rsidRDefault="00A7616A" w:rsidP="00A7616A">
      <w:pPr>
        <w:widowControl w:val="0"/>
        <w:tabs>
          <w:tab w:val="left" w:pos="851"/>
        </w:tabs>
        <w:spacing w:after="0"/>
        <w:ind w:right="-284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Группы по оплате труда руководителей учреждений образования:</w:t>
      </w:r>
    </w:p>
    <w:tbl>
      <w:tblPr>
        <w:tblW w:w="9767" w:type="dxa"/>
        <w:tblInd w:w="-1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0"/>
        <w:gridCol w:w="3875"/>
        <w:gridCol w:w="1343"/>
        <w:gridCol w:w="1343"/>
        <w:gridCol w:w="1343"/>
        <w:gridCol w:w="1343"/>
      </w:tblGrid>
      <w:tr w:rsidR="00A7616A" w:rsidRPr="00F93470" w:rsidTr="00A7616A">
        <w:trPr>
          <w:trHeight w:val="449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N</w:t>
            </w:r>
          </w:p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F9347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F9347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3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Тип (вид) учреждения</w:t>
            </w:r>
          </w:p>
        </w:tc>
        <w:tc>
          <w:tcPr>
            <w:tcW w:w="5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 (по сумме баллов)</w:t>
            </w:r>
          </w:p>
        </w:tc>
      </w:tr>
      <w:tr w:rsidR="00A7616A" w:rsidRPr="00F93470" w:rsidTr="00A7616A"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rPr>
          <w:trHeight w:val="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Дошкольные учреждения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свыше 350     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от 251 до 350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от 151 до 250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до 150</w:t>
            </w:r>
          </w:p>
        </w:tc>
      </w:tr>
      <w:tr w:rsidR="00A7616A" w:rsidRPr="00F93470" w:rsidTr="00A7616A">
        <w:trPr>
          <w:trHeight w:val="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Общеобразовательные учреждения (начального общего, основного общего, среднего (полного) общего образования)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свыше 500     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от 351 до 500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от 201 до 350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до 200</w:t>
            </w:r>
          </w:p>
        </w:tc>
      </w:tr>
      <w:tr w:rsidR="00A7616A" w:rsidRPr="00F93470" w:rsidTr="00A7616A">
        <w:trPr>
          <w:trHeight w:val="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3  </w:t>
            </w:r>
          </w:p>
        </w:tc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Прочие учреждения образования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свыше 500     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от 351 до 500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от 201 до 350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до 200</w:t>
            </w:r>
          </w:p>
        </w:tc>
      </w:tr>
    </w:tbl>
    <w:p w:rsidR="00A7616A" w:rsidRPr="00F93470" w:rsidRDefault="00A7616A" w:rsidP="00A7616A">
      <w:pPr>
        <w:widowControl w:val="0"/>
        <w:tabs>
          <w:tab w:val="left" w:pos="851"/>
        </w:tabs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Группа по оплате труда руководителей образовательных учреждений определяется на основании документов, подтверждающих наличие объемов работы учреждения на 1 сентября текущего года.</w:t>
      </w:r>
    </w:p>
    <w:p w:rsidR="00A7616A" w:rsidRPr="00F93470" w:rsidRDefault="00A7616A" w:rsidP="00A7616A">
      <w:pPr>
        <w:widowControl w:val="0"/>
        <w:tabs>
          <w:tab w:val="left" w:pos="851"/>
        </w:tabs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При этом контингент обучающихся (воспитанников) учреждений определяется по общеобразовательным учреждениям - по списочному составу на начало учебного года.</w:t>
      </w:r>
    </w:p>
    <w:p w:rsidR="00A7616A" w:rsidRPr="00F93470" w:rsidRDefault="00A7616A" w:rsidP="00A7616A">
      <w:pPr>
        <w:widowControl w:val="0"/>
        <w:tabs>
          <w:tab w:val="left" w:pos="851"/>
        </w:tabs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Для определения суммы баллов за количество групп в дошкольных образовательных учреждениях учитывается их расчетное количество,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:rsidR="00A7616A" w:rsidRPr="00F93470" w:rsidRDefault="00A7616A" w:rsidP="00A7616A">
      <w:pPr>
        <w:widowControl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bookmarkStart w:id="1" w:name="Par759"/>
      <w:bookmarkEnd w:id="1"/>
    </w:p>
    <w:p w:rsidR="00A7616A" w:rsidRPr="00F93470" w:rsidRDefault="00A7616A" w:rsidP="00A761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ПОКАЗАТЕЛИ ДЛЯ ОТНЕСЕНИЯ УЧРЕЖДЕНИЙ КУЛЬТУРЫ</w:t>
      </w:r>
    </w:p>
    <w:p w:rsidR="00A7616A" w:rsidRPr="00F93470" w:rsidRDefault="00A7616A" w:rsidP="00A7616A">
      <w:pPr>
        <w:widowControl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К ГРУППАМ ПО ОПЛАТЕ ТРУДА РУКОВОДИТЕЛЕЙ УЧРЕЖДЕНИЙ</w:t>
      </w:r>
    </w:p>
    <w:p w:rsidR="00A7616A" w:rsidRPr="00F93470" w:rsidRDefault="00A7616A" w:rsidP="00A7616A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pStyle w:val="a8"/>
        <w:numPr>
          <w:ilvl w:val="1"/>
          <w:numId w:val="6"/>
        </w:numPr>
        <w:tabs>
          <w:tab w:val="clear" w:pos="1440"/>
          <w:tab w:val="left" w:pos="851"/>
          <w:tab w:val="num" w:pos="993"/>
        </w:tabs>
        <w:spacing w:after="0"/>
        <w:ind w:hanging="73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Библиотеки:</w:t>
      </w:r>
    </w:p>
    <w:tbl>
      <w:tblPr>
        <w:tblW w:w="148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1311"/>
        <w:gridCol w:w="1311"/>
        <w:gridCol w:w="1311"/>
        <w:gridCol w:w="1312"/>
        <w:gridCol w:w="5529"/>
      </w:tblGrid>
      <w:tr w:rsidR="00A7616A" w:rsidRPr="00F93470" w:rsidTr="00A7616A">
        <w:trPr>
          <w:trHeight w:val="600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616A" w:rsidRPr="00F93470" w:rsidTr="00A7616A"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</w:tcBorders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616A" w:rsidRPr="00F93470" w:rsidTr="00A7616A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1. </w:t>
            </w:r>
            <w:r w:rsidRPr="00F93470">
              <w:rPr>
                <w:rFonts w:ascii="Arial" w:hAnsi="Arial" w:cs="Arial"/>
                <w:sz w:val="24"/>
                <w:szCs w:val="24"/>
              </w:rPr>
              <w:t xml:space="preserve">Среднее годовое количество поступления и обработки фондов, </w:t>
            </w:r>
            <w:r w:rsidRPr="00F93470">
              <w:rPr>
                <w:rFonts w:ascii="Arial" w:eastAsia="Calibri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более 10 000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7 001-10 000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5 000-7 000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менее 5 000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</w:tcBorders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616A" w:rsidRPr="00F93470" w:rsidTr="00A7616A">
        <w:trPr>
          <w:trHeight w:val="44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2. </w:t>
            </w:r>
            <w:r w:rsidRPr="00F93470">
              <w:rPr>
                <w:rFonts w:ascii="Arial" w:hAnsi="Arial" w:cs="Arial"/>
                <w:sz w:val="24"/>
                <w:szCs w:val="24"/>
              </w:rPr>
              <w:t>Среднее годовое количество книговыдач</w:t>
            </w:r>
            <w:r w:rsidRPr="00F93470">
              <w:rPr>
                <w:rFonts w:ascii="Arial" w:eastAsia="Calibri" w:hAnsi="Arial" w:cs="Arial"/>
                <w:sz w:val="24"/>
                <w:szCs w:val="24"/>
              </w:rPr>
              <w:t>, экземпляров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более</w:t>
            </w:r>
          </w:p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450 000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350 001-450 000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200 000-350 000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16A" w:rsidRPr="00F93470" w:rsidRDefault="00A7616A" w:rsidP="00A7616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менее 200 000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</w:tcBorders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616A" w:rsidRPr="00F93470" w:rsidTr="00A7616A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3. Среднее годовое количество читателей, человек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более</w:t>
            </w:r>
          </w:p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20 000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14 001-20 000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pStyle w:val="a8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10 000-14 000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616A" w:rsidRPr="00F93470" w:rsidRDefault="00A7616A" w:rsidP="00A7616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менее 10 000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</w:tcBorders>
            <w:vAlign w:val="bottom"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7616A" w:rsidRPr="00F93470" w:rsidRDefault="00A7616A" w:rsidP="00A7616A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Учреждения культуры клубного типа:</w:t>
      </w:r>
    </w:p>
    <w:tbl>
      <w:tblPr>
        <w:tblStyle w:val="a9"/>
        <w:tblW w:w="9498" w:type="dxa"/>
        <w:tblInd w:w="28" w:type="dxa"/>
        <w:tblLook w:val="04A0" w:firstRow="1" w:lastRow="0" w:firstColumn="1" w:lastColumn="0" w:noHBand="0" w:noVBand="1"/>
      </w:tblPr>
      <w:tblGrid>
        <w:gridCol w:w="4111"/>
        <w:gridCol w:w="1346"/>
        <w:gridCol w:w="1347"/>
        <w:gridCol w:w="1347"/>
        <w:gridCol w:w="1347"/>
      </w:tblGrid>
      <w:tr w:rsidR="00A7616A" w:rsidRPr="00F93470" w:rsidTr="00A7616A">
        <w:tc>
          <w:tcPr>
            <w:tcW w:w="41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  <w:gridSpan w:val="4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7616A" w:rsidRPr="00F93470" w:rsidTr="00A7616A">
        <w:tc>
          <w:tcPr>
            <w:tcW w:w="4111" w:type="dxa"/>
            <w:vMerge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A7616A" w:rsidRPr="00F93470" w:rsidTr="00A7616A">
        <w:tc>
          <w:tcPr>
            <w:tcW w:w="4111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numPr>
                <w:ilvl w:val="0"/>
                <w:numId w:val="14"/>
              </w:numPr>
              <w:tabs>
                <w:tab w:val="left" w:pos="31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Количество культурно-массовых мероприятий на бесплатной основе, ед.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более 4 500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4 001-4 500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3 000-4 000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менее 3 000</w:t>
            </w:r>
          </w:p>
        </w:tc>
      </w:tr>
      <w:tr w:rsidR="00A7616A" w:rsidRPr="00F93470" w:rsidTr="00A7616A">
        <w:tc>
          <w:tcPr>
            <w:tcW w:w="4111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numPr>
                <w:ilvl w:val="0"/>
                <w:numId w:val="14"/>
              </w:numPr>
              <w:tabs>
                <w:tab w:val="left" w:pos="31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Количество культурно-массовых мероприятий на платной основе, ед.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более 2 000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1 501-2 000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1 000-1 500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менее 1 000</w:t>
            </w:r>
          </w:p>
        </w:tc>
      </w:tr>
      <w:tr w:rsidR="00A7616A" w:rsidRPr="00F93470" w:rsidTr="00A7616A">
        <w:tc>
          <w:tcPr>
            <w:tcW w:w="4111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numPr>
                <w:ilvl w:val="0"/>
                <w:numId w:val="14"/>
              </w:numPr>
              <w:tabs>
                <w:tab w:val="left" w:pos="31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Количество постоянно действующих в течение года клубных формирований,</w:t>
            </w:r>
          </w:p>
          <w:p w:rsidR="00A7616A" w:rsidRPr="00F93470" w:rsidRDefault="00A7616A" w:rsidP="00A7616A">
            <w:pPr>
              <w:pStyle w:val="a8"/>
              <w:tabs>
                <w:tab w:val="left" w:pos="318"/>
              </w:tabs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более 310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281-310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250-280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менее 250</w:t>
            </w:r>
          </w:p>
        </w:tc>
      </w:tr>
    </w:tbl>
    <w:p w:rsidR="00A7616A" w:rsidRPr="00F93470" w:rsidRDefault="00A7616A" w:rsidP="00A7616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Учреждения дополнительного образования в области культуры:</w:t>
      </w:r>
    </w:p>
    <w:p w:rsidR="00A7616A" w:rsidRPr="00F93470" w:rsidRDefault="00A7616A" w:rsidP="00A7616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3.1. Показатели для отнесения учреждений дополнительного образования к группам по оплате труда руководителей учреждений в области культуры:</w:t>
      </w:r>
    </w:p>
    <w:tbl>
      <w:tblPr>
        <w:tblW w:w="96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986"/>
        <w:gridCol w:w="1559"/>
      </w:tblGrid>
      <w:tr w:rsidR="00A7616A" w:rsidRPr="00F93470" w:rsidTr="00A7616A">
        <w:trPr>
          <w:trHeight w:val="554"/>
        </w:trPr>
        <w:tc>
          <w:tcPr>
            <w:tcW w:w="510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6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Условия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Количество</w:t>
            </w:r>
            <w:r w:rsidRPr="00F93470">
              <w:rPr>
                <w:rFonts w:ascii="Arial" w:eastAsia="Calibri" w:hAnsi="Arial" w:cs="Arial"/>
                <w:sz w:val="24"/>
                <w:szCs w:val="24"/>
              </w:rPr>
              <w:br/>
              <w:t>баллов</w:t>
            </w:r>
          </w:p>
        </w:tc>
      </w:tr>
      <w:tr w:rsidR="00A7616A" w:rsidRPr="00F93470" w:rsidTr="00A7616A">
        <w:trPr>
          <w:trHeight w:val="539"/>
        </w:trPr>
        <w:tc>
          <w:tcPr>
            <w:tcW w:w="510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1. Количество обучающихся в школе искусств (по списочному составу на 1 января) </w:t>
            </w:r>
          </w:p>
        </w:tc>
        <w:tc>
          <w:tcPr>
            <w:tcW w:w="2986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из расчета за каждого обучающегося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A7616A" w:rsidRPr="00F93470" w:rsidTr="00A7616A">
        <w:trPr>
          <w:trHeight w:val="210"/>
        </w:trPr>
        <w:tc>
          <w:tcPr>
            <w:tcW w:w="510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2. Количество лицензированных образовательных программ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за каждую программу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A7616A" w:rsidRPr="00F93470" w:rsidTr="00A7616A">
        <w:trPr>
          <w:trHeight w:val="890"/>
        </w:trPr>
        <w:tc>
          <w:tcPr>
            <w:tcW w:w="510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3. Количество работников в образовательном учреждении 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из расчета за каждого работника,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дополнительно за каждого работника, имеющего: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A7616A" w:rsidRPr="00F93470" w:rsidRDefault="00A7616A" w:rsidP="00A7616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616A" w:rsidRPr="00F93470" w:rsidTr="00A7616A">
        <w:trPr>
          <w:trHeight w:val="698"/>
        </w:trPr>
        <w:tc>
          <w:tcPr>
            <w:tcW w:w="510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7616A" w:rsidRPr="00F93470" w:rsidRDefault="00A7616A" w:rsidP="00A7616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A7616A" w:rsidRPr="00F93470" w:rsidTr="00A7616A">
        <w:trPr>
          <w:trHeight w:val="162"/>
        </w:trPr>
        <w:tc>
          <w:tcPr>
            <w:tcW w:w="510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высшую категорию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A7616A" w:rsidRPr="00F93470" w:rsidTr="00A7616A">
        <w:trPr>
          <w:trHeight w:val="341"/>
        </w:trPr>
        <w:tc>
          <w:tcPr>
            <w:tcW w:w="510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Условия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195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Количество</w:t>
            </w:r>
            <w:r w:rsidRPr="00F93470">
              <w:rPr>
                <w:rFonts w:ascii="Arial" w:eastAsia="Calibri" w:hAnsi="Arial" w:cs="Arial"/>
                <w:sz w:val="24"/>
                <w:szCs w:val="24"/>
              </w:rPr>
              <w:br/>
              <w:t>баллов</w:t>
            </w:r>
          </w:p>
        </w:tc>
      </w:tr>
      <w:tr w:rsidR="00A7616A" w:rsidRPr="00F93470" w:rsidTr="00A7616A">
        <w:trPr>
          <w:trHeight w:val="341"/>
        </w:trPr>
        <w:tc>
          <w:tcPr>
            <w:tcW w:w="510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4. Наличие оборудованных и используемых в образовательном процессе специализированных классов, кабинетов и мастерских в соответствии с профессиональными требованиями (класс истории искусств, хореографии, мастерские: скульптурные, декоративно-прикладного искусства)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за каждый класс, кабинет, мастерскую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A7616A" w:rsidRPr="00F93470" w:rsidTr="00A7616A">
        <w:trPr>
          <w:trHeight w:val="293"/>
        </w:trPr>
        <w:tc>
          <w:tcPr>
            <w:tcW w:w="510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5. Наличие на балансе образовательного учреждения музыкальных инструментов: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- струнные,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- кнопочные, духовые, ударные,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- клавишные,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- концертные: клавишные,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- остальные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616A" w:rsidRPr="00F93470" w:rsidTr="00A7616A">
        <w:trPr>
          <w:trHeight w:val="1275"/>
        </w:trPr>
        <w:tc>
          <w:tcPr>
            <w:tcW w:w="510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:rsidR="00A7616A" w:rsidRPr="00F93470" w:rsidRDefault="00A7616A" w:rsidP="00A7616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:rsidR="00A7616A" w:rsidRPr="00F93470" w:rsidRDefault="00A7616A" w:rsidP="00A7616A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lastRenderedPageBreak/>
        <w:t>Группы по оплате труда руководителей учреждений дополнительного образования в области культуры: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1448"/>
        <w:gridCol w:w="1449"/>
        <w:gridCol w:w="1448"/>
        <w:gridCol w:w="1449"/>
      </w:tblGrid>
      <w:tr w:rsidR="00A7616A" w:rsidRPr="00F93470" w:rsidTr="00A7616A">
        <w:trPr>
          <w:trHeight w:val="201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7616A" w:rsidRPr="00F93470" w:rsidTr="00A7616A"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rPr>
          <w:trHeight w:val="2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300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221-300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171-220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20-170</w:t>
            </w:r>
          </w:p>
        </w:tc>
      </w:tr>
    </w:tbl>
    <w:p w:rsidR="00A7616A" w:rsidRPr="00F93470" w:rsidRDefault="00A7616A" w:rsidP="00A7616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 xml:space="preserve">Другие учреждения в области культуры: 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1342"/>
        <w:gridCol w:w="1342"/>
        <w:gridCol w:w="1342"/>
        <w:gridCol w:w="1343"/>
      </w:tblGrid>
      <w:tr w:rsidR="00A7616A" w:rsidRPr="00F93470" w:rsidTr="00A7616A">
        <w:trPr>
          <w:trHeight w:val="311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</w:t>
            </w:r>
          </w:p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учреждений</w:t>
            </w:r>
          </w:p>
        </w:tc>
      </w:tr>
      <w:tr w:rsidR="00A7616A" w:rsidRPr="00F93470" w:rsidTr="00A7616A"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numPr>
                <w:ilvl w:val="0"/>
                <w:numId w:val="15"/>
              </w:numPr>
              <w:tabs>
                <w:tab w:val="left" w:pos="300"/>
              </w:tabs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Количество штатных единиц в учреждении, ед.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более 50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31-50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10-30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менее 10</w:t>
            </w:r>
          </w:p>
        </w:tc>
      </w:tr>
      <w:tr w:rsidR="00A7616A" w:rsidRPr="00F93470" w:rsidTr="00A7616A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numPr>
                <w:ilvl w:val="0"/>
                <w:numId w:val="15"/>
              </w:numPr>
              <w:tabs>
                <w:tab w:val="left" w:pos="300"/>
              </w:tabs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Количество мероприятий, проводимых на районном уровне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более 80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41-80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10-40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менее 10</w:t>
            </w:r>
          </w:p>
        </w:tc>
      </w:tr>
      <w:tr w:rsidR="00A7616A" w:rsidRPr="00F93470" w:rsidTr="00A7616A">
        <w:trPr>
          <w:trHeight w:val="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numPr>
                <w:ilvl w:val="0"/>
                <w:numId w:val="15"/>
              </w:numPr>
              <w:tabs>
                <w:tab w:val="left" w:pos="300"/>
              </w:tabs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Количество подведомственных учреждений, в том числе их структурных подразделений (филиалов)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более 70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51-70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20-50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менее 20</w:t>
            </w:r>
          </w:p>
        </w:tc>
      </w:tr>
    </w:tbl>
    <w:p w:rsidR="00A7616A" w:rsidRPr="00F93470" w:rsidRDefault="00A7616A" w:rsidP="00A7616A">
      <w:pPr>
        <w:widowControl w:val="0"/>
        <w:spacing w:after="0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ПОКАЗАТЕЛИ ДЛЯ ОТНЕСЕНИЯ УЧРЕЖДЕНИЙ ФИЗИЧЕСКОЙ КУЛЬТУРЫ, СПОРТА, ТУРИЗМА И МОЛОДЕЖНОЙ ПОЛИТИКИ, К ГРУППАМ ПО ОПЛАТЕ ТРУДА РУКОВОДИТЕЛЕЙ УЧРЕЖДЕНИЙ</w:t>
      </w:r>
    </w:p>
    <w:p w:rsidR="00A7616A" w:rsidRPr="00F93470" w:rsidRDefault="00A7616A" w:rsidP="00A7616A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Молодежные центры: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346"/>
        <w:gridCol w:w="1347"/>
        <w:gridCol w:w="1346"/>
        <w:gridCol w:w="1347"/>
      </w:tblGrid>
      <w:tr w:rsidR="00A7616A" w:rsidRPr="00F93470" w:rsidTr="00A7616A">
        <w:trPr>
          <w:trHeight w:val="434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7616A" w:rsidRPr="00F93470" w:rsidTr="00A7616A"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rPr>
          <w:trHeight w:val="4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50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31-50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11-30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A7616A" w:rsidRPr="00F93470" w:rsidTr="00A7616A">
        <w:trPr>
          <w:trHeight w:val="4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6A" w:rsidRPr="00F93470" w:rsidRDefault="00A7616A" w:rsidP="00A7616A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Количество мероприятий в области молодежной политики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61-100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31-60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30 и менее</w:t>
            </w:r>
          </w:p>
        </w:tc>
      </w:tr>
    </w:tbl>
    <w:p w:rsidR="00A7616A" w:rsidRPr="00F93470" w:rsidRDefault="00A7616A" w:rsidP="00A7616A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 xml:space="preserve">Учреждения дополнительного образования в области физической культуры и спорта: </w:t>
      </w:r>
    </w:p>
    <w:tbl>
      <w:tblPr>
        <w:tblW w:w="9781" w:type="dxa"/>
        <w:tblInd w:w="2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382"/>
        <w:gridCol w:w="1382"/>
        <w:gridCol w:w="1382"/>
        <w:gridCol w:w="1382"/>
      </w:tblGrid>
      <w:tr w:rsidR="00A7616A" w:rsidRPr="00F93470" w:rsidTr="00A7616A">
        <w:trPr>
          <w:trHeight w:val="267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7616A" w:rsidRPr="00F93470" w:rsidTr="00A7616A"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rPr>
          <w:trHeight w:val="53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300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251 - 300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101 - 250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100 и менее</w:t>
            </w:r>
          </w:p>
        </w:tc>
      </w:tr>
      <w:tr w:rsidR="00A7616A" w:rsidRPr="00F93470" w:rsidTr="00A7616A">
        <w:trPr>
          <w:trHeight w:val="1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2. Численность учащихся (спортсменов) в учреждении, чел. 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300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201 - 300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101 - 200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100 и менее</w:t>
            </w:r>
          </w:p>
        </w:tc>
      </w:tr>
      <w:tr w:rsidR="00A7616A" w:rsidRPr="00F93470" w:rsidTr="00A7616A">
        <w:trPr>
          <w:trHeight w:val="10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3. Наличие (отсутствие) в учреждении обособленных подразделений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</w:tr>
      <w:tr w:rsidR="00A7616A" w:rsidRPr="00F93470" w:rsidTr="00A7616A">
        <w:trPr>
          <w:trHeight w:val="43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4. Наличие (отсутствие) в учреждении спортсооружений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</w:tr>
    </w:tbl>
    <w:p w:rsidR="00A7616A" w:rsidRPr="00F93470" w:rsidRDefault="00A7616A" w:rsidP="00A7616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Другие учреждения в области физической культуры, спорта, туризма и молодежной политики:</w:t>
      </w:r>
    </w:p>
    <w:tbl>
      <w:tblPr>
        <w:tblW w:w="95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6"/>
        <w:gridCol w:w="1346"/>
        <w:gridCol w:w="1347"/>
        <w:gridCol w:w="1346"/>
        <w:gridCol w:w="1347"/>
      </w:tblGrid>
      <w:tr w:rsidR="00A7616A" w:rsidRPr="00F93470" w:rsidTr="00A7616A">
        <w:trPr>
          <w:trHeight w:val="60"/>
        </w:trPr>
        <w:tc>
          <w:tcPr>
            <w:tcW w:w="4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7616A" w:rsidRPr="00F93470" w:rsidTr="00A7616A">
        <w:tc>
          <w:tcPr>
            <w:tcW w:w="4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c>
          <w:tcPr>
            <w:tcW w:w="4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50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31 - 50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11 - 30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A7616A" w:rsidRPr="00F93470" w:rsidTr="00A7616A">
        <w:tc>
          <w:tcPr>
            <w:tcW w:w="4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lastRenderedPageBreak/>
              <w:t>2. Количество спортивно-массовых мероприятий, проводимых на территории Енисейского района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свыше 100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от 36 до 100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от 11 до 35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10 и менее</w:t>
            </w:r>
          </w:p>
        </w:tc>
      </w:tr>
      <w:tr w:rsidR="00A7616A" w:rsidRPr="00F93470" w:rsidTr="00A7616A">
        <w:tc>
          <w:tcPr>
            <w:tcW w:w="4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3. Количество людей, принявших участие в туристских мероприятиях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свыше 2 000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от 1 001 до 2 000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от 101 до 1 000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100 и менее</w:t>
            </w:r>
          </w:p>
        </w:tc>
      </w:tr>
      <w:tr w:rsidR="00A7616A" w:rsidRPr="00F93470" w:rsidTr="00A7616A">
        <w:trPr>
          <w:trHeight w:val="4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4. Количество молодежи, охваченной мероприятиями в сфере молодежной политики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свыше 2 000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от 1 501 до 2 000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от 1 001 до 1 500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1 000 и менее</w:t>
            </w:r>
          </w:p>
        </w:tc>
      </w:tr>
    </w:tbl>
    <w:p w:rsidR="00A7616A" w:rsidRPr="00F93470" w:rsidRDefault="00A7616A" w:rsidP="00A7616A">
      <w:pPr>
        <w:widowControl w:val="0"/>
        <w:spacing w:after="0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ПОКАЗАТЕЛИ ДЛЯ ОТНЕСЕНИЯ УЧРЕЖДЕНИЙ ГРАЖДАНСКОЙ ОБОРОНЫ, ЧРЕЗВЫЧАЙНЫХ И ПОЖАРНОЙ БЕЗОПАСНОСТИ К ГРУППАМ ПО ОПЛАТЕ ТРУДА РУКОВОДИТЕЛЕЙ УЧРЕЖДЕНИЙ</w:t>
      </w:r>
    </w:p>
    <w:p w:rsidR="00A7616A" w:rsidRPr="00F93470" w:rsidRDefault="00A7616A" w:rsidP="00A7616A">
      <w:pPr>
        <w:widowControl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Учреждения, осуществляющие деятельность в областях гражданской обороны и чрезвычайных ситуаций природного и техногенного характера:</w:t>
      </w:r>
    </w:p>
    <w:tbl>
      <w:tblPr>
        <w:tblW w:w="95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64"/>
        <w:gridCol w:w="1382"/>
        <w:gridCol w:w="1382"/>
        <w:gridCol w:w="1382"/>
        <w:gridCol w:w="1382"/>
      </w:tblGrid>
      <w:tr w:rsidR="00A7616A" w:rsidRPr="00F93470" w:rsidTr="00A7616A">
        <w:trPr>
          <w:trHeight w:val="266"/>
        </w:trPr>
        <w:tc>
          <w:tcPr>
            <w:tcW w:w="4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7616A" w:rsidRPr="00F93470" w:rsidTr="00A7616A">
        <w:tc>
          <w:tcPr>
            <w:tcW w:w="4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rPr>
          <w:trHeight w:val="400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80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51-80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31-50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30 и менее</w:t>
            </w:r>
          </w:p>
        </w:tc>
      </w:tr>
      <w:tr w:rsidR="00A7616A" w:rsidRPr="00F93470" w:rsidTr="00A7616A">
        <w:trPr>
          <w:trHeight w:val="400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2. Количество населенных пунктов, обслуживаемых учреждением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90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71-90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61-70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60 и менее</w:t>
            </w:r>
          </w:p>
        </w:tc>
      </w:tr>
      <w:tr w:rsidR="00A7616A" w:rsidRPr="00F93470" w:rsidTr="00A7616A">
        <w:trPr>
          <w:trHeight w:val="600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3. Количество муниципальных образований района, обслуживаемых учреждением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50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41-50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21-40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20 и менее</w:t>
            </w:r>
          </w:p>
        </w:tc>
      </w:tr>
      <w:tr w:rsidR="00A7616A" w:rsidRPr="00F93470" w:rsidTr="00A7616A">
        <w:trPr>
          <w:trHeight w:val="600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4. Количество подразделений в учреждении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50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21-50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11-20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</w:tbl>
    <w:p w:rsidR="00A7616A" w:rsidRPr="00F93470" w:rsidRDefault="00A7616A" w:rsidP="00A7616A">
      <w:pPr>
        <w:widowControl w:val="0"/>
        <w:spacing w:after="0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 xml:space="preserve">ПОКАЗАТЕЛИ ДЛЯ ОТНЕСЕНИЯ УЧРЕЖДЕНИЙ, </w:t>
      </w:r>
    </w:p>
    <w:p w:rsidR="00A7616A" w:rsidRPr="00F93470" w:rsidRDefault="00A7616A" w:rsidP="00A7616A">
      <w:pPr>
        <w:widowControl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F93470">
        <w:rPr>
          <w:rFonts w:ascii="Arial" w:eastAsia="Calibri" w:hAnsi="Arial" w:cs="Arial"/>
          <w:sz w:val="24"/>
          <w:szCs w:val="24"/>
        </w:rPr>
        <w:t>УЧРЕДИТЕЛЕМ</w:t>
      </w:r>
      <w:proofErr w:type="gramEnd"/>
      <w:r w:rsidRPr="00F93470">
        <w:rPr>
          <w:rFonts w:ascii="Arial" w:eastAsia="Calibri" w:hAnsi="Arial" w:cs="Arial"/>
          <w:sz w:val="24"/>
          <w:szCs w:val="24"/>
        </w:rPr>
        <w:t xml:space="preserve"> КОТОРЫХ ЯВЛЯЕТСЯ АДМИНИСТРАЦИЯ РАЙОНА, К ГРУППАМ ПО ОПЛАТЕ ТРУДА РУКОВОДИТЕЛЕЙ УЧРЕЖДЕНИЙ</w:t>
      </w:r>
    </w:p>
    <w:p w:rsidR="00A7616A" w:rsidRPr="00F93470" w:rsidRDefault="00A7616A" w:rsidP="00A7616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Специализированные учреждения по ведению бухгалтерского учета:</w:t>
      </w:r>
    </w:p>
    <w:tbl>
      <w:tblPr>
        <w:tblW w:w="9639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346"/>
        <w:gridCol w:w="1347"/>
        <w:gridCol w:w="1346"/>
        <w:gridCol w:w="1347"/>
      </w:tblGrid>
      <w:tr w:rsidR="00A7616A" w:rsidRPr="00F93470" w:rsidTr="00A7616A">
        <w:trPr>
          <w:trHeight w:val="138"/>
        </w:trPr>
        <w:tc>
          <w:tcPr>
            <w:tcW w:w="4253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386" w:type="dxa"/>
            <w:gridSpan w:val="4"/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7616A" w:rsidRPr="00F93470" w:rsidTr="00A7616A">
        <w:tc>
          <w:tcPr>
            <w:tcW w:w="425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ind w:right="27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80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ind w:left="-426" w:firstLine="4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31 - 80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11 - 30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A7616A" w:rsidRPr="00F93470" w:rsidTr="00A7616A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2. Наличие обслуживаемых учреждений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51-100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4-50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 и менее</w:t>
            </w:r>
          </w:p>
        </w:tc>
      </w:tr>
      <w:tr w:rsidR="00A7616A" w:rsidRPr="00F93470" w:rsidTr="00A7616A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3. Количество работников в обслуживаемых учреждениях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5</w:t>
            </w:r>
            <w:r w:rsidRPr="00F93470">
              <w:rPr>
                <w:rFonts w:ascii="Arial" w:hAnsi="Arial" w:cs="Arial"/>
                <w:sz w:val="24"/>
                <w:szCs w:val="24"/>
              </w:rPr>
              <w:t> </w:t>
            </w:r>
            <w:r w:rsidRPr="00F93470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F93470">
              <w:rPr>
                <w:rFonts w:ascii="Arial" w:hAnsi="Arial" w:cs="Arial"/>
                <w:sz w:val="24"/>
                <w:szCs w:val="24"/>
              </w:rPr>
              <w:t> </w:t>
            </w:r>
            <w:r w:rsidRPr="00F93470">
              <w:rPr>
                <w:rFonts w:ascii="Arial" w:eastAsia="Calibri" w:hAnsi="Arial" w:cs="Arial"/>
                <w:sz w:val="24"/>
                <w:szCs w:val="24"/>
              </w:rPr>
              <w:t>001-5</w:t>
            </w:r>
            <w:r w:rsidRPr="00F93470">
              <w:rPr>
                <w:rFonts w:ascii="Arial" w:hAnsi="Arial" w:cs="Arial"/>
                <w:sz w:val="24"/>
                <w:szCs w:val="24"/>
              </w:rPr>
              <w:t> </w:t>
            </w:r>
            <w:r w:rsidRPr="00F93470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81 - 1</w:t>
            </w:r>
            <w:r w:rsidRPr="00F93470">
              <w:rPr>
                <w:rFonts w:ascii="Arial" w:hAnsi="Arial" w:cs="Arial"/>
                <w:sz w:val="24"/>
                <w:szCs w:val="24"/>
              </w:rPr>
              <w:t> </w:t>
            </w:r>
            <w:r w:rsidRPr="00F93470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80 и менее</w:t>
            </w:r>
          </w:p>
        </w:tc>
      </w:tr>
      <w:tr w:rsidR="00A7616A" w:rsidRPr="00F93470" w:rsidTr="00A7616A">
        <w:trPr>
          <w:trHeight w:val="263"/>
        </w:trPr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4. Наличие компьютерной техники и программного обеспечения учреждения, единиц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150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61 - 150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11 - 60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</w:tbl>
    <w:p w:rsidR="00A7616A" w:rsidRPr="00F93470" w:rsidRDefault="00A7616A" w:rsidP="00A7616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Учреждения, осуществляющие деятельность в области информационной политики: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4866"/>
        <w:gridCol w:w="1086"/>
        <w:gridCol w:w="1087"/>
        <w:gridCol w:w="1087"/>
        <w:gridCol w:w="1087"/>
      </w:tblGrid>
      <w:tr w:rsidR="00A7616A" w:rsidRPr="00F93470" w:rsidTr="00A7616A">
        <w:trPr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uppressLineNumbers/>
              <w:suppressAutoHyphens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 xml:space="preserve">N </w:t>
            </w:r>
            <w:r w:rsidRPr="00F93470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gramStart"/>
            <w:r w:rsidRPr="00F9347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F9347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6A" w:rsidRPr="00F93470" w:rsidRDefault="00A7616A" w:rsidP="00A7616A">
            <w:pPr>
              <w:suppressLineNumbers/>
              <w:suppressAutoHyphens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uppressLineNumbers/>
              <w:suppressAutoHyphens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руководителя учреждения</w:t>
            </w:r>
          </w:p>
        </w:tc>
      </w:tr>
      <w:tr w:rsidR="00A7616A" w:rsidRPr="00F93470" w:rsidTr="00A761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uppressLineNumbers/>
              <w:suppressAutoHyphens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uppressLineNumbers/>
              <w:suppressAutoHyphens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uppressLineNumbers/>
              <w:suppressAutoHyphens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uppressLineNumbers/>
              <w:suppressAutoHyphens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Количество штатных единиц в учреждении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31-80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11-30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A7616A" w:rsidRPr="00F93470" w:rsidTr="00A761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Ведение информационных ресурсов и баз данных (единиц)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51-100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16-50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15 и менее</w:t>
            </w:r>
          </w:p>
        </w:tc>
      </w:tr>
      <w:tr w:rsidR="00A7616A" w:rsidRPr="00F93470" w:rsidTr="00A761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51-100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31-50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30 и менее</w:t>
            </w:r>
          </w:p>
        </w:tc>
      </w:tr>
    </w:tbl>
    <w:p w:rsidR="00A7616A" w:rsidRPr="00F93470" w:rsidRDefault="00A7616A" w:rsidP="00A7616A">
      <w:pPr>
        <w:widowControl w:val="0"/>
        <w:spacing w:after="0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567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 xml:space="preserve">Учреждения, осуществляющие функции по владению, пользованию, управлению и распоряжению муниципальным имуществом: 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346"/>
        <w:gridCol w:w="1347"/>
        <w:gridCol w:w="1346"/>
        <w:gridCol w:w="1347"/>
      </w:tblGrid>
      <w:tr w:rsidR="00A7616A" w:rsidRPr="00F93470" w:rsidTr="00A7616A">
        <w:trPr>
          <w:trHeight w:val="138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7616A" w:rsidRPr="00F93470" w:rsidTr="00A7616A"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ind w:hanging="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numPr>
                <w:ilvl w:val="1"/>
                <w:numId w:val="6"/>
              </w:numPr>
              <w:tabs>
                <w:tab w:val="clear" w:pos="1440"/>
                <w:tab w:val="num" w:pos="0"/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Количество штатных единиц в учреждении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0" w:hanging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свыше 80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tabs>
                <w:tab w:val="left" w:pos="536"/>
              </w:tabs>
              <w:spacing w:after="0" w:line="240" w:lineRule="auto"/>
              <w:ind w:left="5291" w:hanging="54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31-80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5291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11-30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5291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10 и менее</w:t>
            </w:r>
          </w:p>
        </w:tc>
      </w:tr>
      <w:tr w:rsidR="00A7616A" w:rsidRPr="00F93470" w:rsidTr="00A7616A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numPr>
                <w:ilvl w:val="1"/>
                <w:numId w:val="6"/>
              </w:numPr>
              <w:tabs>
                <w:tab w:val="clear" w:pos="1440"/>
                <w:tab w:val="num" w:pos="0"/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Участие учреждения в реализации краевых и муниципальных программах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0" w:hanging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свыше 20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tabs>
                <w:tab w:val="left" w:pos="536"/>
              </w:tabs>
              <w:spacing w:after="0" w:line="240" w:lineRule="auto"/>
              <w:ind w:left="5291" w:hanging="54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9-20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5291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4-8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5291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3 и менее</w:t>
            </w:r>
          </w:p>
        </w:tc>
      </w:tr>
      <w:tr w:rsidR="00A7616A" w:rsidRPr="00F93470" w:rsidTr="00A7616A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numPr>
                <w:ilvl w:val="1"/>
                <w:numId w:val="6"/>
              </w:numPr>
              <w:tabs>
                <w:tab w:val="clear" w:pos="1440"/>
                <w:tab w:val="num" w:pos="0"/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Размещение официальных документов и информации на официальном сайте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свыше 300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tabs>
                <w:tab w:val="left" w:pos="536"/>
              </w:tabs>
              <w:spacing w:after="0" w:line="240" w:lineRule="auto"/>
              <w:ind w:left="5291" w:hanging="54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151-300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5291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51-150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5291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50 и менее</w:t>
            </w:r>
          </w:p>
        </w:tc>
      </w:tr>
      <w:tr w:rsidR="00A7616A" w:rsidRPr="00F93470" w:rsidTr="00A7616A">
        <w:trPr>
          <w:trHeight w:val="4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numPr>
                <w:ilvl w:val="1"/>
                <w:numId w:val="6"/>
              </w:numPr>
              <w:tabs>
                <w:tab w:val="clear" w:pos="1440"/>
                <w:tab w:val="num" w:pos="0"/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Количество оформленных сделок с муниципальным имуществом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свыше 2 000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tabs>
                <w:tab w:val="left" w:pos="-4"/>
              </w:tabs>
              <w:spacing w:after="0" w:line="240" w:lineRule="auto"/>
              <w:ind w:left="0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1 001-2 000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501-1 000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500 и менее</w:t>
            </w:r>
          </w:p>
        </w:tc>
      </w:tr>
      <w:tr w:rsidR="00A7616A" w:rsidRPr="00F93470" w:rsidTr="00A7616A">
        <w:trPr>
          <w:trHeight w:val="4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numPr>
                <w:ilvl w:val="1"/>
                <w:numId w:val="6"/>
              </w:numPr>
              <w:tabs>
                <w:tab w:val="clear" w:pos="1440"/>
                <w:tab w:val="num" w:pos="0"/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Изготовление градостроительных планов, шт.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свыше 100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tabs>
                <w:tab w:val="left" w:pos="-4"/>
              </w:tabs>
              <w:spacing w:after="0" w:line="240" w:lineRule="auto"/>
              <w:ind w:left="0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51-100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31-50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470">
              <w:rPr>
                <w:rFonts w:ascii="Arial" w:hAnsi="Arial" w:cs="Arial"/>
                <w:sz w:val="24"/>
                <w:szCs w:val="24"/>
              </w:rPr>
              <w:t>30 и менее</w:t>
            </w:r>
          </w:p>
        </w:tc>
      </w:tr>
    </w:tbl>
    <w:p w:rsidR="00CC446D" w:rsidRDefault="00CC446D" w:rsidP="00CC44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Учреждения, осуществляющие деятельность в области жилищно-коммунального хозяйства и размещению заказов для муниципальных нужд:</w:t>
      </w:r>
    </w:p>
    <w:tbl>
      <w:tblPr>
        <w:tblW w:w="9639" w:type="dxa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275"/>
        <w:gridCol w:w="1276"/>
        <w:gridCol w:w="1276"/>
        <w:gridCol w:w="1276"/>
      </w:tblGrid>
      <w:tr w:rsidR="00A7616A" w:rsidRPr="00F93470" w:rsidTr="00A7616A">
        <w:trPr>
          <w:cantSplit/>
          <w:trHeight w:val="535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7616A" w:rsidRPr="00F93470" w:rsidTr="00A7616A">
        <w:trPr>
          <w:cantSplit/>
          <w:trHeight w:val="245"/>
        </w:trPr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ind w:left="-426" w:firstLine="4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101-200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31-100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30 и менее</w:t>
            </w:r>
          </w:p>
        </w:tc>
      </w:tr>
      <w:tr w:rsidR="00A7616A" w:rsidRPr="00F93470" w:rsidTr="00A7616A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2. Участие учреждения в реализации краевых и муниципальных программ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11-30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6-10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 и менее</w:t>
            </w:r>
          </w:p>
        </w:tc>
      </w:tr>
      <w:tr w:rsidR="00A7616A" w:rsidRPr="00F93470" w:rsidTr="00A7616A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3. Организация и проведение торгов для муниципальных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101-300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51-100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50 и менее</w:t>
            </w:r>
          </w:p>
        </w:tc>
      </w:tr>
    </w:tbl>
    <w:p w:rsidR="00CC446D" w:rsidRDefault="00CC446D" w:rsidP="00CC44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:rsidR="00A7616A" w:rsidRPr="00F93470" w:rsidRDefault="00A7616A" w:rsidP="00A7616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3470">
        <w:rPr>
          <w:rFonts w:ascii="Arial" w:eastAsia="Calibri" w:hAnsi="Arial" w:cs="Arial"/>
          <w:sz w:val="24"/>
          <w:szCs w:val="24"/>
        </w:rPr>
        <w:t>Учреждения, осуществляющие функции в области хранения, комплектования, учета и использования документов архивного фонда: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1346"/>
        <w:gridCol w:w="1347"/>
        <w:gridCol w:w="1347"/>
        <w:gridCol w:w="1347"/>
      </w:tblGrid>
      <w:tr w:rsidR="00A7616A" w:rsidRPr="00F93470" w:rsidTr="00A7616A">
        <w:trPr>
          <w:trHeight w:val="459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7616A" w:rsidRPr="00F93470" w:rsidTr="00A7616A"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7616A" w:rsidRPr="00F93470" w:rsidRDefault="00A7616A" w:rsidP="00A761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7616A" w:rsidRPr="00F93470" w:rsidTr="00A7616A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widowControl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80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ind w:left="-426" w:firstLine="4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31-80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11-30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7616A" w:rsidRPr="00F93470" w:rsidRDefault="00A7616A" w:rsidP="00A7616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A7616A" w:rsidRPr="00F93470" w:rsidTr="00A7616A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2. Объем хранения документов, тысяч единиц хранения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свыше 500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от 101 до 500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от 21 до 100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A7616A" w:rsidRPr="00F93470" w:rsidRDefault="00A7616A" w:rsidP="00A761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3470">
              <w:rPr>
                <w:rFonts w:ascii="Arial" w:eastAsia="Calibri" w:hAnsi="Arial" w:cs="Arial"/>
                <w:sz w:val="24"/>
                <w:szCs w:val="24"/>
              </w:rPr>
              <w:t>20 и менее</w:t>
            </w:r>
          </w:p>
        </w:tc>
      </w:tr>
    </w:tbl>
    <w:p w:rsidR="008B7E87" w:rsidRPr="00F93470" w:rsidRDefault="008B7E87" w:rsidP="00F93470">
      <w:pPr>
        <w:widowControl w:val="0"/>
        <w:spacing w:after="0"/>
        <w:outlineLvl w:val="0"/>
        <w:rPr>
          <w:rFonts w:ascii="Arial" w:hAnsi="Arial" w:cs="Arial"/>
          <w:sz w:val="24"/>
          <w:szCs w:val="24"/>
        </w:rPr>
      </w:pPr>
    </w:p>
    <w:sectPr w:rsidR="008B7E87" w:rsidRPr="00F93470" w:rsidSect="00F9347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8804D3"/>
    <w:multiLevelType w:val="hybridMultilevel"/>
    <w:tmpl w:val="A5E021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253516A0"/>
    <w:multiLevelType w:val="hybridMultilevel"/>
    <w:tmpl w:val="17F472F8"/>
    <w:lvl w:ilvl="0" w:tplc="3AE24C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46EEB"/>
    <w:multiLevelType w:val="hybridMultilevel"/>
    <w:tmpl w:val="98D46922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E5AB9"/>
    <w:multiLevelType w:val="multilevel"/>
    <w:tmpl w:val="E5EE9FD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6">
    <w:nsid w:val="38A00063"/>
    <w:multiLevelType w:val="hybridMultilevel"/>
    <w:tmpl w:val="85C2E38C"/>
    <w:lvl w:ilvl="0" w:tplc="5D3674D4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93F6BDF"/>
    <w:multiLevelType w:val="hybridMultilevel"/>
    <w:tmpl w:val="3256776A"/>
    <w:lvl w:ilvl="0" w:tplc="AB1038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31035B"/>
    <w:multiLevelType w:val="hybridMultilevel"/>
    <w:tmpl w:val="BBFE784A"/>
    <w:lvl w:ilvl="0" w:tplc="A01831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34765"/>
    <w:multiLevelType w:val="hybridMultilevel"/>
    <w:tmpl w:val="1F2C2AE0"/>
    <w:lvl w:ilvl="0" w:tplc="F236B47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B72065"/>
    <w:multiLevelType w:val="hybridMultilevel"/>
    <w:tmpl w:val="F36C310E"/>
    <w:lvl w:ilvl="0" w:tplc="578E50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519A"/>
    <w:multiLevelType w:val="multilevel"/>
    <w:tmpl w:val="7FE4E19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594C7F8C"/>
    <w:multiLevelType w:val="hybridMultilevel"/>
    <w:tmpl w:val="051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22B96"/>
    <w:multiLevelType w:val="hybridMultilevel"/>
    <w:tmpl w:val="78BA0108"/>
    <w:lvl w:ilvl="0" w:tplc="7602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A5F67"/>
    <w:multiLevelType w:val="hybridMultilevel"/>
    <w:tmpl w:val="6C86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69"/>
    <w:rsid w:val="00005269"/>
    <w:rsid w:val="00010465"/>
    <w:rsid w:val="00077B7D"/>
    <w:rsid w:val="000A21BF"/>
    <w:rsid w:val="000D5755"/>
    <w:rsid w:val="001C5632"/>
    <w:rsid w:val="001E35AA"/>
    <w:rsid w:val="002F0E22"/>
    <w:rsid w:val="004039AB"/>
    <w:rsid w:val="00465BD2"/>
    <w:rsid w:val="00467994"/>
    <w:rsid w:val="004F4061"/>
    <w:rsid w:val="0060341C"/>
    <w:rsid w:val="00651004"/>
    <w:rsid w:val="006A53EE"/>
    <w:rsid w:val="00713794"/>
    <w:rsid w:val="00897169"/>
    <w:rsid w:val="008A7855"/>
    <w:rsid w:val="008B7E87"/>
    <w:rsid w:val="00912BE5"/>
    <w:rsid w:val="00A437A5"/>
    <w:rsid w:val="00A53B64"/>
    <w:rsid w:val="00A7616A"/>
    <w:rsid w:val="00AC7F75"/>
    <w:rsid w:val="00AD731E"/>
    <w:rsid w:val="00C4181D"/>
    <w:rsid w:val="00C8055E"/>
    <w:rsid w:val="00CC446D"/>
    <w:rsid w:val="00D17DA2"/>
    <w:rsid w:val="00D81027"/>
    <w:rsid w:val="00F37D1C"/>
    <w:rsid w:val="00F93470"/>
    <w:rsid w:val="00FD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A76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5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58848;fld=134;dst=10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E136-6CD2-4C23-93EB-04278E4D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31</cp:revision>
  <cp:lastPrinted>2019-12-05T02:29:00Z</cp:lastPrinted>
  <dcterms:created xsi:type="dcterms:W3CDTF">2018-06-01T04:34:00Z</dcterms:created>
  <dcterms:modified xsi:type="dcterms:W3CDTF">2019-12-06T03:54:00Z</dcterms:modified>
</cp:coreProperties>
</file>