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0B" w:rsidRPr="00E5490B" w:rsidRDefault="00E5490B" w:rsidP="00E5490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E5490B" w:rsidRPr="00E5490B" w:rsidRDefault="00E5490B" w:rsidP="00E5490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0D2377" w:rsidRDefault="000D2377" w:rsidP="000D2377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E5490B" w:rsidRPr="000D2377" w:rsidRDefault="000D2377" w:rsidP="000D2377">
      <w:pPr>
        <w:jc w:val="center"/>
        <w:rPr>
          <w:rFonts w:eastAsia="Times New Roman"/>
          <w:b/>
          <w:noProof/>
          <w:szCs w:val="20"/>
        </w:rPr>
      </w:pPr>
      <w:r>
        <w:rPr>
          <w:rFonts w:eastAsia="Calibri"/>
          <w:b/>
          <w:sz w:val="36"/>
          <w:szCs w:val="36"/>
        </w:rPr>
        <w:t>РЕШЕНИЕ</w:t>
      </w:r>
    </w:p>
    <w:p w:rsidR="009D6EDB" w:rsidRPr="009D6EDB" w:rsidRDefault="009D6EDB" w:rsidP="00E5490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5490B" w:rsidRPr="000D2377" w:rsidRDefault="00E5490B" w:rsidP="00E5490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 xml:space="preserve">    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t>30.05.2019                                                                                           31-392р</w:t>
      </w:r>
    </w:p>
    <w:p w:rsidR="00CA74F3" w:rsidRPr="000D2377" w:rsidRDefault="00CA74F3" w:rsidP="009D213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56D93" w:rsidRPr="000D2377" w:rsidRDefault="003E6B00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0D2377">
        <w:rPr>
          <w:rFonts w:ascii="Arial" w:hAnsi="Arial" w:cs="Arial"/>
          <w:b/>
          <w:sz w:val="24"/>
          <w:szCs w:val="24"/>
        </w:rPr>
        <w:t xml:space="preserve">Об </w:t>
      </w:r>
      <w:r w:rsidR="00D56D93" w:rsidRPr="000D2377">
        <w:rPr>
          <w:rFonts w:ascii="Arial" w:hAnsi="Arial" w:cs="Arial"/>
          <w:b/>
          <w:sz w:val="24"/>
          <w:szCs w:val="24"/>
        </w:rPr>
        <w:t xml:space="preserve">отчете Главы Енисейского района </w:t>
      </w:r>
    </w:p>
    <w:p w:rsidR="00D56D93" w:rsidRPr="000D2377" w:rsidRDefault="00D56D93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0D2377">
        <w:rPr>
          <w:rFonts w:ascii="Arial" w:hAnsi="Arial" w:cs="Arial"/>
          <w:b/>
          <w:sz w:val="24"/>
          <w:szCs w:val="24"/>
        </w:rPr>
        <w:t>о проделанной работе за 201</w:t>
      </w:r>
      <w:r w:rsidR="00010572" w:rsidRPr="000D2377">
        <w:rPr>
          <w:rFonts w:ascii="Arial" w:hAnsi="Arial" w:cs="Arial"/>
          <w:b/>
          <w:sz w:val="24"/>
          <w:szCs w:val="24"/>
        </w:rPr>
        <w:t>8</w:t>
      </w:r>
      <w:r w:rsidRPr="000D2377">
        <w:rPr>
          <w:rFonts w:ascii="Arial" w:hAnsi="Arial" w:cs="Arial"/>
          <w:b/>
          <w:sz w:val="24"/>
          <w:szCs w:val="24"/>
        </w:rPr>
        <w:t xml:space="preserve"> год</w:t>
      </w:r>
    </w:p>
    <w:p w:rsidR="00D56D93" w:rsidRPr="000D2377" w:rsidRDefault="00D56D93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A74F3" w:rsidRPr="000D2377" w:rsidRDefault="00CA74F3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712CE" w:rsidRPr="000D2377" w:rsidRDefault="0032119B" w:rsidP="00746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>Заслушав отчет главы Енисейского района об итогах</w:t>
      </w:r>
      <w:r w:rsidR="00684B8E" w:rsidRPr="000D2377">
        <w:rPr>
          <w:rFonts w:ascii="Arial" w:hAnsi="Arial" w:cs="Arial"/>
          <w:sz w:val="24"/>
          <w:szCs w:val="24"/>
        </w:rPr>
        <w:t xml:space="preserve"> егодеятельности иработы </w:t>
      </w:r>
      <w:r w:rsidRPr="000D2377">
        <w:rPr>
          <w:rFonts w:ascii="Arial" w:hAnsi="Arial" w:cs="Arial"/>
          <w:sz w:val="24"/>
          <w:szCs w:val="24"/>
        </w:rPr>
        <w:t>администрации района за 201</w:t>
      </w:r>
      <w:r w:rsidR="00010572" w:rsidRPr="000D2377">
        <w:rPr>
          <w:rFonts w:ascii="Arial" w:hAnsi="Arial" w:cs="Arial"/>
          <w:sz w:val="24"/>
          <w:szCs w:val="24"/>
        </w:rPr>
        <w:t>8</w:t>
      </w:r>
      <w:r w:rsidRPr="000D2377">
        <w:rPr>
          <w:rFonts w:ascii="Arial" w:hAnsi="Arial" w:cs="Arial"/>
          <w:sz w:val="24"/>
          <w:szCs w:val="24"/>
        </w:rPr>
        <w:t xml:space="preserve"> год, руководствуясь пункт</w:t>
      </w:r>
      <w:r w:rsidR="00684B8E" w:rsidRPr="000D2377">
        <w:rPr>
          <w:rFonts w:ascii="Arial" w:hAnsi="Arial" w:cs="Arial"/>
          <w:sz w:val="24"/>
          <w:szCs w:val="24"/>
        </w:rPr>
        <w:t>ом 5.1</w:t>
      </w:r>
      <w:r w:rsidRPr="000D2377">
        <w:rPr>
          <w:rFonts w:ascii="Arial" w:hAnsi="Arial" w:cs="Arial"/>
          <w:sz w:val="24"/>
          <w:szCs w:val="24"/>
        </w:rPr>
        <w:t xml:space="preserve"> статьи 3</w:t>
      </w:r>
      <w:r w:rsidR="00684B8E" w:rsidRPr="000D2377">
        <w:rPr>
          <w:rFonts w:ascii="Arial" w:hAnsi="Arial" w:cs="Arial"/>
          <w:sz w:val="24"/>
          <w:szCs w:val="24"/>
        </w:rPr>
        <w:t>6</w:t>
      </w:r>
      <w:r w:rsidRPr="000D2377">
        <w:rPr>
          <w:rFonts w:ascii="Arial" w:hAnsi="Arial" w:cs="Arial"/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статьями 20, 23 Устава района</w:t>
      </w:r>
      <w:r w:rsidR="006B0D96" w:rsidRPr="000D2377">
        <w:rPr>
          <w:rFonts w:ascii="Arial" w:eastAsia="Calibri" w:hAnsi="Arial" w:cs="Arial"/>
          <w:sz w:val="24"/>
          <w:szCs w:val="24"/>
        </w:rPr>
        <w:t xml:space="preserve">, </w:t>
      </w:r>
      <w:r w:rsidR="00753686" w:rsidRPr="000D2377">
        <w:rPr>
          <w:rFonts w:ascii="Arial" w:eastAsia="Calibri" w:hAnsi="Arial" w:cs="Arial"/>
          <w:sz w:val="24"/>
          <w:szCs w:val="24"/>
        </w:rPr>
        <w:t xml:space="preserve">Енисейский </w:t>
      </w:r>
      <w:r w:rsidR="00F2451A" w:rsidRPr="000D2377">
        <w:rPr>
          <w:rFonts w:ascii="Arial" w:eastAsia="Calibri" w:hAnsi="Arial" w:cs="Arial"/>
          <w:sz w:val="24"/>
          <w:szCs w:val="24"/>
        </w:rPr>
        <w:t>районный Совет депутатов</w:t>
      </w:r>
      <w:r w:rsidR="00F2451A" w:rsidRPr="000D2377">
        <w:rPr>
          <w:rFonts w:ascii="Arial" w:eastAsia="Calibri" w:hAnsi="Arial" w:cs="Arial"/>
          <w:b/>
          <w:sz w:val="24"/>
          <w:szCs w:val="24"/>
        </w:rPr>
        <w:t>РЕШИЛ:</w:t>
      </w:r>
    </w:p>
    <w:p w:rsidR="00C712CE" w:rsidRPr="000D2377" w:rsidRDefault="00F2451A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0D2377">
        <w:rPr>
          <w:rFonts w:ascii="Arial" w:eastAsia="Calibri" w:hAnsi="Arial" w:cs="Arial"/>
          <w:sz w:val="24"/>
          <w:szCs w:val="24"/>
        </w:rPr>
        <w:t xml:space="preserve">1. </w:t>
      </w:r>
      <w:r w:rsidR="00D56D93" w:rsidRPr="000D2377">
        <w:rPr>
          <w:rFonts w:ascii="Arial" w:eastAsia="Calibri" w:hAnsi="Arial" w:cs="Arial"/>
          <w:sz w:val="24"/>
          <w:szCs w:val="24"/>
        </w:rPr>
        <w:t xml:space="preserve">Признать </w:t>
      </w:r>
      <w:r w:rsidR="00684B8E" w:rsidRPr="000D2377">
        <w:rPr>
          <w:rFonts w:ascii="Arial" w:eastAsia="Calibri" w:hAnsi="Arial" w:cs="Arial"/>
          <w:sz w:val="24"/>
          <w:szCs w:val="24"/>
        </w:rPr>
        <w:t>деятельность</w:t>
      </w:r>
      <w:r w:rsidR="00684B8E" w:rsidRPr="000D2377">
        <w:rPr>
          <w:rFonts w:ascii="Arial" w:hAnsi="Arial" w:cs="Arial"/>
          <w:sz w:val="24"/>
          <w:szCs w:val="24"/>
        </w:rPr>
        <w:t>главы Енисейского района и</w:t>
      </w:r>
      <w:r w:rsidR="00684B8E" w:rsidRPr="000D2377">
        <w:rPr>
          <w:rFonts w:ascii="Arial" w:eastAsia="Calibri" w:hAnsi="Arial" w:cs="Arial"/>
          <w:sz w:val="24"/>
          <w:szCs w:val="24"/>
        </w:rPr>
        <w:t xml:space="preserve">работу </w:t>
      </w:r>
      <w:r w:rsidR="00D56D93" w:rsidRPr="000D2377">
        <w:rPr>
          <w:rFonts w:ascii="Arial" w:eastAsia="Calibri" w:hAnsi="Arial" w:cs="Arial"/>
          <w:sz w:val="24"/>
          <w:szCs w:val="24"/>
        </w:rPr>
        <w:t>администрации района в 201</w:t>
      </w:r>
      <w:r w:rsidR="00010572" w:rsidRPr="000D2377">
        <w:rPr>
          <w:rFonts w:ascii="Arial" w:eastAsia="Calibri" w:hAnsi="Arial" w:cs="Arial"/>
          <w:sz w:val="24"/>
          <w:szCs w:val="24"/>
        </w:rPr>
        <w:t>8</w:t>
      </w:r>
      <w:r w:rsidR="00D56D93" w:rsidRPr="000D2377">
        <w:rPr>
          <w:rFonts w:ascii="Arial" w:eastAsia="Calibri" w:hAnsi="Arial" w:cs="Arial"/>
          <w:sz w:val="24"/>
          <w:szCs w:val="24"/>
        </w:rPr>
        <w:t xml:space="preserve"> году удовлетворительной</w:t>
      </w:r>
      <w:r w:rsidRPr="000D2377">
        <w:rPr>
          <w:rFonts w:ascii="Arial" w:eastAsia="Calibri" w:hAnsi="Arial" w:cs="Arial"/>
          <w:sz w:val="24"/>
          <w:szCs w:val="24"/>
        </w:rPr>
        <w:t>.</w:t>
      </w:r>
    </w:p>
    <w:p w:rsidR="004A2A47" w:rsidRPr="000D2377" w:rsidRDefault="00D56D93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>2</w:t>
      </w:r>
      <w:r w:rsidR="004A2A47" w:rsidRPr="000D2377">
        <w:rPr>
          <w:rFonts w:ascii="Arial" w:hAnsi="Arial" w:cs="Arial"/>
          <w:sz w:val="24"/>
          <w:szCs w:val="24"/>
        </w:rPr>
        <w:t>. Решение вступает в силу со дня подписания</w:t>
      </w:r>
      <w:r w:rsidRPr="000D2377">
        <w:rPr>
          <w:rFonts w:ascii="Arial" w:hAnsi="Arial" w:cs="Arial"/>
          <w:sz w:val="24"/>
          <w:szCs w:val="24"/>
        </w:rPr>
        <w:t>, подлежит опубликованию (обнародованию) и размещению на официальном информационном Интернет-сайте Енисейского района Красноярского края</w:t>
      </w:r>
      <w:r w:rsidR="00CD0F7F" w:rsidRPr="000D2377">
        <w:rPr>
          <w:rFonts w:ascii="Arial" w:hAnsi="Arial" w:cs="Arial"/>
          <w:sz w:val="24"/>
          <w:szCs w:val="24"/>
        </w:rPr>
        <w:t>.</w:t>
      </w:r>
    </w:p>
    <w:p w:rsidR="00C712CE" w:rsidRPr="000D2377" w:rsidRDefault="00C712CE" w:rsidP="000D237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5103"/>
        <w:gridCol w:w="4360"/>
      </w:tblGrid>
      <w:tr w:rsidR="00C712CE" w:rsidRPr="000D2377" w:rsidTr="00E7502C">
        <w:tc>
          <w:tcPr>
            <w:tcW w:w="5103" w:type="dxa"/>
          </w:tcPr>
          <w:p w:rsidR="00C712CE" w:rsidRPr="000D2377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237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0D237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C712CE" w:rsidRPr="000D2377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2377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E7502C" w:rsidRPr="000D2377" w:rsidRDefault="00E7502C" w:rsidP="00C712C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712CE" w:rsidRPr="000D2377" w:rsidRDefault="00C712CE" w:rsidP="00A57D2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2377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C712CE" w:rsidRPr="000D2377" w:rsidTr="00E7502C">
        <w:trPr>
          <w:trHeight w:val="490"/>
        </w:trPr>
        <w:tc>
          <w:tcPr>
            <w:tcW w:w="5103" w:type="dxa"/>
          </w:tcPr>
          <w:p w:rsidR="00C712CE" w:rsidRPr="000D2377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2377">
              <w:rPr>
                <w:rFonts w:ascii="Arial" w:hAnsi="Arial" w:cs="Arial"/>
                <w:sz w:val="24"/>
                <w:szCs w:val="24"/>
              </w:rPr>
              <w:t>________________В.И.Марзал</w:t>
            </w:r>
          </w:p>
        </w:tc>
        <w:tc>
          <w:tcPr>
            <w:tcW w:w="4360" w:type="dxa"/>
          </w:tcPr>
          <w:p w:rsidR="00C712CE" w:rsidRPr="000D2377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2377">
              <w:rPr>
                <w:rFonts w:ascii="Arial" w:hAnsi="Arial" w:cs="Arial"/>
                <w:sz w:val="24"/>
                <w:szCs w:val="24"/>
              </w:rPr>
              <w:t>________________С.В.Ермаков</w:t>
            </w:r>
          </w:p>
        </w:tc>
      </w:tr>
    </w:tbl>
    <w:p w:rsidR="00E5490B" w:rsidRPr="000D2377" w:rsidRDefault="00E5490B" w:rsidP="000D23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90B" w:rsidRPr="000D2377" w:rsidRDefault="00E5490B" w:rsidP="00F80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0A23" w:rsidRPr="000D2377" w:rsidRDefault="00F80A23" w:rsidP="00F80A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ОТЧЕТ ГЛАВЫ ЕНИСЕЙСКОГО РАЙОНА </w:t>
      </w:r>
    </w:p>
    <w:p w:rsidR="00F80A23" w:rsidRPr="000D2377" w:rsidRDefault="00F80A23" w:rsidP="00F80A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ИТОГАМ 2018 ГОДА</w:t>
      </w:r>
    </w:p>
    <w:p w:rsidR="00F80A23" w:rsidRPr="000D2377" w:rsidRDefault="00F80A23" w:rsidP="00F80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A23" w:rsidRPr="000D2377" w:rsidRDefault="00F80A23" w:rsidP="00F80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ab/>
        <w:t>2018 год был очень сложным и напряженным, и довольно ограниченным  в финансовом плане, в виду масштабных краевых мероприятий, но, не смотря на данный факт, были реализованы все необходимые мероприятия.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Администрацией и подведомственными учреждениями Енисейского района велась работа по реализации основных направлений социально-экономического развития района, достижению установленных целевых показателей и исполнению полномочий по решению вопросов местного значения в рамках 131-ФЗ, а также переданных полномочий.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параметры исполнения районного бюджета за 2018 год были следующие: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Консолидированный доход  составил 2265,4 млн. рублей,  рост по отношению к 2017 году составил – 3,17%.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-  2042,13 млн. рублей, что составляет 98,7 % от плана. В сравнении с прошлым годом расходы возросли на 3,1 %.</w:t>
      </w:r>
    </w:p>
    <w:p w:rsidR="00F80A23" w:rsidRPr="000D2377" w:rsidRDefault="00F80A23" w:rsidP="00F80A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Кредиторская задолженность бюджета  на конец года составила – 2,28 млн. руб. </w:t>
      </w:r>
    </w:p>
    <w:p w:rsidR="00BD599E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2018 году, равно как и в предыдущие годы, осуществлялась работа, направленная на повышение собираемости налогов и сборов, а также 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увеличение налогового потенциала, посредством реализации следующих мероприятий:</w:t>
      </w:r>
    </w:p>
    <w:p w:rsidR="00F80A23" w:rsidRPr="000D2377" w:rsidRDefault="00F80A23" w:rsidP="00F80A2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систематического мониторинга и анализа платежей в разрезе доходных источников; </w:t>
      </w:r>
    </w:p>
    <w:p w:rsidR="00F80A23" w:rsidRPr="000D2377" w:rsidRDefault="00F80A23" w:rsidP="00F80A2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- проведение мероприятий, направленных на погашение задолженности по платежам в районный бюджет;</w:t>
      </w:r>
    </w:p>
    <w:p w:rsidR="00F80A23" w:rsidRPr="000D2377" w:rsidRDefault="00F80A23" w:rsidP="00F80A2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- работа межведомственной комиссии по осуществлению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выплатой заработной платы, уплатой налогов и страховых взносов;</w:t>
      </w:r>
    </w:p>
    <w:p w:rsidR="00F80A23" w:rsidRPr="000D2377" w:rsidRDefault="00F80A23" w:rsidP="00F80A2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- проведение мероприятий по повышению роли имущественных налогов в формировании доходов консолидированного бюджета Енисейского района;</w:t>
      </w:r>
    </w:p>
    <w:p w:rsidR="00F80A23" w:rsidRPr="000D2377" w:rsidRDefault="00F80A23" w:rsidP="00F80A2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- поддержка в развитии субъектов малого и среднего предпринимательства на территории Енисейского района;</w:t>
      </w:r>
    </w:p>
    <w:p w:rsidR="00F80A23" w:rsidRPr="000D2377" w:rsidRDefault="00F80A23" w:rsidP="00F80A2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и прочие мероприятия.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В 2018 году в районе реализовано 10 муниципальных программ, в рамках которых решались многие вопросы и задачи, затрагивающие  все основные сферы социальной и экономической деятельности. Исполнение составило -  </w:t>
      </w:r>
      <w:r w:rsidRPr="000D23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1988,3 </w:t>
      </w:r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млн</w:t>
      </w:r>
      <w:proofErr w:type="gram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.р</w:t>
      </w:r>
      <w:proofErr w:type="gram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уб.,  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t>Наибольший удельный вес, более 55%, в структуре расходов определенных на реализацию программ традиционно занимают отрасли социальной сферы.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В отчетном году в рамках программы по развитию образования на территории района, проведено </w:t>
      </w:r>
      <w:r w:rsidRPr="000D2377">
        <w:rPr>
          <w:rFonts w:ascii="Arial" w:eastAsia="Times New Roman" w:hAnsi="Arial" w:cs="Arial"/>
          <w:bCs/>
          <w:sz w:val="24"/>
          <w:szCs w:val="24"/>
        </w:rPr>
        <w:t>пополнение школ района новым современным оборудованием, учебными изданиями и пособиями</w:t>
      </w:r>
      <w:proofErr w:type="gramStart"/>
      <w:r w:rsidRPr="000D2377">
        <w:rPr>
          <w:rFonts w:ascii="Arial" w:eastAsia="Times New Roman" w:hAnsi="Arial" w:cs="Arial"/>
          <w:bCs/>
          <w:sz w:val="24"/>
          <w:szCs w:val="24"/>
        </w:rPr>
        <w:t>,</w:t>
      </w:r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ряде школ проведен  ремонт электроснабжения и электроосвещения, монтаж систем видеонаблюдения, монтаж автоматической пожарной сигнализации, а также проведены ремонтно-восстановительные работы зданий. Под эти и другие мероприятия попали образовательные учреждения Анциферово, </w:t>
      </w:r>
      <w:proofErr w:type="spell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Верхнепашино</w:t>
      </w:r>
      <w:proofErr w:type="spell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Высокогорский</w:t>
      </w:r>
      <w:proofErr w:type="spell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Епишино</w:t>
      </w:r>
      <w:proofErr w:type="spell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Кривляк</w:t>
      </w:r>
      <w:proofErr w:type="gram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Новый Городок, </w:t>
      </w:r>
      <w:proofErr w:type="spell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Новоназимово</w:t>
      </w:r>
      <w:proofErr w:type="spell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Потапово</w:t>
      </w:r>
      <w:proofErr w:type="spellEnd"/>
      <w:r w:rsidRPr="000D2377">
        <w:rPr>
          <w:rFonts w:ascii="Arial" w:eastAsia="Times New Roman" w:hAnsi="Arial" w:cs="Arial"/>
          <w:bCs/>
          <w:sz w:val="24"/>
          <w:szCs w:val="24"/>
          <w:lang w:eastAsia="ru-RU"/>
        </w:rPr>
        <w:t>, Ярцево.</w:t>
      </w:r>
    </w:p>
    <w:p w:rsidR="00F80A23" w:rsidRPr="000D2377" w:rsidRDefault="00F80A23" w:rsidP="00F80A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bCs/>
          <w:sz w:val="24"/>
          <w:szCs w:val="24"/>
        </w:rPr>
        <w:t xml:space="preserve">В 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целях сохранения и укрепления здоровья жителей района и созданию благоприятных условий для занятий физической культурой и спортом, в отчетном году  проведено 43 спортивно-массовых мероприятия с количеством участников более двух тысяч человек. Продолжалась работа по развитию спортивно-массовой работы по месту жительства.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районе работает 6 спортивных клубов по месту жительства граждан: с. Озерное, п.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Подтесово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, с.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Усть-Кемь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, с. Шапкино, с.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Верхнепашино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, с.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Абалаково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В 2018 году получена субсидия на создание новых и поддержку действующих спортивных клубов по месту жительства в размере 520тыс. рублей, кроме того были выделены средства субсидии из краевого бюджета на строительство плоскостного сооружения на территории с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зерное.</w:t>
      </w:r>
    </w:p>
    <w:p w:rsidR="00F80A23" w:rsidRPr="000D2377" w:rsidRDefault="00F80A23" w:rsidP="00F80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Однимиз приоритетных направлений в области молодежной политики Енисейского района остается трудовая занятость подростков. В 2018 году численность трудоустроенных подростков составила 154 человека в отряд главы района и 54 человека в трудовые отряды старшеклассников. Подростки осуществляли деятельность по благоустройству территории населенных пунктов района, реставрации </w:t>
      </w:r>
      <w:proofErr w:type="gramStart"/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памятников ВОВ</w:t>
      </w:r>
      <w:proofErr w:type="gramEnd"/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оказывали помощь </w:t>
      </w:r>
      <w:proofErr w:type="spellStart"/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одинокопроживающим</w:t>
      </w:r>
      <w:proofErr w:type="spellEnd"/>
      <w:r w:rsidRPr="000D2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пожилым людям.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80A23" w:rsidRPr="000D2377" w:rsidRDefault="00F80A23" w:rsidP="00F80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В части содействия занятости населению района реализовано мероприятие по организации временных рабочих мест для проведения оплачиваемых общественных работ, по итогам реализации которого было организовано – 186 временных рабочих мест.</w:t>
      </w:r>
    </w:p>
    <w:p w:rsidR="00F80A23" w:rsidRPr="000D2377" w:rsidRDefault="00F80A23" w:rsidP="00F80A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культуры в Енисейском районе были и остаются центрами самой массовой, общедоступной досуговой деятельности, позволяющей реализовывать разносторонние творческие интересы населения. Одним из важнейших событий 2018года стало возведение и торжественное открытие  в с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нциферово 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многофункционального пространства «Доброе» - современного укомплектованного досугового центра площадью в 215 квадратных метров способно вместить более 50 человек.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В отчетном году проведены мероприятия направленные на </w:t>
      </w:r>
      <w:r w:rsidRPr="000D23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формирование культурного самоопределения жителей Енисейского района, такие как: новогодние мероприятия для детей северных территорий, «Ёлка главы», «Енисейская уха», Фестиваль детского творчества «Золотой звездопад», «Песни любимых кинолент», мероприятия социальной направленности для отдельных категорий граждан Енисейского района и многие другие.</w:t>
      </w:r>
      <w:proofErr w:type="gramEnd"/>
      <w:r w:rsidRPr="000D23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Произведено 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t>комплектование книжных фондов библиотек муниципальных образований.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 xml:space="preserve">В рамках программы по развитию жилищно - коммунального хозяйства выполнены мероприятия по капитальному ремонту сетей </w:t>
      </w:r>
      <w:proofErr w:type="spellStart"/>
      <w:r w:rsidRPr="000D2377">
        <w:rPr>
          <w:rFonts w:ascii="Arial" w:hAnsi="Arial" w:cs="Arial"/>
          <w:sz w:val="24"/>
          <w:szCs w:val="24"/>
        </w:rPr>
        <w:t>тепловодоснабжения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по улице Ленинградская в селе Озерное, были приобретены и смонтированы на системах водоснабжения две водоочистные, обеззараживающие установки в поселке </w:t>
      </w:r>
      <w:proofErr w:type="spellStart"/>
      <w:r w:rsidRPr="000D2377">
        <w:rPr>
          <w:rFonts w:ascii="Arial" w:hAnsi="Arial" w:cs="Arial"/>
          <w:sz w:val="24"/>
          <w:szCs w:val="24"/>
        </w:rPr>
        <w:t>Новоназимово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и одна в селе </w:t>
      </w:r>
      <w:proofErr w:type="spellStart"/>
      <w:r w:rsidRPr="000D2377">
        <w:rPr>
          <w:rFonts w:ascii="Arial" w:hAnsi="Arial" w:cs="Arial"/>
          <w:sz w:val="24"/>
          <w:szCs w:val="24"/>
        </w:rPr>
        <w:t>Чалбышево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приобретен и установлен один дизель-генератор мощностью 200 </w:t>
      </w:r>
      <w:proofErr w:type="spellStart"/>
      <w:r w:rsidRPr="000D2377">
        <w:rPr>
          <w:rFonts w:ascii="Arial" w:hAnsi="Arial" w:cs="Arial"/>
          <w:sz w:val="24"/>
          <w:szCs w:val="24"/>
        </w:rPr>
        <w:t>кВт</w:t>
      </w:r>
      <w:proofErr w:type="gramStart"/>
      <w:r w:rsidRPr="000D2377">
        <w:rPr>
          <w:rFonts w:ascii="Arial" w:hAnsi="Arial" w:cs="Arial"/>
          <w:sz w:val="24"/>
          <w:szCs w:val="24"/>
        </w:rPr>
        <w:t>.д</w:t>
      </w:r>
      <w:proofErr w:type="gramEnd"/>
      <w:r w:rsidRPr="000D2377">
        <w:rPr>
          <w:rFonts w:ascii="Arial" w:hAnsi="Arial" w:cs="Arial"/>
          <w:sz w:val="24"/>
          <w:szCs w:val="24"/>
        </w:rPr>
        <w:t>ля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377">
        <w:rPr>
          <w:rFonts w:ascii="Arial" w:hAnsi="Arial" w:cs="Arial"/>
          <w:sz w:val="24"/>
          <w:szCs w:val="24"/>
        </w:rPr>
        <w:t>Луговатского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сельсовета. Продолжались работы по строительству водозаборных сооружений и водопроводных сетей в селе </w:t>
      </w:r>
      <w:proofErr w:type="spellStart"/>
      <w:r w:rsidRPr="000D2377">
        <w:rPr>
          <w:rFonts w:ascii="Arial" w:hAnsi="Arial" w:cs="Arial"/>
          <w:sz w:val="24"/>
          <w:szCs w:val="24"/>
        </w:rPr>
        <w:t>Абалаково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завершены мероприятия по вводу в эксплуатацию водозаборных сооружений в селе </w:t>
      </w:r>
      <w:proofErr w:type="gramStart"/>
      <w:r w:rsidRPr="000D2377">
        <w:rPr>
          <w:rFonts w:ascii="Arial" w:hAnsi="Arial" w:cs="Arial"/>
          <w:sz w:val="24"/>
          <w:szCs w:val="24"/>
        </w:rPr>
        <w:t>Озерное</w:t>
      </w:r>
      <w:proofErr w:type="gramEnd"/>
      <w:r w:rsidRPr="000D2377">
        <w:rPr>
          <w:rFonts w:ascii="Arial" w:hAnsi="Arial" w:cs="Arial"/>
          <w:sz w:val="24"/>
          <w:szCs w:val="24"/>
        </w:rPr>
        <w:t>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>В рамках подпрограммы по организации транспортного обслуживания населения Енисейского района реализованы мероприятия направленные на сохранение количества маршрутов автомобильного, внутреннего водного и воздушного транспорта. Расход составил – 114,3 млн</w:t>
      </w:r>
      <w:proofErr w:type="gramStart"/>
      <w:r w:rsidRPr="000D2377">
        <w:rPr>
          <w:rFonts w:ascii="Arial" w:hAnsi="Arial" w:cs="Arial"/>
          <w:sz w:val="24"/>
          <w:szCs w:val="24"/>
        </w:rPr>
        <w:t>.р</w:t>
      </w:r>
      <w:proofErr w:type="gramEnd"/>
      <w:r w:rsidRPr="000D2377">
        <w:rPr>
          <w:rFonts w:ascii="Arial" w:hAnsi="Arial" w:cs="Arial"/>
          <w:sz w:val="24"/>
          <w:szCs w:val="24"/>
        </w:rPr>
        <w:t>уб. Сохранены маршруты водного транспорта по направлению Ярцево-Кривляк-Майское, как альтернатива дорогостоящему авиатранспорту. В связи с ранним ледоходом последних лет, в бюджете 2018 года сохранен период работы речного транспорта по маршрутам «</w:t>
      </w:r>
      <w:proofErr w:type="spellStart"/>
      <w:r w:rsidRPr="000D2377">
        <w:rPr>
          <w:rFonts w:ascii="Arial" w:hAnsi="Arial" w:cs="Arial"/>
          <w:sz w:val="24"/>
          <w:szCs w:val="24"/>
        </w:rPr>
        <w:t>Городище-Лесосибирск</w:t>
      </w:r>
      <w:proofErr w:type="spellEnd"/>
      <w:r w:rsidRPr="000D2377">
        <w:rPr>
          <w:rFonts w:ascii="Arial" w:hAnsi="Arial" w:cs="Arial"/>
          <w:sz w:val="24"/>
          <w:szCs w:val="24"/>
        </w:rPr>
        <w:t>» и «</w:t>
      </w:r>
      <w:proofErr w:type="spellStart"/>
      <w:r w:rsidRPr="000D2377">
        <w:rPr>
          <w:rFonts w:ascii="Arial" w:hAnsi="Arial" w:cs="Arial"/>
          <w:sz w:val="24"/>
          <w:szCs w:val="24"/>
        </w:rPr>
        <w:t>Высокогорский-Лесосибирск</w:t>
      </w:r>
      <w:proofErr w:type="spellEnd"/>
      <w:r w:rsidRPr="000D2377">
        <w:rPr>
          <w:rFonts w:ascii="Arial" w:hAnsi="Arial" w:cs="Arial"/>
          <w:sz w:val="24"/>
          <w:szCs w:val="24"/>
        </w:rPr>
        <w:t>», посредством судна на воздушной подушке</w:t>
      </w:r>
      <w:proofErr w:type="gramStart"/>
      <w:r w:rsidRPr="000D2377">
        <w:rPr>
          <w:rFonts w:ascii="Arial" w:hAnsi="Arial" w:cs="Arial"/>
          <w:sz w:val="24"/>
          <w:szCs w:val="24"/>
        </w:rPr>
        <w:t>.В</w:t>
      </w:r>
      <w:proofErr w:type="gramEnd"/>
      <w:r w:rsidRPr="000D2377">
        <w:rPr>
          <w:rFonts w:ascii="Arial" w:hAnsi="Arial" w:cs="Arial"/>
          <w:sz w:val="24"/>
          <w:szCs w:val="24"/>
        </w:rPr>
        <w:t xml:space="preserve"> 2018 году продолжались авиаперевозки пассажиров в труднодоступные населенные пункты, не имеющие наземного сообщения и автодорог круглогодичного действия, а также по маршруту «Красноярск-Ярцево».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>На развитие и сохранение существующей сети автомобильных дорог общего пользования местного значения направлено 26 400,10 тыс</w:t>
      </w:r>
      <w:proofErr w:type="gramStart"/>
      <w:r w:rsidRPr="000D2377">
        <w:rPr>
          <w:rFonts w:ascii="Arial" w:hAnsi="Arial" w:cs="Arial"/>
          <w:sz w:val="24"/>
          <w:szCs w:val="24"/>
        </w:rPr>
        <w:t>.р</w:t>
      </w:r>
      <w:proofErr w:type="gramEnd"/>
      <w:r w:rsidRPr="000D2377">
        <w:rPr>
          <w:rFonts w:ascii="Arial" w:hAnsi="Arial" w:cs="Arial"/>
          <w:sz w:val="24"/>
          <w:szCs w:val="24"/>
        </w:rPr>
        <w:t xml:space="preserve">уб., на выделенные из краевого бюджета средства субсидии на ремонт автодорог в 8 поселениях района произведен ремонт автодорог общей протяженностью 2 км 860 м: в с. </w:t>
      </w:r>
      <w:proofErr w:type="spellStart"/>
      <w:r w:rsidRPr="000D2377">
        <w:rPr>
          <w:rFonts w:ascii="Arial" w:hAnsi="Arial" w:cs="Arial"/>
          <w:sz w:val="24"/>
          <w:szCs w:val="24"/>
        </w:rPr>
        <w:t>Абалаково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  с. Озерное, с. </w:t>
      </w:r>
      <w:proofErr w:type="spellStart"/>
      <w:r w:rsidRPr="000D2377">
        <w:rPr>
          <w:rFonts w:ascii="Arial" w:hAnsi="Arial" w:cs="Arial"/>
          <w:sz w:val="24"/>
          <w:szCs w:val="24"/>
        </w:rPr>
        <w:t>Потапово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Pr="000D2377">
        <w:rPr>
          <w:rFonts w:ascii="Arial" w:hAnsi="Arial" w:cs="Arial"/>
          <w:sz w:val="24"/>
          <w:szCs w:val="24"/>
        </w:rPr>
        <w:t>Подтесово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Pr="000D2377">
        <w:rPr>
          <w:rFonts w:ascii="Arial" w:hAnsi="Arial" w:cs="Arial"/>
          <w:sz w:val="24"/>
          <w:szCs w:val="24"/>
        </w:rPr>
        <w:t>Усть-Кемь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Pr="000D2377">
        <w:rPr>
          <w:rFonts w:ascii="Arial" w:hAnsi="Arial" w:cs="Arial"/>
          <w:sz w:val="24"/>
          <w:szCs w:val="24"/>
        </w:rPr>
        <w:t>Новокаргино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0D2377">
        <w:rPr>
          <w:rFonts w:ascii="Arial" w:hAnsi="Arial" w:cs="Arial"/>
          <w:sz w:val="24"/>
          <w:szCs w:val="24"/>
        </w:rPr>
        <w:t>Верхнепашино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Pr="000D2377">
        <w:rPr>
          <w:rFonts w:ascii="Arial" w:hAnsi="Arial" w:cs="Arial"/>
          <w:sz w:val="24"/>
          <w:szCs w:val="24"/>
        </w:rPr>
        <w:t>Южаково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. В целях повышения безопасности движения на автодороге по ул. </w:t>
      </w:r>
      <w:proofErr w:type="spellStart"/>
      <w:r w:rsidRPr="000D2377">
        <w:rPr>
          <w:rFonts w:ascii="Arial" w:hAnsi="Arial" w:cs="Arial"/>
          <w:sz w:val="24"/>
          <w:szCs w:val="24"/>
        </w:rPr>
        <w:t>Гефизиков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0D2377">
        <w:rPr>
          <w:rFonts w:ascii="Arial" w:hAnsi="Arial" w:cs="Arial"/>
          <w:sz w:val="24"/>
          <w:szCs w:val="24"/>
        </w:rPr>
        <w:t>Верхнепашино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вблизи образовательных учреждений установлено 110 пм пешеходного ограждения, отремонтировано 960 м </w:t>
      </w:r>
      <w:proofErr w:type="spellStart"/>
      <w:r w:rsidRPr="000D2377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дорог района: «подъезд к водозаборным сооружениям в с. </w:t>
      </w:r>
      <w:proofErr w:type="spellStart"/>
      <w:r w:rsidRPr="000D2377">
        <w:rPr>
          <w:rFonts w:ascii="Arial" w:hAnsi="Arial" w:cs="Arial"/>
          <w:sz w:val="24"/>
          <w:szCs w:val="24"/>
        </w:rPr>
        <w:t>Абалаково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» (200 м) и «подъезд к садовым участкам в районе </w:t>
      </w:r>
      <w:proofErr w:type="spellStart"/>
      <w:r w:rsidRPr="000D2377">
        <w:rPr>
          <w:rFonts w:ascii="Arial" w:hAnsi="Arial" w:cs="Arial"/>
          <w:sz w:val="24"/>
          <w:szCs w:val="24"/>
        </w:rPr>
        <w:t>Чермянки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» (760 м, п. </w:t>
      </w:r>
      <w:proofErr w:type="spellStart"/>
      <w:r w:rsidRPr="000D2377">
        <w:rPr>
          <w:rFonts w:ascii="Arial" w:hAnsi="Arial" w:cs="Arial"/>
          <w:sz w:val="24"/>
          <w:szCs w:val="24"/>
        </w:rPr>
        <w:t>Подтесово</w:t>
      </w:r>
      <w:proofErr w:type="spellEnd"/>
      <w:r w:rsidRPr="000D2377">
        <w:rPr>
          <w:rFonts w:ascii="Arial" w:hAnsi="Arial" w:cs="Arial"/>
          <w:sz w:val="24"/>
          <w:szCs w:val="24"/>
        </w:rPr>
        <w:t>).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 xml:space="preserve">В рамках программы «Экономическое развитие и инвестиционная политика Енисейского района» реализовано мероприятие по поддержке субъектов малого и среднего предпринимательства. Было поддержано 3 субъекта предпринимательства ООО «Форте», СППК «Марусино детство» и глава КФХ </w:t>
      </w:r>
      <w:proofErr w:type="spellStart"/>
      <w:r w:rsidRPr="000D2377">
        <w:rPr>
          <w:rFonts w:ascii="Arial" w:hAnsi="Arial" w:cs="Arial"/>
          <w:sz w:val="24"/>
          <w:szCs w:val="24"/>
        </w:rPr>
        <w:t>Гисвайн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А.А. общая сумма поддержки составила – 1,3 млн</w:t>
      </w:r>
      <w:proofErr w:type="gramStart"/>
      <w:r w:rsidRPr="000D2377">
        <w:rPr>
          <w:rFonts w:ascii="Arial" w:hAnsi="Arial" w:cs="Arial"/>
          <w:sz w:val="24"/>
          <w:szCs w:val="24"/>
        </w:rPr>
        <w:t>.р</w:t>
      </w:r>
      <w:proofErr w:type="gramEnd"/>
      <w:r w:rsidRPr="000D2377">
        <w:rPr>
          <w:rFonts w:ascii="Arial" w:hAnsi="Arial" w:cs="Arial"/>
          <w:sz w:val="24"/>
          <w:szCs w:val="24"/>
        </w:rPr>
        <w:t>уб.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>Мероприятие подпрограммы по развитию сельского хозяйства по возмещению части затрат на уплату процентов и возмещению части процентной ставки по кредитам на развитие малых форм хозяйствования в 2018 году не реализовывалось в связи с отсутствием заявителей. Негативный момент – снижение поголовья КРС до 866 голов в связи забоем лейкозного скота. Данная проблема также повлияла и на количество  произведенного молока. В 2018 г. посевные площади зерновых культур составили 810 га, что выше уровня 2017 г. на 50 га</w:t>
      </w:r>
      <w:proofErr w:type="gramStart"/>
      <w:r w:rsidRPr="000D2377">
        <w:rPr>
          <w:rFonts w:ascii="Arial" w:hAnsi="Arial" w:cs="Arial"/>
          <w:sz w:val="24"/>
          <w:szCs w:val="24"/>
        </w:rPr>
        <w:t>.У</w:t>
      </w:r>
      <w:proofErr w:type="gramEnd"/>
      <w:r w:rsidRPr="000D2377">
        <w:rPr>
          <w:rFonts w:ascii="Arial" w:hAnsi="Arial" w:cs="Arial"/>
          <w:sz w:val="24"/>
          <w:szCs w:val="24"/>
        </w:rPr>
        <w:t xml:space="preserve">борочная кампания была  завершена вовремя, урожайность  зерновых в среднем составила  9,2 ц/га. </w:t>
      </w:r>
    </w:p>
    <w:p w:rsidR="00F80A23" w:rsidRPr="000D2377" w:rsidRDefault="00F80A23" w:rsidP="00F80A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молодых семей улучшивших жилищные условия в 2018 году в рамках подпрограммы «Обеспечение жильем молодых семей» составило – 2 семьи, </w:t>
      </w:r>
      <w:r w:rsidRPr="000D23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плановом показателе 4. Отклонение связано с финансированием ниже запланированного в рамках федерального и краевого бюджетов.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D2377">
        <w:rPr>
          <w:rFonts w:ascii="Arial" w:hAnsi="Arial" w:cs="Arial"/>
          <w:sz w:val="24"/>
          <w:szCs w:val="24"/>
        </w:rPr>
        <w:t>В 2018 году, в  рамках  ГП «Содействие развитию местного самоуправления» 7 муниципальных образование района приняли участие в мероприятии «Реализация проектов по благоустройству территорий поселений, городских округов» и  9 муниципальных образований приняли участие в мероприятиях «Реализация проектов по решению вопросов местного значения сельских поселений, конкурс "Инициатива жителей эффективность в работе" и по поддержке местных инициатив территорий городских и сельских поселений».</w:t>
      </w:r>
      <w:proofErr w:type="gramEnd"/>
      <w:r w:rsidRPr="000D2377">
        <w:rPr>
          <w:rFonts w:ascii="Arial" w:hAnsi="Arial" w:cs="Arial"/>
          <w:sz w:val="24"/>
          <w:szCs w:val="24"/>
        </w:rPr>
        <w:t xml:space="preserve"> Участие, дало возможность реализовать проекты муниципальных образований района по благоустройству придомовых территорий МКД, созданию зон отдыха, памятников и т.п.</w:t>
      </w:r>
    </w:p>
    <w:p w:rsidR="00F80A23" w:rsidRPr="000D2377" w:rsidRDefault="00F80A23" w:rsidP="00F80A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Приоритетным в политике Енисейского района остается повышение статуса семьи.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На конец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2018 года в районе в замещающих семьях воспитывается 275 ребенка: 59 опекаемых семей, в которых 81 ребенок; 77 приемных семей, в них воспитывается 192 ребенка. </w:t>
      </w:r>
      <w:r w:rsidRPr="000D2377">
        <w:rPr>
          <w:rFonts w:ascii="Arial" w:eastAsia="Calibri" w:hAnsi="Arial" w:cs="Arial"/>
          <w:sz w:val="24"/>
          <w:szCs w:val="24"/>
        </w:rPr>
        <w:t>Все 138 замещающие семей сохранены. За год в замещающие семьи устроен 41 ребенок: 27 человек из других территорий</w:t>
      </w:r>
      <w:proofErr w:type="gramStart"/>
      <w:r w:rsidRPr="000D2377">
        <w:rPr>
          <w:rFonts w:ascii="Arial" w:eastAsia="Calibri" w:hAnsi="Arial" w:cs="Arial"/>
          <w:sz w:val="24"/>
          <w:szCs w:val="24"/>
        </w:rPr>
        <w:t>.В</w:t>
      </w:r>
      <w:proofErr w:type="gramEnd"/>
      <w:r w:rsidRPr="000D2377">
        <w:rPr>
          <w:rFonts w:ascii="Arial" w:eastAsia="Calibri" w:hAnsi="Arial" w:cs="Arial"/>
          <w:sz w:val="24"/>
          <w:szCs w:val="24"/>
        </w:rPr>
        <w:t xml:space="preserve"> 2018 году в районе прошли учебу 22 кандидата, которые готовы принять на воспитание детей-сирот и детей, оставшихся без попечения родителей. 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В 2018 году на реализацию программы «Обеспечение безопасности населения Енисейского района» было направлено 19677,2 тыс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уб. реализованы мероприятия направленные на профилактику пожарной безопасности, совершенствованию и развитию системы мониторинга и предупреждения ЧС, все фактические показатели достигли плановых значений. 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В начале мая была зафиксирована сложная паводковая ситуация на участке  реки  Енисей  от д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.Ф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омка до с.Ярцево. Была  подтоплена дизельная электростанция  в д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.Ф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омка, два жилых дома в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д.Напарино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.  В селе Ярцево  было зарегистрировано превышение  критических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уровней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 воды, возникала угроза  затопления  всего  поселка. Администрацией района проводилась  заблаговременная эвакуация детей и женщин в населенных пунктах Фомка  и  Ярцево в эвакуационный пункт поселка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Кривляк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. Вводился режим ЧС. Были организованы взрывные работы  по ликвидации ледового затора. И в  результате, в самый критический момент ледовый  пыж  в районе д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икулино прорвало. Ущерб можно назвать минимальным, пострадало лишь несколько надворных построек в селе Ярцево.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В текущем году на территории Енисейского района было зарегистрировано 112 лесных пожаров (69- по Енисейскому лесничеству, 43- по Нижне - Енисейскому лесничеству). Общая площадь лесных пожаров составила: 12779,9 га, из них: 7839,7 га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о Енисейскому лесничеству, 4940,2 га.- по Нижне - Енисейскому лесничеству.  В течение последних 5 лет это  максимальные  показатели  по  количеству  и  площади пожаров.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В целях повышение уровня комфортности пребывания и качества жизни населения в отдельных населенных пунктах реализованы такие мероприятия как: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акарицидная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 обработка мест массового пребывания людей;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установка водоочистных обеззараживающих установок – 3 ед. (1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.Ч</w:t>
      </w:r>
      <w:proofErr w:type="gram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албышево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 xml:space="preserve">, 2 </w:t>
      </w:r>
      <w:proofErr w:type="spellStart"/>
      <w:r w:rsidRPr="000D2377">
        <w:rPr>
          <w:rFonts w:ascii="Arial" w:eastAsia="Times New Roman" w:hAnsi="Arial" w:cs="Arial"/>
          <w:sz w:val="24"/>
          <w:szCs w:val="24"/>
          <w:lang w:eastAsia="ru-RU"/>
        </w:rPr>
        <w:t>п.Новоназимово</w:t>
      </w:r>
      <w:proofErr w:type="spellEnd"/>
      <w:r w:rsidRPr="000D237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- ликвидация несанкционированной свалки;</w:t>
      </w:r>
    </w:p>
    <w:p w:rsidR="00F80A23" w:rsidRPr="000D2377" w:rsidRDefault="00F80A23" w:rsidP="00F80A23">
      <w:pPr>
        <w:spacing w:after="0" w:line="240" w:lineRule="auto"/>
        <w:ind w:firstLine="7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t>- обезвреживание и утилизация ртутьсодержащих отходов.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 xml:space="preserve">В 2018 году </w:t>
      </w:r>
      <w:proofErr w:type="spellStart"/>
      <w:r w:rsidRPr="000D2377">
        <w:rPr>
          <w:rFonts w:ascii="Arial" w:hAnsi="Arial" w:cs="Arial"/>
          <w:sz w:val="24"/>
          <w:szCs w:val="24"/>
        </w:rPr>
        <w:t>предпроектную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подготовку начал ООО «Сибирский лес», который планирует строительство лесохимического комплекса на земельном участке общей площадью 240 га, расположенном на левом берегу р. Енисей в 2 км восточнее с. </w:t>
      </w:r>
      <w:proofErr w:type="spellStart"/>
      <w:r w:rsidRPr="000D2377">
        <w:rPr>
          <w:rFonts w:ascii="Arial" w:hAnsi="Arial" w:cs="Arial"/>
          <w:sz w:val="24"/>
          <w:szCs w:val="24"/>
        </w:rPr>
        <w:t>Абалаково</w:t>
      </w:r>
      <w:proofErr w:type="spellEnd"/>
      <w:r w:rsidRPr="000D2377">
        <w:rPr>
          <w:rFonts w:ascii="Arial" w:hAnsi="Arial" w:cs="Arial"/>
          <w:sz w:val="24"/>
          <w:szCs w:val="24"/>
        </w:rPr>
        <w:t xml:space="preserve"> Енисейского района.</w:t>
      </w:r>
    </w:p>
    <w:p w:rsidR="00F80A23" w:rsidRPr="000D2377" w:rsidRDefault="00F80A23" w:rsidP="00F80A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2377">
        <w:rPr>
          <w:rFonts w:ascii="Arial" w:hAnsi="Arial" w:cs="Arial"/>
          <w:sz w:val="24"/>
          <w:szCs w:val="24"/>
        </w:rPr>
        <w:t>В настоящее время еще не подведены окончательные итоги по  показателям экономического развития, но, оценочно, можно говорить о том,  что  2018 год по объему инвестиций и производства будет иметь тенденцию к росту по отношению к 2017 году. Численность населения составила 22828, снижение по отношению к семнадцатому году 1,5%.</w:t>
      </w:r>
    </w:p>
    <w:p w:rsidR="00F80A23" w:rsidRPr="000D2377" w:rsidRDefault="00F80A23" w:rsidP="00F80A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3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текущем периоде деятельность администрации района ведется по всем направлениям в целях улучшения качества жизни жителей района, обеспечения благоприятных и безопасных условий проживания. </w:t>
      </w:r>
    </w:p>
    <w:p w:rsidR="002B14DF" w:rsidRPr="000D2377" w:rsidRDefault="002B14DF" w:rsidP="009D213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sectPr w:rsidR="002B14DF" w:rsidRPr="000D2377" w:rsidSect="00E5490B">
      <w:pgSz w:w="11906" w:h="16838"/>
      <w:pgMar w:top="709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2B9D"/>
    <w:multiLevelType w:val="hybridMultilevel"/>
    <w:tmpl w:val="C4C8CFA4"/>
    <w:lvl w:ilvl="0" w:tplc="68528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E6B00"/>
    <w:rsid w:val="00001D63"/>
    <w:rsid w:val="00003C83"/>
    <w:rsid w:val="000067EA"/>
    <w:rsid w:val="00010572"/>
    <w:rsid w:val="000123F3"/>
    <w:rsid w:val="00012D55"/>
    <w:rsid w:val="00014EBE"/>
    <w:rsid w:val="0001636F"/>
    <w:rsid w:val="0001646D"/>
    <w:rsid w:val="000237F5"/>
    <w:rsid w:val="00023CCA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24E2"/>
    <w:rsid w:val="00083FD7"/>
    <w:rsid w:val="00084A0D"/>
    <w:rsid w:val="00084B93"/>
    <w:rsid w:val="00084FF1"/>
    <w:rsid w:val="000877F0"/>
    <w:rsid w:val="00087A52"/>
    <w:rsid w:val="00090203"/>
    <w:rsid w:val="00090218"/>
    <w:rsid w:val="000943D4"/>
    <w:rsid w:val="00094DE0"/>
    <w:rsid w:val="000956EF"/>
    <w:rsid w:val="00095A50"/>
    <w:rsid w:val="000975AD"/>
    <w:rsid w:val="000A0BDC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1D38"/>
    <w:rsid w:val="000C4322"/>
    <w:rsid w:val="000C456A"/>
    <w:rsid w:val="000C4EF2"/>
    <w:rsid w:val="000C5224"/>
    <w:rsid w:val="000C6E92"/>
    <w:rsid w:val="000C7623"/>
    <w:rsid w:val="000D0235"/>
    <w:rsid w:val="000D0450"/>
    <w:rsid w:val="000D2377"/>
    <w:rsid w:val="000D2AC5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1ABF"/>
    <w:rsid w:val="000F2904"/>
    <w:rsid w:val="000F636F"/>
    <w:rsid w:val="000F6F04"/>
    <w:rsid w:val="000F7B62"/>
    <w:rsid w:val="001053FA"/>
    <w:rsid w:val="001062D2"/>
    <w:rsid w:val="00107111"/>
    <w:rsid w:val="0011070D"/>
    <w:rsid w:val="00114CCB"/>
    <w:rsid w:val="0011544B"/>
    <w:rsid w:val="00115FEE"/>
    <w:rsid w:val="00120151"/>
    <w:rsid w:val="001228B7"/>
    <w:rsid w:val="00123031"/>
    <w:rsid w:val="001240D5"/>
    <w:rsid w:val="00124F57"/>
    <w:rsid w:val="001258FE"/>
    <w:rsid w:val="00126C10"/>
    <w:rsid w:val="001272A7"/>
    <w:rsid w:val="001367EF"/>
    <w:rsid w:val="00141260"/>
    <w:rsid w:val="00141D44"/>
    <w:rsid w:val="00142D70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3BCF"/>
    <w:rsid w:val="001D62C6"/>
    <w:rsid w:val="001E0227"/>
    <w:rsid w:val="001E0970"/>
    <w:rsid w:val="001E0A0C"/>
    <w:rsid w:val="001E0C9D"/>
    <w:rsid w:val="001E20DB"/>
    <w:rsid w:val="001E3517"/>
    <w:rsid w:val="001E39DF"/>
    <w:rsid w:val="001E60BE"/>
    <w:rsid w:val="001E7457"/>
    <w:rsid w:val="001E7719"/>
    <w:rsid w:val="001E7A8C"/>
    <w:rsid w:val="001F19FF"/>
    <w:rsid w:val="001F1A32"/>
    <w:rsid w:val="001F1BE3"/>
    <w:rsid w:val="001F3C0B"/>
    <w:rsid w:val="001F50B0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39CF"/>
    <w:rsid w:val="00295D52"/>
    <w:rsid w:val="002972AB"/>
    <w:rsid w:val="002A0057"/>
    <w:rsid w:val="002A0593"/>
    <w:rsid w:val="002A30DF"/>
    <w:rsid w:val="002A3C22"/>
    <w:rsid w:val="002A45DB"/>
    <w:rsid w:val="002A561A"/>
    <w:rsid w:val="002A583B"/>
    <w:rsid w:val="002A5F77"/>
    <w:rsid w:val="002A761B"/>
    <w:rsid w:val="002A77CD"/>
    <w:rsid w:val="002A7DB2"/>
    <w:rsid w:val="002B14DF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3E37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19B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9BB"/>
    <w:rsid w:val="00350E1C"/>
    <w:rsid w:val="00350EE2"/>
    <w:rsid w:val="00352B27"/>
    <w:rsid w:val="00352FA8"/>
    <w:rsid w:val="00353153"/>
    <w:rsid w:val="00356171"/>
    <w:rsid w:val="00357F93"/>
    <w:rsid w:val="00360811"/>
    <w:rsid w:val="00362BE7"/>
    <w:rsid w:val="003640CA"/>
    <w:rsid w:val="00371035"/>
    <w:rsid w:val="00371196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95130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699D"/>
    <w:rsid w:val="003B7638"/>
    <w:rsid w:val="003C2C70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278"/>
    <w:rsid w:val="003D33EE"/>
    <w:rsid w:val="003D341C"/>
    <w:rsid w:val="003D5372"/>
    <w:rsid w:val="003D6087"/>
    <w:rsid w:val="003E0D72"/>
    <w:rsid w:val="003E2476"/>
    <w:rsid w:val="003E3CA9"/>
    <w:rsid w:val="003E5025"/>
    <w:rsid w:val="003E55EE"/>
    <w:rsid w:val="003E6B00"/>
    <w:rsid w:val="003E7484"/>
    <w:rsid w:val="003E75EA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1E5C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08CA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C56"/>
    <w:rsid w:val="00462E2F"/>
    <w:rsid w:val="00465315"/>
    <w:rsid w:val="00465834"/>
    <w:rsid w:val="0047071C"/>
    <w:rsid w:val="004723E4"/>
    <w:rsid w:val="0047344E"/>
    <w:rsid w:val="0047403A"/>
    <w:rsid w:val="00474B5C"/>
    <w:rsid w:val="004752EF"/>
    <w:rsid w:val="004756EB"/>
    <w:rsid w:val="004770A5"/>
    <w:rsid w:val="00481BD3"/>
    <w:rsid w:val="00481D39"/>
    <w:rsid w:val="004824E6"/>
    <w:rsid w:val="00482A56"/>
    <w:rsid w:val="00485429"/>
    <w:rsid w:val="00485755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2A47"/>
    <w:rsid w:val="004A3971"/>
    <w:rsid w:val="004A39D0"/>
    <w:rsid w:val="004A4AED"/>
    <w:rsid w:val="004B00F6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A3F"/>
    <w:rsid w:val="004C5B9A"/>
    <w:rsid w:val="004C619D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1CF"/>
    <w:rsid w:val="0050449F"/>
    <w:rsid w:val="0050463C"/>
    <w:rsid w:val="0051002C"/>
    <w:rsid w:val="00510D5B"/>
    <w:rsid w:val="00511466"/>
    <w:rsid w:val="005116EF"/>
    <w:rsid w:val="0051261F"/>
    <w:rsid w:val="00512E3C"/>
    <w:rsid w:val="00514350"/>
    <w:rsid w:val="00515C74"/>
    <w:rsid w:val="00517423"/>
    <w:rsid w:val="00521389"/>
    <w:rsid w:val="00523D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5185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403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113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4B8E"/>
    <w:rsid w:val="00690717"/>
    <w:rsid w:val="00690D88"/>
    <w:rsid w:val="00691E6F"/>
    <w:rsid w:val="00696176"/>
    <w:rsid w:val="006961BE"/>
    <w:rsid w:val="00696202"/>
    <w:rsid w:val="00697F4A"/>
    <w:rsid w:val="006A13FB"/>
    <w:rsid w:val="006A388A"/>
    <w:rsid w:val="006A4215"/>
    <w:rsid w:val="006A5855"/>
    <w:rsid w:val="006A6311"/>
    <w:rsid w:val="006A7986"/>
    <w:rsid w:val="006B0D96"/>
    <w:rsid w:val="006B1DDA"/>
    <w:rsid w:val="006B259D"/>
    <w:rsid w:val="006B5F14"/>
    <w:rsid w:val="006B609E"/>
    <w:rsid w:val="006B7A4C"/>
    <w:rsid w:val="006C000F"/>
    <w:rsid w:val="006C0652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D7F40"/>
    <w:rsid w:val="006E1235"/>
    <w:rsid w:val="006E1723"/>
    <w:rsid w:val="006E388C"/>
    <w:rsid w:val="006E5314"/>
    <w:rsid w:val="006E7A7D"/>
    <w:rsid w:val="006F0601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81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35A3"/>
    <w:rsid w:val="0074615A"/>
    <w:rsid w:val="00746385"/>
    <w:rsid w:val="00747F17"/>
    <w:rsid w:val="007504D5"/>
    <w:rsid w:val="00750C3F"/>
    <w:rsid w:val="00751383"/>
    <w:rsid w:val="00753686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87F45"/>
    <w:rsid w:val="0079000C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2047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31A8"/>
    <w:rsid w:val="007F4F41"/>
    <w:rsid w:val="007F4FAC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6A24"/>
    <w:rsid w:val="0080701B"/>
    <w:rsid w:val="00807819"/>
    <w:rsid w:val="00810394"/>
    <w:rsid w:val="008106DB"/>
    <w:rsid w:val="00810A58"/>
    <w:rsid w:val="00811207"/>
    <w:rsid w:val="00811357"/>
    <w:rsid w:val="00811F83"/>
    <w:rsid w:val="00812F6D"/>
    <w:rsid w:val="00814E0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63D"/>
    <w:rsid w:val="00840C4A"/>
    <w:rsid w:val="008425EF"/>
    <w:rsid w:val="00842DDB"/>
    <w:rsid w:val="00843653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290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C69D6"/>
    <w:rsid w:val="008D14C5"/>
    <w:rsid w:val="008D17D1"/>
    <w:rsid w:val="008D21E4"/>
    <w:rsid w:val="008D22D9"/>
    <w:rsid w:val="008D383A"/>
    <w:rsid w:val="008D3FAF"/>
    <w:rsid w:val="008D45FE"/>
    <w:rsid w:val="008D4900"/>
    <w:rsid w:val="008D5E75"/>
    <w:rsid w:val="008E0173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65E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1DA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0E1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5E"/>
    <w:rsid w:val="00967ACF"/>
    <w:rsid w:val="00970125"/>
    <w:rsid w:val="00972DCE"/>
    <w:rsid w:val="00976503"/>
    <w:rsid w:val="00981AE2"/>
    <w:rsid w:val="00981B6E"/>
    <w:rsid w:val="009822DB"/>
    <w:rsid w:val="00984017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3A2A"/>
    <w:rsid w:val="009C4250"/>
    <w:rsid w:val="009C4B0A"/>
    <w:rsid w:val="009C5FF1"/>
    <w:rsid w:val="009C61D7"/>
    <w:rsid w:val="009D17B8"/>
    <w:rsid w:val="009D213A"/>
    <w:rsid w:val="009D4650"/>
    <w:rsid w:val="009D57CF"/>
    <w:rsid w:val="009D6420"/>
    <w:rsid w:val="009D6EDB"/>
    <w:rsid w:val="009D7F3E"/>
    <w:rsid w:val="009E0C5D"/>
    <w:rsid w:val="009E1930"/>
    <w:rsid w:val="009E2F0F"/>
    <w:rsid w:val="009E360A"/>
    <w:rsid w:val="009E3C7C"/>
    <w:rsid w:val="009E3CF5"/>
    <w:rsid w:val="009E3EF6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391F"/>
    <w:rsid w:val="00A54B9B"/>
    <w:rsid w:val="00A5552B"/>
    <w:rsid w:val="00A55605"/>
    <w:rsid w:val="00A56D60"/>
    <w:rsid w:val="00A5722C"/>
    <w:rsid w:val="00A57D24"/>
    <w:rsid w:val="00A6145C"/>
    <w:rsid w:val="00A6201C"/>
    <w:rsid w:val="00A62606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4F9D"/>
    <w:rsid w:val="00AA5EEF"/>
    <w:rsid w:val="00AA7D8B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8A2"/>
    <w:rsid w:val="00AF0BB5"/>
    <w:rsid w:val="00AF153E"/>
    <w:rsid w:val="00AF17E8"/>
    <w:rsid w:val="00AF282B"/>
    <w:rsid w:val="00AF3142"/>
    <w:rsid w:val="00AF544F"/>
    <w:rsid w:val="00AF6996"/>
    <w:rsid w:val="00AF774A"/>
    <w:rsid w:val="00B02CF2"/>
    <w:rsid w:val="00B04F7E"/>
    <w:rsid w:val="00B05017"/>
    <w:rsid w:val="00B05895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8F7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2DCB"/>
    <w:rsid w:val="00BC3556"/>
    <w:rsid w:val="00BC387B"/>
    <w:rsid w:val="00BC5184"/>
    <w:rsid w:val="00BC51A3"/>
    <w:rsid w:val="00BC5FAD"/>
    <w:rsid w:val="00BC7064"/>
    <w:rsid w:val="00BC7A7C"/>
    <w:rsid w:val="00BD0FEF"/>
    <w:rsid w:val="00BD2FC6"/>
    <w:rsid w:val="00BD3F46"/>
    <w:rsid w:val="00BD599E"/>
    <w:rsid w:val="00BD7A2C"/>
    <w:rsid w:val="00BE0197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1DE4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2A0E"/>
    <w:rsid w:val="00C67DE7"/>
    <w:rsid w:val="00C67FD9"/>
    <w:rsid w:val="00C70B70"/>
    <w:rsid w:val="00C712CE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8A0"/>
    <w:rsid w:val="00C92B8D"/>
    <w:rsid w:val="00C92D14"/>
    <w:rsid w:val="00C93FCE"/>
    <w:rsid w:val="00C944EA"/>
    <w:rsid w:val="00C94E1E"/>
    <w:rsid w:val="00C95C61"/>
    <w:rsid w:val="00C9643E"/>
    <w:rsid w:val="00CA2DE1"/>
    <w:rsid w:val="00CA47F2"/>
    <w:rsid w:val="00CA4DC4"/>
    <w:rsid w:val="00CA5CC2"/>
    <w:rsid w:val="00CA74F3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0F7F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D93"/>
    <w:rsid w:val="00D6281D"/>
    <w:rsid w:val="00D634BE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72AF"/>
    <w:rsid w:val="00DC059A"/>
    <w:rsid w:val="00DC0AC5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82E"/>
    <w:rsid w:val="00DC7C3C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5667"/>
    <w:rsid w:val="00DE68B1"/>
    <w:rsid w:val="00DF14F2"/>
    <w:rsid w:val="00DF3F06"/>
    <w:rsid w:val="00DF402B"/>
    <w:rsid w:val="00DF59F3"/>
    <w:rsid w:val="00DF74CD"/>
    <w:rsid w:val="00E007BF"/>
    <w:rsid w:val="00E0258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90B"/>
    <w:rsid w:val="00E54D3F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02C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47E5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2653"/>
    <w:rsid w:val="00ED3C80"/>
    <w:rsid w:val="00ED499C"/>
    <w:rsid w:val="00ED4C02"/>
    <w:rsid w:val="00ED54C2"/>
    <w:rsid w:val="00ED647A"/>
    <w:rsid w:val="00ED74F0"/>
    <w:rsid w:val="00EE1C31"/>
    <w:rsid w:val="00EE3095"/>
    <w:rsid w:val="00EE4C51"/>
    <w:rsid w:val="00EE7021"/>
    <w:rsid w:val="00EF080E"/>
    <w:rsid w:val="00EF08FC"/>
    <w:rsid w:val="00EF09A6"/>
    <w:rsid w:val="00EF1BFD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51A"/>
    <w:rsid w:val="00F24F16"/>
    <w:rsid w:val="00F25657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4FE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183"/>
    <w:rsid w:val="00F6019B"/>
    <w:rsid w:val="00F63396"/>
    <w:rsid w:val="00F6359A"/>
    <w:rsid w:val="00F64A78"/>
    <w:rsid w:val="00F70025"/>
    <w:rsid w:val="00F73E77"/>
    <w:rsid w:val="00F76913"/>
    <w:rsid w:val="00F7732C"/>
    <w:rsid w:val="00F77A11"/>
    <w:rsid w:val="00F80A23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4BE8"/>
    <w:rsid w:val="00F9582A"/>
    <w:rsid w:val="00F9668C"/>
    <w:rsid w:val="00FA0043"/>
    <w:rsid w:val="00FA09A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BA3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paragraph" w:styleId="4">
    <w:name w:val="heading 4"/>
    <w:basedOn w:val="a"/>
    <w:next w:val="a"/>
    <w:link w:val="40"/>
    <w:qFormat/>
    <w:rsid w:val="002B14DF"/>
    <w:pPr>
      <w:keepNext/>
      <w:spacing w:before="240" w:after="60" w:line="240" w:lineRule="auto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278"/>
    <w:pPr>
      <w:ind w:left="720"/>
      <w:contextualSpacing/>
    </w:pPr>
  </w:style>
  <w:style w:type="paragraph" w:customStyle="1" w:styleId="Default">
    <w:name w:val="Default"/>
    <w:rsid w:val="00C928A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rsid w:val="00C928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 Spacing"/>
    <w:uiPriority w:val="1"/>
    <w:qFormat/>
    <w:rsid w:val="00FA09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B14DF"/>
    <w:rPr>
      <w:rFonts w:eastAsia="Times New Roman"/>
      <w:b/>
      <w:bCs/>
    </w:rPr>
  </w:style>
  <w:style w:type="paragraph" w:customStyle="1" w:styleId="ConsPlusNormal">
    <w:name w:val="ConsPlusNormal"/>
    <w:link w:val="ConsPlusNormal0"/>
    <w:uiPriority w:val="99"/>
    <w:rsid w:val="002B1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14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B1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18</cp:revision>
  <cp:lastPrinted>2019-05-30T01:25:00Z</cp:lastPrinted>
  <dcterms:created xsi:type="dcterms:W3CDTF">2018-04-16T07:07:00Z</dcterms:created>
  <dcterms:modified xsi:type="dcterms:W3CDTF">2019-06-10T02:41:00Z</dcterms:modified>
</cp:coreProperties>
</file>