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94" w:rsidRDefault="00280FAD" w:rsidP="00280FAD">
      <w:pPr>
        <w:spacing w:after="0" w:line="240" w:lineRule="auto"/>
        <w:jc w:val="center"/>
        <w:rPr>
          <w:rFonts w:ascii="Arial" w:eastAsia="Arial Unicode MS" w:hAnsi="Arial" w:cs="Arial"/>
          <w:bCs/>
          <w:color w:val="000000"/>
          <w:sz w:val="28"/>
          <w:szCs w:val="28"/>
        </w:rPr>
      </w:pPr>
      <w:r w:rsidRPr="00A95594">
        <w:rPr>
          <w:rFonts w:ascii="Arial" w:eastAsia="Arial Unicode MS" w:hAnsi="Arial" w:cs="Arial"/>
          <w:bCs/>
          <w:color w:val="000000"/>
          <w:sz w:val="28"/>
          <w:szCs w:val="28"/>
        </w:rPr>
        <w:t>ЕНИСЕЙСКИЙ РАЙОННЫЙ СОВЕТ ДЕПУТАТОВ</w:t>
      </w:r>
    </w:p>
    <w:p w:rsidR="00280FAD" w:rsidRPr="00A95594" w:rsidRDefault="00280FAD" w:rsidP="00280FAD">
      <w:pPr>
        <w:spacing w:after="0" w:line="240" w:lineRule="auto"/>
        <w:jc w:val="center"/>
        <w:rPr>
          <w:rFonts w:ascii="Arial" w:eastAsia="Arial Unicode MS" w:hAnsi="Arial" w:cs="Arial"/>
          <w:bCs/>
          <w:color w:val="000000"/>
          <w:sz w:val="28"/>
          <w:szCs w:val="28"/>
        </w:rPr>
      </w:pPr>
      <w:r w:rsidRPr="00A95594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 КРАСНОЯРСКОГО КРАЯ</w:t>
      </w:r>
    </w:p>
    <w:p w:rsidR="00FD6308" w:rsidRPr="00A95594" w:rsidRDefault="00280FAD" w:rsidP="00280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594">
        <w:rPr>
          <w:rFonts w:ascii="Arial" w:eastAsia="Arial Unicode MS" w:hAnsi="Arial" w:cs="Arial"/>
          <w:b/>
          <w:color w:val="000000"/>
          <w:sz w:val="28"/>
          <w:szCs w:val="28"/>
        </w:rPr>
        <w:t>РЕШЕНИЕ</w:t>
      </w:r>
    </w:p>
    <w:p w:rsidR="00FD6308" w:rsidRPr="00A95594" w:rsidRDefault="00FD6308" w:rsidP="00FD630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29C6" w:rsidRPr="00A95594" w:rsidRDefault="00FD6308" w:rsidP="00FD6308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594">
        <w:rPr>
          <w:rFonts w:ascii="Arial" w:eastAsia="Times New Roman" w:hAnsi="Arial" w:cs="Arial"/>
          <w:sz w:val="24"/>
          <w:szCs w:val="24"/>
        </w:rPr>
        <w:t xml:space="preserve">      06.12.2018                                                                                     </w:t>
      </w:r>
      <w:r w:rsidR="00A95594">
        <w:rPr>
          <w:rFonts w:ascii="Arial" w:eastAsia="Times New Roman" w:hAnsi="Arial" w:cs="Arial"/>
          <w:sz w:val="24"/>
          <w:szCs w:val="24"/>
        </w:rPr>
        <w:t xml:space="preserve">      </w:t>
      </w:r>
      <w:r w:rsidRPr="00A95594">
        <w:rPr>
          <w:rFonts w:ascii="Arial" w:eastAsia="Times New Roman" w:hAnsi="Arial" w:cs="Arial"/>
          <w:sz w:val="24"/>
          <w:szCs w:val="24"/>
        </w:rPr>
        <w:t xml:space="preserve">   26-353р</w:t>
      </w:r>
    </w:p>
    <w:p w:rsidR="00FD6308" w:rsidRPr="00A95594" w:rsidRDefault="00FD6308" w:rsidP="00FD6308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D6308" w:rsidRPr="00A95594" w:rsidRDefault="00FD6308" w:rsidP="00FD6308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329C6" w:rsidRPr="00A95594" w:rsidRDefault="00E329C6" w:rsidP="00FD630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right="850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A95594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О принятии осуществления части полномочий по решению </w:t>
      </w:r>
      <w:proofErr w:type="gramStart"/>
      <w:r w:rsidRPr="00A95594">
        <w:rPr>
          <w:rFonts w:ascii="Arial" w:eastAsia="Times New Roman" w:hAnsi="Arial" w:cs="Arial"/>
          <w:b/>
          <w:sz w:val="24"/>
          <w:szCs w:val="24"/>
          <w:lang w:eastAsia="en-US"/>
        </w:rPr>
        <w:t>вопрос</w:t>
      </w:r>
      <w:r w:rsidR="00FD6308" w:rsidRPr="00A95594">
        <w:rPr>
          <w:rFonts w:ascii="Arial" w:eastAsia="Times New Roman" w:hAnsi="Arial" w:cs="Arial"/>
          <w:b/>
          <w:sz w:val="24"/>
          <w:szCs w:val="24"/>
          <w:lang w:eastAsia="en-US"/>
        </w:rPr>
        <w:t>а</w:t>
      </w:r>
      <w:r w:rsidRPr="00A95594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местного значения органов местного самоуправления поселений</w:t>
      </w:r>
      <w:proofErr w:type="gramEnd"/>
      <w:r w:rsidRPr="00A95594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органами  местного самоуправления муниципального района по контролю за исполнением  бюджета</w:t>
      </w:r>
    </w:p>
    <w:p w:rsidR="00E329C6" w:rsidRPr="00A95594" w:rsidRDefault="00E329C6" w:rsidP="00E329C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64587C" w:rsidRPr="00A95594" w:rsidRDefault="0064587C" w:rsidP="0064587C">
      <w:pPr>
        <w:tabs>
          <w:tab w:val="left" w:pos="759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95594">
        <w:rPr>
          <w:rFonts w:ascii="Arial" w:hAnsi="Arial" w:cs="Arial"/>
          <w:sz w:val="24"/>
          <w:szCs w:val="24"/>
        </w:rPr>
        <w:t>В соответствии с пунктом 1 статьи 15 Федерального закона от 06.10 2003 №131-ФЗ «Об общих принципах организации местного самоуправления в Российской Федерации», с Бюджетным кодексом Российской Федерации, решением районного Совета депутатов от 31.10.2017 №18-193р «Об утверждении Порядка заключения Соглашений о передаче/принятии осуществления части полномочий по решению вопросов местного значения», рассмотрев решения сельских (поселкового) Советов депутатов, руководствуясь Уставом района, Енисейский</w:t>
      </w:r>
      <w:proofErr w:type="gramEnd"/>
      <w:r w:rsidRPr="00A95594">
        <w:rPr>
          <w:rFonts w:ascii="Arial" w:hAnsi="Arial" w:cs="Arial"/>
          <w:sz w:val="24"/>
          <w:szCs w:val="24"/>
        </w:rPr>
        <w:t xml:space="preserve"> районный Совет депутатов </w:t>
      </w:r>
      <w:r w:rsidRPr="00A95594">
        <w:rPr>
          <w:rFonts w:ascii="Arial" w:hAnsi="Arial" w:cs="Arial"/>
          <w:b/>
          <w:sz w:val="24"/>
          <w:szCs w:val="24"/>
        </w:rPr>
        <w:t>РЕШИЛ:</w:t>
      </w:r>
    </w:p>
    <w:p w:rsidR="0064587C" w:rsidRPr="00A95594" w:rsidRDefault="0064587C" w:rsidP="0064587C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5594">
        <w:rPr>
          <w:rFonts w:ascii="Arial" w:hAnsi="Arial" w:cs="Arial"/>
          <w:sz w:val="24"/>
          <w:szCs w:val="24"/>
        </w:rPr>
        <w:t xml:space="preserve">Принять на 2019 год и плановый период 2020-2021 годы осуществление части полномочий по вопросу местного значения поселений, закрепленных частью 1 пункта 1 статьи 14 Федерального закона 131-ФЗ «Об общих принципах организации местного самоуправления в Российской Федерации» от </w:t>
      </w:r>
      <w:proofErr w:type="spellStart"/>
      <w:r w:rsidRPr="00A95594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Pr="00A95594">
        <w:rPr>
          <w:rFonts w:ascii="Arial" w:hAnsi="Arial" w:cs="Arial"/>
          <w:sz w:val="24"/>
          <w:szCs w:val="24"/>
        </w:rPr>
        <w:t xml:space="preserve">, Озерновского, </w:t>
      </w:r>
      <w:proofErr w:type="spellStart"/>
      <w:r w:rsidRPr="00A95594">
        <w:rPr>
          <w:rFonts w:ascii="Arial" w:hAnsi="Arial" w:cs="Arial"/>
          <w:sz w:val="24"/>
          <w:szCs w:val="24"/>
        </w:rPr>
        <w:t>Чалбышевского</w:t>
      </w:r>
      <w:proofErr w:type="spellEnd"/>
      <w:r w:rsidRPr="00A95594">
        <w:rPr>
          <w:rFonts w:ascii="Arial" w:hAnsi="Arial" w:cs="Arial"/>
          <w:sz w:val="24"/>
          <w:szCs w:val="24"/>
        </w:rPr>
        <w:t xml:space="preserve"> сельсоветов и поселка </w:t>
      </w:r>
      <w:proofErr w:type="spellStart"/>
      <w:r w:rsidRPr="00A95594">
        <w:rPr>
          <w:rFonts w:ascii="Arial" w:hAnsi="Arial" w:cs="Arial"/>
          <w:sz w:val="24"/>
          <w:szCs w:val="24"/>
        </w:rPr>
        <w:t>Подтесово</w:t>
      </w:r>
      <w:proofErr w:type="spellEnd"/>
      <w:r w:rsidRPr="00A95594">
        <w:rPr>
          <w:rFonts w:ascii="Arial" w:hAnsi="Arial" w:cs="Arial"/>
          <w:sz w:val="24"/>
          <w:szCs w:val="24"/>
        </w:rPr>
        <w:t>, а именно:</w:t>
      </w:r>
    </w:p>
    <w:p w:rsidR="0064587C" w:rsidRPr="00A95594" w:rsidRDefault="0064587C" w:rsidP="0064587C">
      <w:pPr>
        <w:pStyle w:val="ae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5594">
        <w:rPr>
          <w:rFonts w:ascii="Arial" w:hAnsi="Arial" w:cs="Arial"/>
          <w:sz w:val="24"/>
          <w:szCs w:val="24"/>
        </w:rPr>
        <w:t xml:space="preserve">В соответствии с пунктом 1 статьи 269.2 Бюджетного кодекса Российской Федерации: </w:t>
      </w:r>
    </w:p>
    <w:p w:rsidR="0064587C" w:rsidRPr="00A95594" w:rsidRDefault="0064587C" w:rsidP="0064587C">
      <w:pPr>
        <w:tabs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59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A95594">
        <w:rPr>
          <w:rFonts w:ascii="Arial" w:hAnsi="Arial" w:cs="Arial"/>
          <w:sz w:val="24"/>
          <w:szCs w:val="24"/>
        </w:rPr>
        <w:t>контроль за</w:t>
      </w:r>
      <w:proofErr w:type="gramEnd"/>
      <w:r w:rsidRPr="00A95594">
        <w:rPr>
          <w:rFonts w:ascii="Arial" w:hAnsi="Arial" w:cs="Arial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64587C" w:rsidRPr="00A95594" w:rsidRDefault="0064587C" w:rsidP="0064587C">
      <w:pPr>
        <w:pStyle w:val="ae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559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A95594">
        <w:rPr>
          <w:rFonts w:ascii="Arial" w:hAnsi="Arial" w:cs="Arial"/>
          <w:sz w:val="24"/>
          <w:szCs w:val="24"/>
        </w:rPr>
        <w:t>контроль за</w:t>
      </w:r>
      <w:proofErr w:type="gramEnd"/>
      <w:r w:rsidRPr="00A95594">
        <w:rPr>
          <w:rFonts w:ascii="Arial" w:hAnsi="Arial" w:cs="Arial"/>
          <w:sz w:val="24"/>
          <w:szCs w:val="24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64587C" w:rsidRPr="00A95594" w:rsidRDefault="0064587C" w:rsidP="0064587C">
      <w:pPr>
        <w:pStyle w:val="ae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5594">
        <w:rPr>
          <w:rFonts w:ascii="Arial" w:hAnsi="Arial" w:cs="Arial"/>
          <w:sz w:val="24"/>
          <w:szCs w:val="24"/>
        </w:rPr>
        <w:t>В соответствии с пунктом 4 статьи 157 Бюджетного кодекса Российской Федерации:</w:t>
      </w:r>
    </w:p>
    <w:p w:rsidR="0064587C" w:rsidRPr="00A95594" w:rsidRDefault="0064587C" w:rsidP="0064587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594">
        <w:rPr>
          <w:rFonts w:ascii="Arial" w:hAnsi="Arial" w:cs="Arial"/>
          <w:sz w:val="24"/>
          <w:szCs w:val="24"/>
        </w:rPr>
        <w:tab/>
        <w:t>- проведение анализа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64587C" w:rsidRPr="00A95594" w:rsidRDefault="0064587C" w:rsidP="0064587C">
      <w:pPr>
        <w:pStyle w:val="ae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5594">
        <w:rPr>
          <w:rFonts w:ascii="Arial" w:hAnsi="Arial" w:cs="Arial"/>
          <w:sz w:val="24"/>
          <w:szCs w:val="24"/>
        </w:rPr>
        <w:t>В соответствии с пунктом 8 статьи 99 Федерального закона от 05.04.2013 №44 «О контрактной системе в сфере закупок товаров, работ, услуг для обеспечения государственных и муниципальных нужд»:</w:t>
      </w:r>
    </w:p>
    <w:p w:rsidR="0064587C" w:rsidRPr="00A95594" w:rsidRDefault="0064587C" w:rsidP="0064587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594">
        <w:rPr>
          <w:rFonts w:ascii="Arial" w:hAnsi="Arial" w:cs="Arial"/>
          <w:sz w:val="24"/>
          <w:szCs w:val="24"/>
        </w:rPr>
        <w:tab/>
        <w:t>- контроль в сфере закупок товаров, работ, услуг для обеспечения муниципальных нужд.</w:t>
      </w:r>
    </w:p>
    <w:p w:rsidR="0064587C" w:rsidRPr="00A95594" w:rsidRDefault="0064587C" w:rsidP="0064587C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5594">
        <w:rPr>
          <w:rFonts w:ascii="Arial" w:hAnsi="Arial" w:cs="Arial"/>
          <w:sz w:val="24"/>
          <w:szCs w:val="24"/>
        </w:rPr>
        <w:t>Принять денежные средства из бюджетов поселений в районный бюджет согласно приложению 1 к настоящему решению.</w:t>
      </w:r>
    </w:p>
    <w:p w:rsidR="0064587C" w:rsidRPr="00A95594" w:rsidRDefault="0064587C" w:rsidP="0064587C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5594">
        <w:rPr>
          <w:rFonts w:ascii="Arial" w:hAnsi="Arial" w:cs="Arial"/>
          <w:sz w:val="24"/>
          <w:szCs w:val="24"/>
        </w:rPr>
        <w:t xml:space="preserve">Поручить администрации Енисейского района заключить </w:t>
      </w:r>
      <w:r w:rsidR="008A1B78" w:rsidRPr="00A95594">
        <w:rPr>
          <w:rFonts w:ascii="Arial" w:hAnsi="Arial" w:cs="Arial"/>
          <w:sz w:val="24"/>
          <w:szCs w:val="24"/>
        </w:rPr>
        <w:t>С</w:t>
      </w:r>
      <w:r w:rsidRPr="00A95594">
        <w:rPr>
          <w:rFonts w:ascii="Arial" w:hAnsi="Arial" w:cs="Arial"/>
          <w:sz w:val="24"/>
          <w:szCs w:val="24"/>
        </w:rPr>
        <w:t>оглашения о принятии осуществления части полномочий по решению вопроса местного значения поселений муниципальным районом указанных в пункте 1 настоящего решения.</w:t>
      </w:r>
    </w:p>
    <w:p w:rsidR="0064587C" w:rsidRPr="00A95594" w:rsidRDefault="0064587C" w:rsidP="0064587C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5594">
        <w:rPr>
          <w:rFonts w:ascii="Arial" w:hAnsi="Arial" w:cs="Arial"/>
          <w:sz w:val="24"/>
          <w:szCs w:val="24"/>
        </w:rPr>
        <w:t>Контроль за</w:t>
      </w:r>
      <w:proofErr w:type="gramEnd"/>
      <w:r w:rsidRPr="00A95594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</w:t>
      </w:r>
    </w:p>
    <w:p w:rsidR="0064587C" w:rsidRPr="00A95594" w:rsidRDefault="0064587C" w:rsidP="0064587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5594">
        <w:rPr>
          <w:rFonts w:ascii="Arial" w:hAnsi="Arial" w:cs="Arial"/>
          <w:sz w:val="24"/>
          <w:szCs w:val="24"/>
        </w:rPr>
        <w:t xml:space="preserve">5.Настоящее решение вступает в силу со дня официального опубликования (обнародования), подлежит размещению на официальном информационном </w:t>
      </w:r>
      <w:r w:rsidRPr="00A95594">
        <w:rPr>
          <w:rFonts w:ascii="Arial" w:hAnsi="Arial" w:cs="Arial"/>
          <w:sz w:val="24"/>
          <w:szCs w:val="24"/>
        </w:rPr>
        <w:lastRenderedPageBreak/>
        <w:t>Интернет-сайте Енисейского района Красноярского края</w:t>
      </w:r>
      <w:r w:rsidRPr="00A95594">
        <w:rPr>
          <w:rFonts w:ascii="Arial" w:eastAsia="Times New Roman" w:hAnsi="Arial" w:cs="Arial"/>
          <w:sz w:val="24"/>
          <w:szCs w:val="24"/>
        </w:rPr>
        <w:t xml:space="preserve"> и применяется к правоотношениям с 01.01.2019 года.</w:t>
      </w:r>
    </w:p>
    <w:p w:rsidR="0064587C" w:rsidRPr="00A95594" w:rsidRDefault="0064587C" w:rsidP="006458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4587C" w:rsidRPr="00A95594" w:rsidRDefault="0064587C" w:rsidP="006458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5"/>
      </w:tblGrid>
      <w:tr w:rsidR="0064587C" w:rsidRPr="00A95594" w:rsidTr="00D8080D">
        <w:tc>
          <w:tcPr>
            <w:tcW w:w="5211" w:type="dxa"/>
            <w:hideMark/>
          </w:tcPr>
          <w:p w:rsidR="0064587C" w:rsidRPr="00A95594" w:rsidRDefault="008A1B78" w:rsidP="00D8080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9559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</w:t>
            </w:r>
            <w:r w:rsidR="0064587C" w:rsidRPr="00A9559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редседател</w:t>
            </w:r>
            <w:r w:rsidRPr="00A9559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ь</w:t>
            </w:r>
            <w:r w:rsidR="0064587C" w:rsidRPr="00A9559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64587C" w:rsidRPr="00A9559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="0064587C" w:rsidRPr="00A9559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4587C" w:rsidRPr="00A95594" w:rsidRDefault="0064587C" w:rsidP="00D8080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9559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075" w:type="dxa"/>
            <w:hideMark/>
          </w:tcPr>
          <w:p w:rsidR="0064587C" w:rsidRPr="00A95594" w:rsidRDefault="0064587C" w:rsidP="00D8080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9559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64587C" w:rsidRPr="00A95594" w:rsidTr="00D8080D">
        <w:tc>
          <w:tcPr>
            <w:tcW w:w="5211" w:type="dxa"/>
          </w:tcPr>
          <w:p w:rsidR="0064587C" w:rsidRPr="00A95594" w:rsidRDefault="0064587C" w:rsidP="00D8080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4587C" w:rsidRPr="00A95594" w:rsidRDefault="0064587C" w:rsidP="00D8080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4587C" w:rsidRPr="00A95594" w:rsidRDefault="0064587C" w:rsidP="00D8080D">
            <w:pPr>
              <w:tabs>
                <w:tab w:val="left" w:pos="2410"/>
                <w:tab w:val="left" w:pos="2565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9559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="008A1B78" w:rsidRPr="00A9559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  <w:p w:rsidR="0064587C" w:rsidRPr="00A95594" w:rsidRDefault="0064587C" w:rsidP="00D8080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64587C" w:rsidRPr="00A95594" w:rsidRDefault="0064587C" w:rsidP="00D8080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4587C" w:rsidRPr="00A95594" w:rsidRDefault="0064587C" w:rsidP="00D8080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4587C" w:rsidRPr="00A95594" w:rsidRDefault="0064587C" w:rsidP="00D8080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9559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A9559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С.В.Ермаков</w:t>
            </w:r>
            <w:proofErr w:type="spellEnd"/>
          </w:p>
        </w:tc>
      </w:tr>
    </w:tbl>
    <w:p w:rsidR="0064587C" w:rsidRPr="00A95594" w:rsidRDefault="0064587C" w:rsidP="00A95594">
      <w:pPr>
        <w:pStyle w:val="ConsPlusNormal"/>
        <w:widowControl/>
        <w:ind w:right="-5" w:firstLine="0"/>
        <w:rPr>
          <w:sz w:val="24"/>
          <w:szCs w:val="24"/>
        </w:rPr>
      </w:pPr>
    </w:p>
    <w:p w:rsidR="0064587C" w:rsidRPr="00A95594" w:rsidRDefault="00A95594" w:rsidP="00A95594">
      <w:pPr>
        <w:pStyle w:val="ConsPlusNormal"/>
        <w:widowControl/>
        <w:ind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64587C" w:rsidRPr="00A95594">
        <w:rPr>
          <w:sz w:val="24"/>
          <w:szCs w:val="24"/>
        </w:rPr>
        <w:t>Приложение 1</w:t>
      </w:r>
    </w:p>
    <w:p w:rsidR="0064587C" w:rsidRPr="00A95594" w:rsidRDefault="0064587C" w:rsidP="0064587C">
      <w:pPr>
        <w:pStyle w:val="ConsPlusNormal"/>
        <w:widowControl/>
        <w:ind w:right="-5" w:firstLine="6096"/>
        <w:rPr>
          <w:sz w:val="24"/>
          <w:szCs w:val="24"/>
        </w:rPr>
      </w:pPr>
      <w:r w:rsidRPr="00A95594">
        <w:rPr>
          <w:sz w:val="24"/>
          <w:szCs w:val="24"/>
        </w:rPr>
        <w:t xml:space="preserve">к решению </w:t>
      </w:r>
      <w:proofErr w:type="gramStart"/>
      <w:r w:rsidRPr="00A95594">
        <w:rPr>
          <w:sz w:val="24"/>
          <w:szCs w:val="24"/>
        </w:rPr>
        <w:t>Енисейского</w:t>
      </w:r>
      <w:proofErr w:type="gramEnd"/>
      <w:r w:rsidRPr="00A95594">
        <w:rPr>
          <w:sz w:val="24"/>
          <w:szCs w:val="24"/>
        </w:rPr>
        <w:t xml:space="preserve"> </w:t>
      </w:r>
    </w:p>
    <w:p w:rsidR="0064587C" w:rsidRPr="00A95594" w:rsidRDefault="0064587C" w:rsidP="0064587C">
      <w:pPr>
        <w:pStyle w:val="ConsPlusNormal"/>
        <w:widowControl/>
        <w:ind w:right="-5" w:firstLine="6096"/>
        <w:rPr>
          <w:sz w:val="24"/>
          <w:szCs w:val="24"/>
        </w:rPr>
      </w:pPr>
      <w:r w:rsidRPr="00A95594">
        <w:rPr>
          <w:sz w:val="24"/>
          <w:szCs w:val="24"/>
        </w:rPr>
        <w:t xml:space="preserve">районного Совета депутатов </w:t>
      </w:r>
    </w:p>
    <w:p w:rsidR="0064587C" w:rsidRPr="00A95594" w:rsidRDefault="0064587C" w:rsidP="0064587C">
      <w:pPr>
        <w:spacing w:after="0" w:line="240" w:lineRule="auto"/>
        <w:ind w:firstLine="6096"/>
        <w:jc w:val="both"/>
        <w:rPr>
          <w:rFonts w:ascii="Arial" w:hAnsi="Arial" w:cs="Arial"/>
          <w:sz w:val="24"/>
          <w:szCs w:val="24"/>
        </w:rPr>
      </w:pPr>
      <w:r w:rsidRPr="00A95594">
        <w:rPr>
          <w:rFonts w:ascii="Arial" w:hAnsi="Arial" w:cs="Arial"/>
          <w:sz w:val="24"/>
          <w:szCs w:val="24"/>
        </w:rPr>
        <w:t>от 06.12.2018 № 26-353р</w:t>
      </w:r>
    </w:p>
    <w:p w:rsidR="0064587C" w:rsidRPr="00A95594" w:rsidRDefault="0064587C" w:rsidP="00A95594">
      <w:pPr>
        <w:pStyle w:val="ConsPlusNormal"/>
        <w:widowControl/>
        <w:ind w:right="-5" w:firstLine="0"/>
        <w:rPr>
          <w:sz w:val="24"/>
          <w:szCs w:val="24"/>
        </w:rPr>
      </w:pPr>
    </w:p>
    <w:tbl>
      <w:tblPr>
        <w:tblW w:w="9092" w:type="dxa"/>
        <w:tblInd w:w="93" w:type="dxa"/>
        <w:tblLook w:val="04A0" w:firstRow="1" w:lastRow="0" w:firstColumn="1" w:lastColumn="0" w:noHBand="0" w:noVBand="1"/>
      </w:tblPr>
      <w:tblGrid>
        <w:gridCol w:w="567"/>
        <w:gridCol w:w="3380"/>
        <w:gridCol w:w="1658"/>
        <w:gridCol w:w="1517"/>
        <w:gridCol w:w="1987"/>
      </w:tblGrid>
      <w:tr w:rsidR="0064587C" w:rsidRPr="00A95594" w:rsidTr="00D8080D">
        <w:trPr>
          <w:trHeight w:val="510"/>
        </w:trPr>
        <w:tc>
          <w:tcPr>
            <w:tcW w:w="9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Расчет</w:t>
            </w:r>
          </w:p>
        </w:tc>
      </w:tr>
      <w:tr w:rsidR="0064587C" w:rsidRPr="00A95594" w:rsidTr="00D8080D">
        <w:trPr>
          <w:trHeight w:val="615"/>
        </w:trPr>
        <w:tc>
          <w:tcPr>
            <w:tcW w:w="90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87C" w:rsidRPr="00A95594" w:rsidRDefault="00A95594" w:rsidP="00A95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иных межбюджетных трансферт</w:t>
            </w:r>
            <w:r w:rsidR="0064587C"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ов на 2019 год, необходимых для осуществления Енисейский муниципальным районом переданной части полномочий по решению вопроса местного значения поселений</w:t>
            </w:r>
            <w:proofErr w:type="gramEnd"/>
          </w:p>
        </w:tc>
      </w:tr>
      <w:tr w:rsidR="0064587C" w:rsidRPr="00A95594" w:rsidTr="00D8080D">
        <w:trPr>
          <w:trHeight w:val="645"/>
        </w:trPr>
        <w:tc>
          <w:tcPr>
            <w:tcW w:w="90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4587C" w:rsidRPr="00A95594" w:rsidTr="00D8080D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таблица №1</w:t>
            </w:r>
          </w:p>
        </w:tc>
      </w:tr>
      <w:tr w:rsidR="0064587C" w:rsidRPr="00A95594" w:rsidTr="00D8080D">
        <w:trPr>
          <w:trHeight w:val="70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Численность шт. ед.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Объем межбюджетных трансфертов, </w:t>
            </w:r>
            <w:proofErr w:type="spellStart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ублей</w:t>
            </w:r>
            <w:proofErr w:type="spellEnd"/>
          </w:p>
        </w:tc>
      </w:tr>
      <w:tr w:rsidR="0064587C" w:rsidRPr="00A95594" w:rsidTr="00D8080D">
        <w:trPr>
          <w:trHeight w:val="84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4587C" w:rsidRPr="00A95594" w:rsidTr="00D8080D">
        <w:trPr>
          <w:trHeight w:val="540"/>
        </w:trPr>
        <w:tc>
          <w:tcPr>
            <w:tcW w:w="90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пунктом 1 статьи 15 от 06.10 2013г. №131-ФЗ</w:t>
            </w:r>
          </w:p>
        </w:tc>
      </w:tr>
      <w:tr w:rsidR="0064587C" w:rsidRPr="00A95594" w:rsidTr="00D8080D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0,130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78,4</w:t>
            </w:r>
          </w:p>
        </w:tc>
      </w:tr>
      <w:tr w:rsidR="0064587C" w:rsidRPr="00A95594" w:rsidTr="00D8080D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Озерновский сельсовет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64587C" w:rsidRPr="00A95594" w:rsidTr="00D8080D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Посёлок </w:t>
            </w:r>
            <w:proofErr w:type="spellStart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Подтёсово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0,130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78,4</w:t>
            </w:r>
          </w:p>
        </w:tc>
      </w:tr>
      <w:tr w:rsidR="0064587C" w:rsidRPr="00A95594" w:rsidTr="00D8080D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Чалбышевский</w:t>
            </w:r>
            <w:proofErr w:type="spellEnd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64587C" w:rsidRPr="00A95594" w:rsidTr="00D8080D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0,276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166,6</w:t>
            </w:r>
          </w:p>
        </w:tc>
      </w:tr>
      <w:tr w:rsidR="0064587C" w:rsidRPr="00A95594" w:rsidTr="00D8080D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4587C" w:rsidRPr="00A95594" w:rsidTr="00D8080D">
        <w:trPr>
          <w:trHeight w:val="495"/>
        </w:trPr>
        <w:tc>
          <w:tcPr>
            <w:tcW w:w="9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Расчет</w:t>
            </w:r>
          </w:p>
        </w:tc>
      </w:tr>
      <w:tr w:rsidR="0064587C" w:rsidRPr="00A95594" w:rsidTr="00D8080D">
        <w:trPr>
          <w:trHeight w:val="705"/>
        </w:trPr>
        <w:tc>
          <w:tcPr>
            <w:tcW w:w="90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иных межбюджетных трансфертов на 2020 год, необходимых для осуществления Енисейский муниципальным районом переданной части полномочий по решению вопроса местного значения поселений</w:t>
            </w:r>
            <w:proofErr w:type="gramEnd"/>
          </w:p>
        </w:tc>
      </w:tr>
      <w:tr w:rsidR="0064587C" w:rsidRPr="00A95594" w:rsidTr="00D8080D">
        <w:trPr>
          <w:trHeight w:val="465"/>
        </w:trPr>
        <w:tc>
          <w:tcPr>
            <w:tcW w:w="90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4587C" w:rsidRPr="00A95594" w:rsidTr="00D8080D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таблица №2</w:t>
            </w:r>
          </w:p>
        </w:tc>
      </w:tr>
      <w:tr w:rsidR="0064587C" w:rsidRPr="00A95594" w:rsidTr="00D8080D">
        <w:trPr>
          <w:trHeight w:val="34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Численность шт. ед.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Объем межбюджетных трансфертов, </w:t>
            </w:r>
            <w:proofErr w:type="spellStart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ублей</w:t>
            </w:r>
            <w:proofErr w:type="spellEnd"/>
          </w:p>
        </w:tc>
      </w:tr>
      <w:tr w:rsidR="0064587C" w:rsidRPr="00A95594" w:rsidTr="00D8080D">
        <w:trPr>
          <w:trHeight w:val="117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4587C" w:rsidRPr="00A95594" w:rsidTr="00D8080D">
        <w:trPr>
          <w:trHeight w:val="510"/>
        </w:trPr>
        <w:tc>
          <w:tcPr>
            <w:tcW w:w="90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пунктом 1 статьи 15 от 06.10 2013г. №131-ФЗ</w:t>
            </w:r>
          </w:p>
        </w:tc>
      </w:tr>
      <w:tr w:rsidR="0064587C" w:rsidRPr="00A95594" w:rsidTr="00D8080D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64587C" w:rsidRPr="00A95594" w:rsidTr="00D8080D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Озерновский сельсовет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64587C" w:rsidRPr="00A95594" w:rsidTr="00D8080D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Посёлок </w:t>
            </w:r>
            <w:proofErr w:type="spellStart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Подтёсово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0,130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78,4</w:t>
            </w:r>
          </w:p>
        </w:tc>
      </w:tr>
      <w:tr w:rsidR="0064587C" w:rsidRPr="00A95594" w:rsidTr="00D8080D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Чалбышевский</w:t>
            </w:r>
            <w:proofErr w:type="spellEnd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0,130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78,4</w:t>
            </w:r>
          </w:p>
        </w:tc>
      </w:tr>
      <w:tr w:rsidR="0064587C" w:rsidRPr="00A95594" w:rsidTr="00D8080D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0,276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166,6</w:t>
            </w:r>
          </w:p>
        </w:tc>
      </w:tr>
      <w:tr w:rsidR="0064587C" w:rsidRPr="00A95594" w:rsidTr="00D8080D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4587C" w:rsidRPr="00A95594" w:rsidTr="00D8080D">
        <w:trPr>
          <w:trHeight w:val="292"/>
        </w:trPr>
        <w:tc>
          <w:tcPr>
            <w:tcW w:w="9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Расчет</w:t>
            </w:r>
          </w:p>
        </w:tc>
      </w:tr>
      <w:tr w:rsidR="0064587C" w:rsidRPr="00A95594" w:rsidTr="00D8080D">
        <w:trPr>
          <w:trHeight w:val="465"/>
        </w:trPr>
        <w:tc>
          <w:tcPr>
            <w:tcW w:w="90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иных межбюджетных трансфертов на 2021 год, необходимых для осуществления Енисейский муниципальным районом переданной части полномочий по решению вопроса местного значения поселений</w:t>
            </w:r>
            <w:proofErr w:type="gramEnd"/>
          </w:p>
        </w:tc>
      </w:tr>
      <w:tr w:rsidR="0064587C" w:rsidRPr="00A95594" w:rsidTr="00D8080D">
        <w:trPr>
          <w:trHeight w:val="765"/>
        </w:trPr>
        <w:tc>
          <w:tcPr>
            <w:tcW w:w="90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4587C" w:rsidRPr="00A95594" w:rsidTr="00D8080D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таблица №3</w:t>
            </w:r>
          </w:p>
        </w:tc>
      </w:tr>
      <w:tr w:rsidR="0064587C" w:rsidRPr="00A95594" w:rsidTr="00D8080D">
        <w:trPr>
          <w:trHeight w:val="34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Численность шт. ед.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Объем межбюджетных трансфертов, </w:t>
            </w:r>
            <w:proofErr w:type="spellStart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ублей</w:t>
            </w:r>
            <w:proofErr w:type="spellEnd"/>
          </w:p>
        </w:tc>
      </w:tr>
      <w:tr w:rsidR="0064587C" w:rsidRPr="00A95594" w:rsidTr="00D8080D">
        <w:trPr>
          <w:trHeight w:val="99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4587C" w:rsidRPr="00A95594" w:rsidTr="00D8080D">
        <w:trPr>
          <w:trHeight w:val="525"/>
        </w:trPr>
        <w:tc>
          <w:tcPr>
            <w:tcW w:w="90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пунктом 1 статьи 15 от 06.10 2013г. №131-ФЗ</w:t>
            </w:r>
          </w:p>
        </w:tc>
      </w:tr>
      <w:tr w:rsidR="0064587C" w:rsidRPr="00A95594" w:rsidTr="00D8080D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64587C" w:rsidRPr="00A95594" w:rsidTr="00D8080D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Озерновский сельсовет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0,130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78,4</w:t>
            </w:r>
          </w:p>
        </w:tc>
      </w:tr>
      <w:tr w:rsidR="0064587C" w:rsidRPr="00A95594" w:rsidTr="00D8080D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Посёлок </w:t>
            </w:r>
            <w:proofErr w:type="spellStart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Подтёсово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0,130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78,4</w:t>
            </w:r>
          </w:p>
        </w:tc>
      </w:tr>
      <w:tr w:rsidR="0064587C" w:rsidRPr="00A95594" w:rsidTr="00D8080D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Чалбышевский</w:t>
            </w:r>
            <w:proofErr w:type="spellEnd"/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64587C" w:rsidRPr="00A95594" w:rsidTr="00D8080D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0,276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955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166,6</w:t>
            </w:r>
          </w:p>
        </w:tc>
      </w:tr>
      <w:tr w:rsidR="0064587C" w:rsidRPr="00A95594" w:rsidTr="00D8080D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7C" w:rsidRPr="00A95594" w:rsidRDefault="0064587C" w:rsidP="00D8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4F494B" w:rsidRPr="00A95594" w:rsidRDefault="004F494B" w:rsidP="002A1B41">
      <w:pPr>
        <w:pStyle w:val="ConsPlusNormal"/>
        <w:widowControl/>
        <w:ind w:left="5387" w:right="-5" w:firstLine="733"/>
        <w:jc w:val="center"/>
        <w:rPr>
          <w:sz w:val="24"/>
          <w:szCs w:val="24"/>
        </w:rPr>
      </w:pPr>
    </w:p>
    <w:sectPr w:rsidR="004F494B" w:rsidRPr="00A95594" w:rsidSect="003B4AB9">
      <w:headerReference w:type="even" r:id="rId8"/>
      <w:footerReference w:type="first" r:id="rId9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75" w:rsidRDefault="008C7D75" w:rsidP="00983DB9">
      <w:pPr>
        <w:spacing w:after="0" w:line="240" w:lineRule="auto"/>
      </w:pPr>
      <w:r>
        <w:separator/>
      </w:r>
    </w:p>
  </w:endnote>
  <w:endnote w:type="continuationSeparator" w:id="0">
    <w:p w:rsidR="008C7D75" w:rsidRDefault="008C7D75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75" w:rsidRDefault="008C7D75" w:rsidP="00983DB9">
      <w:pPr>
        <w:spacing w:after="0" w:line="240" w:lineRule="auto"/>
      </w:pPr>
      <w:r>
        <w:separator/>
      </w:r>
    </w:p>
  </w:footnote>
  <w:footnote w:type="continuationSeparator" w:id="0">
    <w:p w:rsidR="008C7D75" w:rsidRDefault="008C7D75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C63FEC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02664"/>
    <w:rsid w:val="00020B61"/>
    <w:rsid w:val="00030E5F"/>
    <w:rsid w:val="00077FEB"/>
    <w:rsid w:val="00083299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F1987"/>
    <w:rsid w:val="00202719"/>
    <w:rsid w:val="00222F77"/>
    <w:rsid w:val="00280FAD"/>
    <w:rsid w:val="002A1B41"/>
    <w:rsid w:val="002C57F4"/>
    <w:rsid w:val="00305DEF"/>
    <w:rsid w:val="00307BD9"/>
    <w:rsid w:val="00312D61"/>
    <w:rsid w:val="00314BFA"/>
    <w:rsid w:val="00333F6E"/>
    <w:rsid w:val="003342A4"/>
    <w:rsid w:val="00336B0B"/>
    <w:rsid w:val="0034412E"/>
    <w:rsid w:val="00365E16"/>
    <w:rsid w:val="00373B0E"/>
    <w:rsid w:val="003B4AB9"/>
    <w:rsid w:val="003B4DE1"/>
    <w:rsid w:val="00437A51"/>
    <w:rsid w:val="00447B78"/>
    <w:rsid w:val="00454B77"/>
    <w:rsid w:val="00460A4D"/>
    <w:rsid w:val="00463962"/>
    <w:rsid w:val="00484E33"/>
    <w:rsid w:val="004D1487"/>
    <w:rsid w:val="004D2DF9"/>
    <w:rsid w:val="004F494B"/>
    <w:rsid w:val="00564AAF"/>
    <w:rsid w:val="005B4463"/>
    <w:rsid w:val="006155C5"/>
    <w:rsid w:val="006201C1"/>
    <w:rsid w:val="0062187D"/>
    <w:rsid w:val="00635DF8"/>
    <w:rsid w:val="0064587C"/>
    <w:rsid w:val="006571EA"/>
    <w:rsid w:val="006E7D51"/>
    <w:rsid w:val="007850FE"/>
    <w:rsid w:val="00794C6E"/>
    <w:rsid w:val="00796A02"/>
    <w:rsid w:val="00797E51"/>
    <w:rsid w:val="007A3AC9"/>
    <w:rsid w:val="007E1F6C"/>
    <w:rsid w:val="007E6760"/>
    <w:rsid w:val="007F1AAF"/>
    <w:rsid w:val="00803A44"/>
    <w:rsid w:val="008327EC"/>
    <w:rsid w:val="00851521"/>
    <w:rsid w:val="00862F1C"/>
    <w:rsid w:val="00875425"/>
    <w:rsid w:val="008A1B78"/>
    <w:rsid w:val="008C7D75"/>
    <w:rsid w:val="00902E81"/>
    <w:rsid w:val="009061BD"/>
    <w:rsid w:val="00910878"/>
    <w:rsid w:val="00932116"/>
    <w:rsid w:val="00934BE8"/>
    <w:rsid w:val="00941940"/>
    <w:rsid w:val="00954083"/>
    <w:rsid w:val="009620DE"/>
    <w:rsid w:val="00982D44"/>
    <w:rsid w:val="00983DB9"/>
    <w:rsid w:val="009B6116"/>
    <w:rsid w:val="00A1360B"/>
    <w:rsid w:val="00A170C9"/>
    <w:rsid w:val="00A20B40"/>
    <w:rsid w:val="00A44C35"/>
    <w:rsid w:val="00A934BA"/>
    <w:rsid w:val="00A95594"/>
    <w:rsid w:val="00AB77AE"/>
    <w:rsid w:val="00B0120E"/>
    <w:rsid w:val="00B23785"/>
    <w:rsid w:val="00B6223D"/>
    <w:rsid w:val="00B8011C"/>
    <w:rsid w:val="00B86DE5"/>
    <w:rsid w:val="00B87E3C"/>
    <w:rsid w:val="00BC26A1"/>
    <w:rsid w:val="00BD69EF"/>
    <w:rsid w:val="00C00C83"/>
    <w:rsid w:val="00C0215F"/>
    <w:rsid w:val="00C4440D"/>
    <w:rsid w:val="00C63FEC"/>
    <w:rsid w:val="00C709EC"/>
    <w:rsid w:val="00C9682B"/>
    <w:rsid w:val="00CE3CE2"/>
    <w:rsid w:val="00CF515E"/>
    <w:rsid w:val="00D146C5"/>
    <w:rsid w:val="00D35B27"/>
    <w:rsid w:val="00D36B4F"/>
    <w:rsid w:val="00D47755"/>
    <w:rsid w:val="00D659E3"/>
    <w:rsid w:val="00D830BE"/>
    <w:rsid w:val="00D91179"/>
    <w:rsid w:val="00DB5773"/>
    <w:rsid w:val="00E00EA9"/>
    <w:rsid w:val="00E014C1"/>
    <w:rsid w:val="00E0201E"/>
    <w:rsid w:val="00E31BBD"/>
    <w:rsid w:val="00E329C6"/>
    <w:rsid w:val="00E35843"/>
    <w:rsid w:val="00E84675"/>
    <w:rsid w:val="00E93EDF"/>
    <w:rsid w:val="00EE0834"/>
    <w:rsid w:val="00F16142"/>
    <w:rsid w:val="00F16CF9"/>
    <w:rsid w:val="00F47685"/>
    <w:rsid w:val="00F54EC0"/>
    <w:rsid w:val="00F64E40"/>
    <w:rsid w:val="00F83B56"/>
    <w:rsid w:val="00FD4022"/>
    <w:rsid w:val="00FD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27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Chernousova</cp:lastModifiedBy>
  <cp:revision>29</cp:revision>
  <cp:lastPrinted>2018-12-06T06:28:00Z</cp:lastPrinted>
  <dcterms:created xsi:type="dcterms:W3CDTF">2018-05-16T04:55:00Z</dcterms:created>
  <dcterms:modified xsi:type="dcterms:W3CDTF">2018-12-13T08:59:00Z</dcterms:modified>
</cp:coreProperties>
</file>