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37" w:rsidRDefault="00750495" w:rsidP="00750495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644137">
        <w:rPr>
          <w:rFonts w:ascii="Arial" w:eastAsia="Arial Unicode MS" w:hAnsi="Arial" w:cs="Arial"/>
          <w:bCs/>
          <w:color w:val="000000"/>
          <w:szCs w:val="28"/>
        </w:rPr>
        <w:t xml:space="preserve">ЕНИСЕЙСКИЙ РАЙОННЫЙ СОВЕТ ДЕПУТАТОВ </w:t>
      </w:r>
    </w:p>
    <w:p w:rsidR="00750495" w:rsidRPr="00644137" w:rsidRDefault="00750495" w:rsidP="00750495">
      <w:pPr>
        <w:jc w:val="center"/>
        <w:rPr>
          <w:rFonts w:ascii="Arial" w:eastAsia="Arial Unicode MS" w:hAnsi="Arial" w:cs="Arial"/>
          <w:bCs/>
          <w:color w:val="000000"/>
          <w:szCs w:val="28"/>
        </w:rPr>
      </w:pPr>
      <w:r w:rsidRPr="00644137">
        <w:rPr>
          <w:rFonts w:ascii="Arial" w:eastAsia="Arial Unicode MS" w:hAnsi="Arial" w:cs="Arial"/>
          <w:bCs/>
          <w:color w:val="000000"/>
          <w:szCs w:val="28"/>
        </w:rPr>
        <w:t>КРАСНОЯРСКОГО КРАЯ</w:t>
      </w:r>
    </w:p>
    <w:p w:rsidR="003B6ED4" w:rsidRPr="00644137" w:rsidRDefault="00750495" w:rsidP="00750495">
      <w:pPr>
        <w:jc w:val="center"/>
        <w:rPr>
          <w:szCs w:val="28"/>
        </w:rPr>
      </w:pPr>
      <w:r w:rsidRPr="00644137">
        <w:rPr>
          <w:rFonts w:ascii="Arial" w:eastAsia="Arial Unicode MS" w:hAnsi="Arial" w:cs="Arial"/>
          <w:b/>
          <w:color w:val="000000"/>
          <w:szCs w:val="28"/>
        </w:rPr>
        <w:t>РЕШЕНИЕ</w:t>
      </w:r>
    </w:p>
    <w:p w:rsidR="00750495" w:rsidRPr="00644137" w:rsidRDefault="00750495" w:rsidP="00750495">
      <w:pPr>
        <w:jc w:val="center"/>
        <w:rPr>
          <w:szCs w:val="28"/>
        </w:rPr>
      </w:pPr>
    </w:p>
    <w:p w:rsidR="003B6ED4" w:rsidRPr="001C21AB" w:rsidRDefault="003B6ED4" w:rsidP="003B6ED4">
      <w:pPr>
        <w:rPr>
          <w:rFonts w:ascii="Arial" w:hAnsi="Arial" w:cs="Arial"/>
          <w:sz w:val="24"/>
          <w:szCs w:val="24"/>
        </w:rPr>
      </w:pPr>
      <w:r w:rsidRPr="001C21AB">
        <w:rPr>
          <w:rFonts w:ascii="Arial" w:hAnsi="Arial" w:cs="Arial"/>
          <w:sz w:val="24"/>
          <w:szCs w:val="24"/>
        </w:rPr>
        <w:t xml:space="preserve">      06.12.2018                                                                                        26-348р</w:t>
      </w:r>
    </w:p>
    <w:p w:rsidR="0099761E" w:rsidRPr="001C21AB" w:rsidRDefault="0099761E" w:rsidP="0099761E">
      <w:pPr>
        <w:rPr>
          <w:rFonts w:ascii="Arial" w:hAnsi="Arial" w:cs="Arial"/>
          <w:sz w:val="24"/>
          <w:szCs w:val="24"/>
        </w:rPr>
      </w:pPr>
      <w:r w:rsidRPr="001C21AB">
        <w:rPr>
          <w:rFonts w:ascii="Arial" w:hAnsi="Arial" w:cs="Arial"/>
          <w:sz w:val="24"/>
          <w:szCs w:val="24"/>
        </w:rPr>
        <w:t xml:space="preserve"> </w:t>
      </w:r>
    </w:p>
    <w:p w:rsidR="003B6ED4" w:rsidRPr="00B46D15" w:rsidRDefault="003B6ED4" w:rsidP="0099761E">
      <w:pPr>
        <w:rPr>
          <w:rFonts w:ascii="Arial" w:hAnsi="Arial" w:cs="Arial"/>
          <w:sz w:val="24"/>
          <w:szCs w:val="24"/>
        </w:rPr>
      </w:pPr>
    </w:p>
    <w:p w:rsidR="0078643B" w:rsidRPr="00B46D15" w:rsidRDefault="0078643B" w:rsidP="003B6ED4">
      <w:pPr>
        <w:pStyle w:val="ConsNormal"/>
        <w:widowControl/>
        <w:tabs>
          <w:tab w:val="left" w:pos="8647"/>
        </w:tabs>
        <w:ind w:right="708" w:firstLine="0"/>
        <w:jc w:val="both"/>
        <w:rPr>
          <w:b/>
          <w:sz w:val="24"/>
          <w:szCs w:val="24"/>
        </w:rPr>
      </w:pPr>
      <w:r w:rsidRPr="00B46D15">
        <w:rPr>
          <w:b/>
          <w:sz w:val="24"/>
          <w:szCs w:val="24"/>
        </w:rPr>
        <w:t>О принятии осуществления части полномочий по решению вопрос</w:t>
      </w:r>
      <w:r w:rsidR="003B6ED4" w:rsidRPr="00B46D15">
        <w:rPr>
          <w:b/>
          <w:sz w:val="24"/>
          <w:szCs w:val="24"/>
        </w:rPr>
        <w:t>а</w:t>
      </w:r>
      <w:r w:rsidRPr="00B46D15">
        <w:rPr>
          <w:b/>
          <w:sz w:val="24"/>
          <w:szCs w:val="24"/>
        </w:rPr>
        <w:t xml:space="preserve"> местного значения органов местного самоуправления Новоназимовского сельсовета органами  местного самоуправления муниципального района по исполнению бюджета</w:t>
      </w:r>
    </w:p>
    <w:p w:rsidR="001C21AB" w:rsidRPr="00B46D15" w:rsidRDefault="001C21AB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B46D15" w:rsidRDefault="0099761E" w:rsidP="003B6ED4">
      <w:pPr>
        <w:pStyle w:val="ConsPlusTitle"/>
        <w:widowControl/>
        <w:ind w:firstLine="540"/>
        <w:jc w:val="both"/>
        <w:rPr>
          <w:sz w:val="24"/>
          <w:szCs w:val="24"/>
        </w:rPr>
      </w:pPr>
      <w:r w:rsidRPr="00B46D15">
        <w:rPr>
          <w:b w:val="0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</w:t>
      </w:r>
      <w:r w:rsidR="0078643B" w:rsidRPr="00B46D15">
        <w:rPr>
          <w:b w:val="0"/>
          <w:sz w:val="24"/>
          <w:szCs w:val="24"/>
        </w:rPr>
        <w:t>,</w:t>
      </w:r>
      <w:r w:rsidRPr="00B46D15">
        <w:rPr>
          <w:b w:val="0"/>
          <w:sz w:val="24"/>
          <w:szCs w:val="24"/>
        </w:rPr>
        <w:t xml:space="preserve"> </w:t>
      </w:r>
      <w:r w:rsidR="0078643B" w:rsidRPr="00B46D15">
        <w:rPr>
          <w:b w:val="0"/>
          <w:sz w:val="24"/>
          <w:szCs w:val="24"/>
        </w:rPr>
        <w:t xml:space="preserve">решением районного Совета депутатов </w:t>
      </w:r>
      <w:r w:rsidR="0078643B" w:rsidRPr="00B46D15">
        <w:rPr>
          <w:b w:val="0"/>
          <w:bCs w:val="0"/>
          <w:sz w:val="24"/>
          <w:szCs w:val="24"/>
        </w:rPr>
        <w:t xml:space="preserve">от  31.10.2017 №18-193р  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B46D15">
        <w:rPr>
          <w:b w:val="0"/>
          <w:sz w:val="24"/>
          <w:szCs w:val="24"/>
        </w:rPr>
        <w:t xml:space="preserve"> в целях оперативного решения вопросов по исполнению бюджета, целевому использованию и своевременному предоставлению отчетности по бюджетным средствам,</w:t>
      </w:r>
      <w:r w:rsidR="000F1110" w:rsidRPr="00B46D15">
        <w:rPr>
          <w:b w:val="0"/>
          <w:sz w:val="24"/>
          <w:szCs w:val="24"/>
        </w:rPr>
        <w:t xml:space="preserve"> </w:t>
      </w:r>
      <w:r w:rsidR="0078643B" w:rsidRPr="00B46D15">
        <w:rPr>
          <w:b w:val="0"/>
          <w:sz w:val="24"/>
          <w:szCs w:val="24"/>
        </w:rPr>
        <w:t>рассмотрев</w:t>
      </w:r>
      <w:r w:rsidR="000F1110" w:rsidRPr="00B46D15">
        <w:rPr>
          <w:b w:val="0"/>
          <w:sz w:val="24"/>
          <w:szCs w:val="24"/>
        </w:rPr>
        <w:t xml:space="preserve"> </w:t>
      </w:r>
      <w:r w:rsidRPr="00B46D15">
        <w:rPr>
          <w:b w:val="0"/>
          <w:sz w:val="24"/>
          <w:szCs w:val="24"/>
        </w:rPr>
        <w:t xml:space="preserve"> </w:t>
      </w:r>
      <w:r w:rsidR="009C2C22" w:rsidRPr="00B46D15">
        <w:rPr>
          <w:b w:val="0"/>
          <w:sz w:val="24"/>
          <w:szCs w:val="24"/>
        </w:rPr>
        <w:t>решени</w:t>
      </w:r>
      <w:r w:rsidR="0078643B" w:rsidRPr="00B46D15">
        <w:rPr>
          <w:b w:val="0"/>
          <w:sz w:val="24"/>
          <w:szCs w:val="24"/>
        </w:rPr>
        <w:t>е</w:t>
      </w:r>
      <w:r w:rsidR="009C2C22" w:rsidRPr="00B46D15">
        <w:rPr>
          <w:b w:val="0"/>
          <w:sz w:val="24"/>
          <w:szCs w:val="24"/>
        </w:rPr>
        <w:t xml:space="preserve"> </w:t>
      </w:r>
      <w:r w:rsidR="00684954" w:rsidRPr="00B46D15">
        <w:rPr>
          <w:b w:val="0"/>
          <w:sz w:val="24"/>
          <w:szCs w:val="24"/>
        </w:rPr>
        <w:t xml:space="preserve">Новоназимовского </w:t>
      </w:r>
      <w:r w:rsidR="000F1110" w:rsidRPr="00B46D15">
        <w:rPr>
          <w:b w:val="0"/>
          <w:sz w:val="24"/>
          <w:szCs w:val="24"/>
        </w:rPr>
        <w:t>сельского Совета депутатов от</w:t>
      </w:r>
      <w:r w:rsidR="00592422" w:rsidRPr="00B46D15">
        <w:rPr>
          <w:b w:val="0"/>
          <w:sz w:val="24"/>
          <w:szCs w:val="24"/>
        </w:rPr>
        <w:t xml:space="preserve"> </w:t>
      </w:r>
      <w:r w:rsidR="00C11F94" w:rsidRPr="00B46D15">
        <w:rPr>
          <w:b w:val="0"/>
          <w:sz w:val="24"/>
          <w:szCs w:val="24"/>
        </w:rPr>
        <w:t>23.11.2018</w:t>
      </w:r>
      <w:r w:rsidR="000F1110" w:rsidRPr="00B46D15">
        <w:rPr>
          <w:b w:val="0"/>
          <w:sz w:val="24"/>
          <w:szCs w:val="24"/>
        </w:rPr>
        <w:t xml:space="preserve"> № </w:t>
      </w:r>
      <w:r w:rsidR="00C11F94" w:rsidRPr="00B46D15">
        <w:rPr>
          <w:b w:val="0"/>
          <w:sz w:val="24"/>
          <w:szCs w:val="24"/>
        </w:rPr>
        <w:t>11-20р</w:t>
      </w:r>
      <w:r w:rsidR="000F1110" w:rsidRPr="00B46D15">
        <w:rPr>
          <w:b w:val="0"/>
          <w:sz w:val="24"/>
          <w:szCs w:val="24"/>
        </w:rPr>
        <w:t xml:space="preserve">, </w:t>
      </w:r>
      <w:r w:rsidRPr="00B46D15">
        <w:rPr>
          <w:b w:val="0"/>
          <w:sz w:val="24"/>
          <w:szCs w:val="24"/>
        </w:rPr>
        <w:t xml:space="preserve">Енисейский районный Совет депутатов </w:t>
      </w:r>
      <w:r w:rsidRPr="00B46D15">
        <w:rPr>
          <w:sz w:val="24"/>
          <w:szCs w:val="24"/>
        </w:rPr>
        <w:t>РЕШИЛ:</w:t>
      </w:r>
    </w:p>
    <w:p w:rsidR="003B6ED4" w:rsidRPr="00B46D15" w:rsidRDefault="0099761E" w:rsidP="003B6ED4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B46D15">
        <w:rPr>
          <w:sz w:val="24"/>
          <w:szCs w:val="24"/>
        </w:rPr>
        <w:t xml:space="preserve">1. </w:t>
      </w:r>
      <w:r w:rsidR="003B6ED4" w:rsidRPr="00B46D15">
        <w:rPr>
          <w:sz w:val="24"/>
          <w:szCs w:val="24"/>
        </w:rPr>
        <w:t>Принять на 2019 год и плановый период 2020-2021 годы осуществление части полномочий по вопросу местного значения поселения, предусмотренного пп.1 п.1 ст.14 Федерального закона 131-ФЗ «Об общих принципах организации местного самоуправления в Российской Федерации» от  Новоназимовского  сельсовета   Енисейского   района   Красноярского   края, а именно:</w:t>
      </w:r>
    </w:p>
    <w:p w:rsidR="00CC7F5C" w:rsidRPr="00B46D15" w:rsidRDefault="00CC7F5C" w:rsidP="003B6ED4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B46D15">
        <w:rPr>
          <w:sz w:val="24"/>
          <w:szCs w:val="24"/>
        </w:rPr>
        <w:t xml:space="preserve">1) взаимодействие с УФНС РФ, обработка и анализ информации, полученной в рамках взаимодействия с УФНС РФ, Федеральным казначейством РФ, с ООО «Кейсистемс»; </w:t>
      </w:r>
    </w:p>
    <w:p w:rsidR="00CC7F5C" w:rsidRPr="00B46D15" w:rsidRDefault="00CC7F5C" w:rsidP="00CC7F5C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B46D15">
        <w:rPr>
          <w:rFonts w:ascii="Arial" w:hAnsi="Arial" w:cs="Arial"/>
          <w:sz w:val="24"/>
          <w:szCs w:val="24"/>
          <w:lang w:eastAsia="en-US"/>
        </w:rPr>
        <w:t>2) ведение реестра бюджетных обязательств и доведение до Управления Федерального казначейства (далее – УФК)  в электронном виде сведений о принятых бюджетных обязательствах;</w:t>
      </w:r>
    </w:p>
    <w:p w:rsidR="00CC7F5C" w:rsidRPr="00B46D15" w:rsidRDefault="00CC7F5C" w:rsidP="00CC7F5C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B46D15">
        <w:rPr>
          <w:rFonts w:ascii="Arial" w:hAnsi="Arial" w:cs="Arial"/>
          <w:sz w:val="24"/>
          <w:szCs w:val="24"/>
          <w:lang w:eastAsia="en-US"/>
        </w:rPr>
        <w:tab/>
        <w:t>3) обеспечение приема от УФК и передача поселению в электронном виде выписки из лицевого счета бюджета поселения и приложений к ней;</w:t>
      </w:r>
    </w:p>
    <w:p w:rsidR="00CC7F5C" w:rsidRPr="00B46D15" w:rsidRDefault="00CC7F5C" w:rsidP="00CC7F5C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en-US"/>
        </w:rPr>
      </w:pPr>
      <w:r w:rsidRPr="00B46D15">
        <w:rPr>
          <w:rFonts w:ascii="Arial" w:hAnsi="Arial" w:cs="Arial"/>
          <w:sz w:val="24"/>
          <w:szCs w:val="24"/>
          <w:lang w:eastAsia="en-US"/>
        </w:rPr>
        <w:tab/>
        <w:t>4) формирование  и предоставление в электронном виде в УФК заявки на возврат межбюджетных трансфертов в районный бюджет;</w:t>
      </w:r>
    </w:p>
    <w:p w:rsidR="00CC7F5C" w:rsidRPr="00B46D15" w:rsidRDefault="00CC7F5C" w:rsidP="00CC7F5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  <w:lang w:eastAsia="en-US"/>
        </w:rPr>
        <w:tab/>
        <w:t>5) формирование и ведение реестра кодов доходов, внесение изменений в реестр доходов в Единой Системе удаленного финансового</w:t>
      </w:r>
      <w:r w:rsidRPr="00B46D15">
        <w:rPr>
          <w:rFonts w:ascii="Arial" w:hAnsi="Arial" w:cs="Arial"/>
          <w:sz w:val="24"/>
          <w:szCs w:val="24"/>
        </w:rPr>
        <w:t xml:space="preserve"> документооборота Федерального казначейства (СУФД);</w:t>
      </w:r>
    </w:p>
    <w:p w:rsidR="00CC7F5C" w:rsidRPr="00B46D15" w:rsidRDefault="00CC7F5C" w:rsidP="003B6ED4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t>6) формирование и предоставление в электронном виде в УФК расходных расписаний для осуществления финансового обеспечения получателей бюджетных средств поселения;</w:t>
      </w:r>
    </w:p>
    <w:p w:rsidR="00CC7F5C" w:rsidRPr="00B46D15" w:rsidRDefault="00CC7F5C" w:rsidP="003B6ED4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t>7) формирование и отправка в электронном виде в УФК уведомлений об уточнении вида и принадлежности платежа по невыясненным поступлениям, зачисляемым в бюджеты поселений;</w:t>
      </w:r>
    </w:p>
    <w:p w:rsidR="00CC7F5C" w:rsidRPr="00B46D15" w:rsidRDefault="00CC7F5C" w:rsidP="003B6E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t>8) формирование и  отправка  в электронном виде в  УФК  заявки на кассовый расход;</w:t>
      </w:r>
    </w:p>
    <w:p w:rsidR="00CC7F5C" w:rsidRPr="00B46D15" w:rsidRDefault="00CC7F5C" w:rsidP="003B6ED4">
      <w:pPr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t>9) формирование и отправка в УФК уведомлений об уточнении вида и принадлежности платежа по кассовым выплатам;</w:t>
      </w:r>
    </w:p>
    <w:p w:rsidR="00CC7F5C" w:rsidRPr="00B46D15" w:rsidRDefault="00CC7F5C" w:rsidP="003B6ED4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t>10) формирование и отправка в электронном виде в УФК заявки на возврат излишне уплаченных или излишне взысканных сумм налогов, сборов,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CC7F5C" w:rsidRPr="00B46D15" w:rsidRDefault="00CC7F5C" w:rsidP="003B6ED4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lastRenderedPageBreak/>
        <w:t>11) формирование и отправка в электронном виде в УФК заявки на возврат сумм, поступивших в качестве обеспечения исполнения муниципального контракта со счета средств, находящихся во временном распоряжении;</w:t>
      </w:r>
    </w:p>
    <w:p w:rsidR="00CC7F5C" w:rsidRPr="00B46D15" w:rsidRDefault="00CC7F5C" w:rsidP="003B6ED4">
      <w:pPr>
        <w:spacing w:line="322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t xml:space="preserve">12) квитование выписки по доходам, расходам и источникам финансирования дефицита бюджета в АСУ БП «АЦК-Финансы».  </w:t>
      </w:r>
    </w:p>
    <w:p w:rsidR="0078643B" w:rsidRPr="00B46D15" w:rsidRDefault="0078643B" w:rsidP="0078643B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t>2. Принять денежные средства из бюджета Новоназимовского сельсовета в районный бюджет  согласно приложению 1 к  настоящему решению.</w:t>
      </w:r>
    </w:p>
    <w:p w:rsidR="0078643B" w:rsidRPr="00B46D15" w:rsidRDefault="0078643B" w:rsidP="0078643B">
      <w:pPr>
        <w:pStyle w:val="ConsNormal"/>
        <w:widowControl/>
        <w:tabs>
          <w:tab w:val="left" w:pos="993"/>
        </w:tabs>
        <w:ind w:right="0" w:firstLine="567"/>
        <w:jc w:val="both"/>
        <w:rPr>
          <w:sz w:val="24"/>
          <w:szCs w:val="24"/>
        </w:rPr>
      </w:pPr>
      <w:r w:rsidRPr="00B46D15">
        <w:rPr>
          <w:sz w:val="24"/>
          <w:szCs w:val="24"/>
        </w:rPr>
        <w:t>3. Поручить администрации Енисейского  района заключить  Соглашение о принятии  осуществления  части полномочий по решению вопрос</w:t>
      </w:r>
      <w:r w:rsidR="003B6ED4" w:rsidRPr="00B46D15">
        <w:rPr>
          <w:sz w:val="24"/>
          <w:szCs w:val="24"/>
        </w:rPr>
        <w:t xml:space="preserve">а </w:t>
      </w:r>
      <w:r w:rsidRPr="00B46D15">
        <w:rPr>
          <w:sz w:val="24"/>
          <w:szCs w:val="24"/>
        </w:rPr>
        <w:t xml:space="preserve"> местного значения поселени</w:t>
      </w:r>
      <w:r w:rsidR="003B6ED4" w:rsidRPr="00B46D15">
        <w:rPr>
          <w:sz w:val="24"/>
          <w:szCs w:val="24"/>
        </w:rPr>
        <w:t>я</w:t>
      </w:r>
      <w:r w:rsidRPr="00B46D15">
        <w:rPr>
          <w:sz w:val="24"/>
          <w:szCs w:val="24"/>
        </w:rPr>
        <w:t xml:space="preserve"> муниципальному району указанных в пункте 1 настоящего решения.</w:t>
      </w:r>
    </w:p>
    <w:p w:rsidR="00F62347" w:rsidRPr="00B46D15" w:rsidRDefault="00F62347" w:rsidP="00F62347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B46D15">
        <w:rPr>
          <w:sz w:val="24"/>
          <w:szCs w:val="24"/>
        </w:rPr>
        <w:t xml:space="preserve">4. Контроль за исполнением данного решения возложить на постоянную депутатскую комиссию по финансам, бюджету, налоговой и экономической политике и собственности (Черноусова О.В.). </w:t>
      </w:r>
    </w:p>
    <w:p w:rsidR="00F62347" w:rsidRPr="00B46D15" w:rsidRDefault="00F62347" w:rsidP="00F6234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46D15">
        <w:rPr>
          <w:rFonts w:ascii="Arial" w:hAnsi="Arial" w:cs="Arial"/>
          <w:sz w:val="24"/>
          <w:szCs w:val="24"/>
        </w:rPr>
        <w:t>5. Решение вступает в силу  со дня официального опубликования, подлежит размещению на официальном информационном Интернет – сайте Енисейского района Красноярского края и применяется к правоотношениям с 01.01.201</w:t>
      </w:r>
      <w:r w:rsidR="005E1D50" w:rsidRPr="00B46D15">
        <w:rPr>
          <w:rFonts w:ascii="Arial" w:hAnsi="Arial" w:cs="Arial"/>
          <w:sz w:val="24"/>
          <w:szCs w:val="24"/>
        </w:rPr>
        <w:t>9</w:t>
      </w:r>
      <w:r w:rsidR="003B6ED4" w:rsidRPr="00B46D15">
        <w:rPr>
          <w:rFonts w:ascii="Arial" w:hAnsi="Arial" w:cs="Arial"/>
          <w:sz w:val="24"/>
          <w:szCs w:val="24"/>
        </w:rPr>
        <w:t xml:space="preserve"> года</w:t>
      </w:r>
      <w:r w:rsidRPr="00B46D15">
        <w:rPr>
          <w:rFonts w:ascii="Arial" w:hAnsi="Arial" w:cs="Arial"/>
          <w:sz w:val="24"/>
          <w:szCs w:val="24"/>
        </w:rPr>
        <w:t>.</w:t>
      </w:r>
    </w:p>
    <w:p w:rsidR="00CC7F5C" w:rsidRPr="00B46D15" w:rsidRDefault="00CC7F5C" w:rsidP="005E1D5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C7F5C" w:rsidRPr="00B46D15" w:rsidRDefault="00CC7F5C" w:rsidP="005E1D5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809E9" w:rsidRPr="00B46D15" w:rsidRDefault="00B809E9" w:rsidP="005E1D50">
      <w:pPr>
        <w:pStyle w:val="ConsPlusNormal"/>
        <w:widowControl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B809E9" w:rsidRPr="00B46D15" w:rsidTr="00272F0F">
        <w:tc>
          <w:tcPr>
            <w:tcW w:w="5211" w:type="dxa"/>
            <w:hideMark/>
          </w:tcPr>
          <w:p w:rsidR="00B809E9" w:rsidRPr="00B46D15" w:rsidRDefault="00B809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 районного </w:t>
            </w:r>
          </w:p>
          <w:p w:rsidR="00B809E9" w:rsidRPr="00B46D15" w:rsidRDefault="00B809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4075" w:type="dxa"/>
            <w:hideMark/>
          </w:tcPr>
          <w:p w:rsidR="00B809E9" w:rsidRPr="00B46D15" w:rsidRDefault="00B809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B809E9" w:rsidRPr="00B46D15" w:rsidTr="00272F0F">
        <w:tc>
          <w:tcPr>
            <w:tcW w:w="5211" w:type="dxa"/>
          </w:tcPr>
          <w:p w:rsidR="00B809E9" w:rsidRPr="00B46D15" w:rsidRDefault="00B809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809E9" w:rsidRPr="00B46D15" w:rsidRDefault="00B809E9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  <w:p w:rsidR="00B809E9" w:rsidRPr="00B46D15" w:rsidRDefault="00B809E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</w:tcPr>
          <w:p w:rsidR="00B809E9" w:rsidRPr="00B46D15" w:rsidRDefault="00B809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809E9" w:rsidRPr="00B46D15" w:rsidRDefault="00B809E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sz w:val="24"/>
                <w:szCs w:val="24"/>
                <w:lang w:eastAsia="en-US"/>
              </w:rPr>
              <w:t>________________ С.В.Ермаков</w:t>
            </w:r>
          </w:p>
        </w:tc>
      </w:tr>
    </w:tbl>
    <w:p w:rsidR="00B809E9" w:rsidRPr="00B46D15" w:rsidRDefault="00B809E9" w:rsidP="001C21AB">
      <w:pPr>
        <w:pStyle w:val="ConsPlusNormal"/>
        <w:widowControl/>
        <w:ind w:firstLine="0"/>
        <w:rPr>
          <w:sz w:val="24"/>
          <w:szCs w:val="24"/>
        </w:rPr>
      </w:pPr>
      <w:bookmarkStart w:id="0" w:name="_GoBack"/>
      <w:bookmarkEnd w:id="0"/>
    </w:p>
    <w:p w:rsidR="003B6ED4" w:rsidRPr="00B46D15" w:rsidRDefault="003B6ED4" w:rsidP="003B6ED4">
      <w:pPr>
        <w:pStyle w:val="ConsPlusNormal"/>
        <w:widowControl/>
        <w:tabs>
          <w:tab w:val="left" w:pos="7830"/>
        </w:tabs>
        <w:ind w:left="5954" w:firstLine="0"/>
        <w:rPr>
          <w:sz w:val="24"/>
          <w:szCs w:val="24"/>
        </w:rPr>
      </w:pPr>
      <w:r w:rsidRPr="00B46D15">
        <w:rPr>
          <w:sz w:val="24"/>
          <w:szCs w:val="24"/>
        </w:rPr>
        <w:t>Приложение 1</w:t>
      </w:r>
      <w:r w:rsidRPr="00B46D15">
        <w:rPr>
          <w:sz w:val="24"/>
          <w:szCs w:val="24"/>
        </w:rPr>
        <w:tab/>
      </w:r>
    </w:p>
    <w:p w:rsidR="003B6ED4" w:rsidRPr="00B46D15" w:rsidRDefault="003B6ED4" w:rsidP="003B6ED4">
      <w:pPr>
        <w:pStyle w:val="ConsPlusNormal"/>
        <w:widowControl/>
        <w:ind w:left="5954" w:firstLine="0"/>
        <w:rPr>
          <w:sz w:val="24"/>
          <w:szCs w:val="24"/>
        </w:rPr>
      </w:pPr>
      <w:r w:rsidRPr="00B46D15">
        <w:rPr>
          <w:sz w:val="24"/>
          <w:szCs w:val="24"/>
        </w:rPr>
        <w:t>к решению Енисейского</w:t>
      </w:r>
    </w:p>
    <w:p w:rsidR="003B6ED4" w:rsidRPr="00B46D15" w:rsidRDefault="003B6ED4" w:rsidP="003B6ED4">
      <w:pPr>
        <w:pStyle w:val="ConsPlusNormal"/>
        <w:widowControl/>
        <w:ind w:left="5954" w:firstLine="0"/>
        <w:rPr>
          <w:sz w:val="24"/>
          <w:szCs w:val="24"/>
        </w:rPr>
      </w:pPr>
      <w:r w:rsidRPr="00B46D15">
        <w:rPr>
          <w:sz w:val="24"/>
          <w:szCs w:val="24"/>
        </w:rPr>
        <w:t>районного Совета депутатов</w:t>
      </w:r>
    </w:p>
    <w:p w:rsidR="003B6ED4" w:rsidRPr="00B46D15" w:rsidRDefault="003B6ED4" w:rsidP="003B6ED4">
      <w:pPr>
        <w:pStyle w:val="ConsPlusNormal"/>
        <w:widowControl/>
        <w:ind w:left="5954" w:firstLine="0"/>
        <w:rPr>
          <w:sz w:val="24"/>
          <w:szCs w:val="24"/>
        </w:rPr>
      </w:pPr>
      <w:r w:rsidRPr="00B46D15">
        <w:rPr>
          <w:sz w:val="24"/>
          <w:szCs w:val="24"/>
        </w:rPr>
        <w:t>от 06.12.2018 № 26-348р</w:t>
      </w:r>
    </w:p>
    <w:p w:rsidR="003B6ED4" w:rsidRPr="00B46D15" w:rsidRDefault="003B6ED4" w:rsidP="005E1D5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E1D50" w:rsidRPr="00B46D15" w:rsidRDefault="005E1D50" w:rsidP="005E1D5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46D15">
        <w:rPr>
          <w:b/>
          <w:sz w:val="24"/>
          <w:szCs w:val="24"/>
        </w:rPr>
        <w:t>РАСЧЕТ</w:t>
      </w:r>
    </w:p>
    <w:p w:rsidR="005E1D50" w:rsidRPr="00B46D15" w:rsidRDefault="005E1D50" w:rsidP="005E1D5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46D15">
        <w:rPr>
          <w:b/>
          <w:sz w:val="24"/>
          <w:szCs w:val="24"/>
        </w:rPr>
        <w:t>объема иных межбюджетных трансфертов на 2019 год и плановый период 2020-2021 годы, необходимых для осуществления Енисейским муниципальным районом</w:t>
      </w:r>
    </w:p>
    <w:p w:rsidR="005E1D50" w:rsidRPr="00B46D15" w:rsidRDefault="005E1D50" w:rsidP="005E1D5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46D15">
        <w:rPr>
          <w:b/>
          <w:sz w:val="24"/>
          <w:szCs w:val="24"/>
        </w:rPr>
        <w:t>переданной части полномочий по решению вопрос</w:t>
      </w:r>
      <w:r w:rsidR="003B6ED4" w:rsidRPr="00B46D15">
        <w:rPr>
          <w:b/>
          <w:sz w:val="24"/>
          <w:szCs w:val="24"/>
        </w:rPr>
        <w:t>а</w:t>
      </w:r>
      <w:r w:rsidRPr="00B46D15">
        <w:rPr>
          <w:b/>
          <w:sz w:val="24"/>
          <w:szCs w:val="24"/>
        </w:rPr>
        <w:t xml:space="preserve"> местного значения поселени</w:t>
      </w:r>
      <w:r w:rsidR="003B6ED4" w:rsidRPr="00B46D15">
        <w:rPr>
          <w:b/>
          <w:sz w:val="24"/>
          <w:szCs w:val="24"/>
        </w:rPr>
        <w:t>я</w:t>
      </w:r>
    </w:p>
    <w:p w:rsidR="005E1D50" w:rsidRPr="00B46D15" w:rsidRDefault="005E1D50" w:rsidP="005E1D50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598"/>
        <w:gridCol w:w="1658"/>
        <w:gridCol w:w="1513"/>
        <w:gridCol w:w="958"/>
        <w:gridCol w:w="1070"/>
        <w:gridCol w:w="1042"/>
      </w:tblGrid>
      <w:tr w:rsidR="005E1D50" w:rsidRPr="00B46D15" w:rsidTr="005E1D50">
        <w:trPr>
          <w:trHeight w:val="11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 xml:space="preserve">№№  </w:t>
            </w:r>
            <w:r w:rsidRPr="00B46D15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Численность</w:t>
            </w:r>
          </w:p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шт.ед.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 xml:space="preserve">Объем     </w:t>
            </w:r>
            <w:r w:rsidRPr="00B46D15">
              <w:rPr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B46D15">
              <w:rPr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5E1D50" w:rsidRPr="00B46D15" w:rsidTr="005E1D50">
        <w:trPr>
          <w:trHeight w:val="1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0" w:rsidRPr="00B46D15" w:rsidRDefault="005E1D5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0" w:rsidRPr="00B46D15" w:rsidRDefault="005E1D5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0" w:rsidRPr="00B46D15" w:rsidRDefault="005E1D5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50" w:rsidRPr="00B46D15" w:rsidRDefault="005E1D5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E1D50" w:rsidRPr="00B46D15" w:rsidRDefault="005E1D50" w:rsidP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2019</w:t>
            </w:r>
          </w:p>
          <w:p w:rsidR="00B809E9" w:rsidRPr="00B46D15" w:rsidRDefault="00B809E9" w:rsidP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E1D50" w:rsidRPr="00B46D15" w:rsidRDefault="005E1D50" w:rsidP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2020</w:t>
            </w:r>
          </w:p>
          <w:p w:rsidR="00B809E9" w:rsidRPr="00B46D15" w:rsidRDefault="00B809E9" w:rsidP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5E1D50" w:rsidRPr="00B46D15" w:rsidRDefault="005E1D50" w:rsidP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2021</w:t>
            </w:r>
          </w:p>
          <w:p w:rsidR="00B809E9" w:rsidRPr="00B46D15" w:rsidRDefault="00B809E9" w:rsidP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5E1D50" w:rsidRPr="00B46D15" w:rsidTr="005E1D50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50" w:rsidRPr="00B46D15" w:rsidRDefault="005E1D5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D15">
              <w:rPr>
                <w:b/>
                <w:sz w:val="24"/>
                <w:szCs w:val="24"/>
                <w:lang w:eastAsia="en-US"/>
              </w:rPr>
              <w:t>подпункт 1пункта  1 статьи 14 Федерального закона 131-ФЗ:</w:t>
            </w:r>
          </w:p>
        </w:tc>
      </w:tr>
      <w:tr w:rsidR="00CC7F5C" w:rsidRPr="00B46D15" w:rsidTr="005E1D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5C" w:rsidRPr="00B46D15" w:rsidRDefault="00CC7F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5C" w:rsidRPr="00B46D15" w:rsidRDefault="00CC7F5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Новоназимовский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sz w:val="24"/>
                <w:szCs w:val="24"/>
                <w:lang w:eastAsia="en-US"/>
              </w:rPr>
              <w:t>748,6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46D15">
              <w:rPr>
                <w:sz w:val="24"/>
                <w:szCs w:val="24"/>
                <w:lang w:eastAsia="en-US"/>
              </w:rPr>
              <w:t>209,1</w:t>
            </w:r>
          </w:p>
        </w:tc>
      </w:tr>
      <w:tr w:rsidR="00CC7F5C" w:rsidRPr="00B46D15" w:rsidTr="005E1D5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CC7F5C" w:rsidRPr="00B46D15" w:rsidRDefault="00CC7F5C">
            <w:pPr>
              <w:pStyle w:val="ConsPlusNormal"/>
              <w:widowControl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46D15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46D1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D15">
              <w:rPr>
                <w:b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D15">
              <w:rPr>
                <w:b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C7F5C" w:rsidRPr="00B46D15" w:rsidRDefault="00CC7F5C" w:rsidP="00ED04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D15">
              <w:rPr>
                <w:b/>
                <w:sz w:val="24"/>
                <w:szCs w:val="24"/>
                <w:lang w:eastAsia="en-US"/>
              </w:rPr>
              <w:t>209,1</w:t>
            </w:r>
          </w:p>
        </w:tc>
      </w:tr>
    </w:tbl>
    <w:p w:rsidR="005E1D50" w:rsidRPr="00B46D15" w:rsidRDefault="005E1D50" w:rsidP="0078643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E1D50" w:rsidRPr="00B46D15" w:rsidSect="0078643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E"/>
    <w:rsid w:val="000F1110"/>
    <w:rsid w:val="001901C0"/>
    <w:rsid w:val="001C21AB"/>
    <w:rsid w:val="00353EF5"/>
    <w:rsid w:val="003A2C31"/>
    <w:rsid w:val="003B6ED4"/>
    <w:rsid w:val="00426BAE"/>
    <w:rsid w:val="00592422"/>
    <w:rsid w:val="005E1D50"/>
    <w:rsid w:val="005F062C"/>
    <w:rsid w:val="006044FD"/>
    <w:rsid w:val="00611BBB"/>
    <w:rsid w:val="00644137"/>
    <w:rsid w:val="00684954"/>
    <w:rsid w:val="00690380"/>
    <w:rsid w:val="007342AB"/>
    <w:rsid w:val="00750495"/>
    <w:rsid w:val="0078643B"/>
    <w:rsid w:val="007B46C4"/>
    <w:rsid w:val="007C7946"/>
    <w:rsid w:val="0082660F"/>
    <w:rsid w:val="0099761E"/>
    <w:rsid w:val="009C2C22"/>
    <w:rsid w:val="009E2C7F"/>
    <w:rsid w:val="009F5DCB"/>
    <w:rsid w:val="009F657C"/>
    <w:rsid w:val="00A11642"/>
    <w:rsid w:val="00B46D15"/>
    <w:rsid w:val="00B809E9"/>
    <w:rsid w:val="00C11F94"/>
    <w:rsid w:val="00C71712"/>
    <w:rsid w:val="00CC7F5C"/>
    <w:rsid w:val="00D43D75"/>
    <w:rsid w:val="00D62F3C"/>
    <w:rsid w:val="00E5595F"/>
    <w:rsid w:val="00F00230"/>
    <w:rsid w:val="00F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5E1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5E1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28</cp:revision>
  <cp:lastPrinted>2018-12-06T08:13:00Z</cp:lastPrinted>
  <dcterms:created xsi:type="dcterms:W3CDTF">2018-11-26T03:58:00Z</dcterms:created>
  <dcterms:modified xsi:type="dcterms:W3CDTF">2018-12-13T08:56:00Z</dcterms:modified>
</cp:coreProperties>
</file>