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0" w:rsidRDefault="00785F70" w:rsidP="00785F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2930" cy="716915"/>
            <wp:effectExtent l="19050" t="0" r="7620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32" w:rsidRDefault="002C2F32" w:rsidP="002C2F32">
      <w:pPr>
        <w:ind w:left="851" w:right="423"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C2F32" w:rsidRDefault="002C2F32" w:rsidP="002C2F32">
      <w:pPr>
        <w:tabs>
          <w:tab w:val="left" w:pos="1440"/>
        </w:tabs>
        <w:ind w:left="851" w:right="423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2C2F32" w:rsidRDefault="002C2F32" w:rsidP="002C2F32">
      <w:pPr>
        <w:autoSpaceDN w:val="0"/>
        <w:ind w:left="851" w:right="42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29.05.2018                                </w:t>
      </w:r>
      <w:r>
        <w:rPr>
          <w:rFonts w:ascii="Arial" w:hAnsi="Arial" w:cs="Arial"/>
        </w:rPr>
        <w:t xml:space="preserve">        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</w:t>
      </w:r>
      <w:r>
        <w:rPr>
          <w:rFonts w:ascii="Arial" w:eastAsia="Calibri" w:hAnsi="Arial" w:cs="Arial"/>
        </w:rPr>
        <w:t xml:space="preserve">      </w:t>
      </w:r>
      <w:r>
        <w:rPr>
          <w:rFonts w:ascii="Arial" w:hAnsi="Arial" w:cs="Arial"/>
        </w:rPr>
        <w:t xml:space="preserve">                       </w:t>
      </w:r>
      <w:r>
        <w:rPr>
          <w:rFonts w:ascii="Arial" w:eastAsia="Calibri" w:hAnsi="Arial" w:cs="Arial"/>
        </w:rPr>
        <w:t xml:space="preserve">                22-284р</w:t>
      </w:r>
    </w:p>
    <w:p w:rsidR="009F1679" w:rsidRPr="009F1679" w:rsidRDefault="009F1679" w:rsidP="009F1679">
      <w:pPr>
        <w:spacing w:after="0"/>
        <w:ind w:left="1134" w:righ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9F1679" w:rsidRPr="002C2F32" w:rsidRDefault="009F1679" w:rsidP="002C2F32">
      <w:pPr>
        <w:ind w:left="1134" w:right="565"/>
        <w:rPr>
          <w:rFonts w:ascii="Arial" w:hAnsi="Arial" w:cs="Arial"/>
          <w:b/>
          <w:sz w:val="24"/>
          <w:szCs w:val="24"/>
        </w:rPr>
      </w:pPr>
      <w:r w:rsidRPr="002C2F32">
        <w:rPr>
          <w:rFonts w:ascii="Arial" w:hAnsi="Arial" w:cs="Arial"/>
          <w:b/>
          <w:sz w:val="24"/>
          <w:szCs w:val="24"/>
        </w:rPr>
        <w:t>Об исполнении районного бюджета за 2017 год</w:t>
      </w:r>
    </w:p>
    <w:p w:rsidR="009F1679" w:rsidRPr="002C2F32" w:rsidRDefault="009F1679" w:rsidP="009F1679">
      <w:pPr>
        <w:spacing w:after="0" w:line="240" w:lineRule="auto"/>
        <w:ind w:left="1134" w:right="567" w:firstLine="567"/>
        <w:rPr>
          <w:rFonts w:ascii="Arial" w:hAnsi="Arial" w:cs="Arial"/>
          <w:sz w:val="24"/>
          <w:szCs w:val="24"/>
        </w:rPr>
      </w:pPr>
    </w:p>
    <w:p w:rsidR="002C2F32" w:rsidRPr="002C2F32" w:rsidRDefault="002C2F32" w:rsidP="00336399">
      <w:pPr>
        <w:spacing w:after="0" w:line="240" w:lineRule="auto"/>
        <w:ind w:left="1134" w:right="567" w:firstLine="567"/>
        <w:rPr>
          <w:rFonts w:ascii="Arial" w:hAnsi="Arial" w:cs="Arial"/>
          <w:sz w:val="24"/>
          <w:szCs w:val="24"/>
        </w:rPr>
      </w:pPr>
    </w:p>
    <w:p w:rsidR="009F1679" w:rsidRPr="002C2F32" w:rsidRDefault="009F1679" w:rsidP="00336399">
      <w:pPr>
        <w:spacing w:after="0"/>
        <w:ind w:left="1134" w:right="565" w:firstLine="567"/>
        <w:jc w:val="both"/>
        <w:rPr>
          <w:rFonts w:ascii="Arial" w:hAnsi="Arial" w:cs="Arial"/>
          <w:b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 xml:space="preserve">В соответствии со ст. 20 Устава района, руководствуясь ст. 39 Положения о бюджетном процессе в Енисейском районе, утвержденного решением районного Совета депутатов от 10.10.2013 № 30-385р, Енисейский районный Совет депутатов </w:t>
      </w:r>
      <w:r w:rsidRPr="002C2F32">
        <w:rPr>
          <w:rFonts w:ascii="Arial" w:hAnsi="Arial" w:cs="Arial"/>
          <w:b/>
          <w:sz w:val="24"/>
          <w:szCs w:val="24"/>
        </w:rPr>
        <w:t>РЕШИЛ:</w:t>
      </w:r>
    </w:p>
    <w:p w:rsidR="009F1679" w:rsidRPr="002C2F32" w:rsidRDefault="009F1679" w:rsidP="00336399">
      <w:pPr>
        <w:numPr>
          <w:ilvl w:val="0"/>
          <w:numId w:val="1"/>
        </w:numPr>
        <w:tabs>
          <w:tab w:val="num" w:pos="0"/>
        </w:tabs>
        <w:spacing w:after="0" w:line="240" w:lineRule="auto"/>
        <w:ind w:left="1134" w:right="565" w:firstLine="567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>Утвердить отчет об исполнении районного бюджета за 2017 год по доходам в сумме 1 948 132,33 тыс. рублей, по расходам в сумме 1 872 979,41тыс. рублей с превышением  доходов над расходами (</w:t>
      </w:r>
      <w:proofErr w:type="spellStart"/>
      <w:r w:rsidRPr="002C2F32">
        <w:rPr>
          <w:rFonts w:ascii="Arial" w:hAnsi="Arial" w:cs="Arial"/>
          <w:sz w:val="24"/>
          <w:szCs w:val="24"/>
        </w:rPr>
        <w:t>профицит</w:t>
      </w:r>
      <w:proofErr w:type="spellEnd"/>
      <w:r w:rsidRPr="002C2F32">
        <w:rPr>
          <w:rFonts w:ascii="Arial" w:hAnsi="Arial" w:cs="Arial"/>
          <w:sz w:val="24"/>
          <w:szCs w:val="24"/>
        </w:rPr>
        <w:t xml:space="preserve"> районного бюджета) в сумме 75 152,92 тыс. рублей, со следующими показателями:</w:t>
      </w:r>
    </w:p>
    <w:p w:rsidR="009F1679" w:rsidRPr="002C2F32" w:rsidRDefault="009F1679" w:rsidP="00336399">
      <w:pPr>
        <w:spacing w:after="0" w:line="240" w:lineRule="auto"/>
        <w:ind w:left="1134" w:right="565" w:firstLine="567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>а) доходов районного бюджета за 2017 год по кодам классификации доходов бюджетов согласно приложению 1  к настоящему решению;</w:t>
      </w:r>
    </w:p>
    <w:p w:rsidR="009F1679" w:rsidRPr="002C2F32" w:rsidRDefault="009F1679" w:rsidP="00336399">
      <w:pPr>
        <w:spacing w:after="0" w:line="240" w:lineRule="auto"/>
        <w:ind w:left="1134" w:right="565" w:firstLine="567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>б) расходов районного бюджета за 2017 год по ведомственной структуре расходов районного бюджета согласно приложению 2 к настоящему решению;</w:t>
      </w:r>
    </w:p>
    <w:p w:rsidR="009F1679" w:rsidRPr="002C2F32" w:rsidRDefault="009F1679" w:rsidP="009F1679">
      <w:pPr>
        <w:spacing w:after="0" w:line="240" w:lineRule="auto"/>
        <w:ind w:left="1134" w:right="565" w:firstLine="567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>в) расходов районного бюджета за 2017 год по разделам, подразделам классификации расходов бюджетов согласно приложению 3 к настоящему решению;</w:t>
      </w:r>
    </w:p>
    <w:p w:rsidR="009F1679" w:rsidRPr="002C2F32" w:rsidRDefault="009F1679" w:rsidP="009F1679">
      <w:pPr>
        <w:spacing w:after="0" w:line="240" w:lineRule="auto"/>
        <w:ind w:left="1134" w:right="565" w:firstLine="567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 xml:space="preserve">г) источников финансирования дефицита районного бюджета за 2017 год по кодам </w:t>
      </w:r>
      <w:proofErr w:type="gramStart"/>
      <w:r w:rsidRPr="002C2F32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2C2F32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9F1679" w:rsidRPr="002C2F32" w:rsidRDefault="009F1679" w:rsidP="009F1679">
      <w:pPr>
        <w:numPr>
          <w:ilvl w:val="0"/>
          <w:numId w:val="1"/>
        </w:numPr>
        <w:tabs>
          <w:tab w:val="num" w:pos="0"/>
        </w:tabs>
        <w:spacing w:after="0" w:line="240" w:lineRule="auto"/>
        <w:ind w:left="1134" w:right="565" w:firstLine="567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– сайте Енисейского района Красноярского края.</w:t>
      </w:r>
    </w:p>
    <w:p w:rsidR="009F1679" w:rsidRPr="002C2F32" w:rsidRDefault="009F1679" w:rsidP="009F1679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9F1679" w:rsidRPr="002C2F32" w:rsidRDefault="009F1679" w:rsidP="009F1679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9F1679" w:rsidRPr="002C2F32" w:rsidRDefault="009F1679" w:rsidP="009F1679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Глава района  </w:t>
      </w:r>
    </w:p>
    <w:p w:rsidR="009F1679" w:rsidRPr="002C2F32" w:rsidRDefault="009F1679" w:rsidP="009F1679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 xml:space="preserve">районного Совета депутатов  </w:t>
      </w:r>
    </w:p>
    <w:p w:rsidR="009F1679" w:rsidRPr="002C2F32" w:rsidRDefault="009F1679" w:rsidP="009F1679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9F1679" w:rsidRPr="002C2F32" w:rsidRDefault="009F1679" w:rsidP="009F1679">
      <w:pPr>
        <w:ind w:left="1134"/>
        <w:jc w:val="both"/>
        <w:rPr>
          <w:rFonts w:ascii="Arial" w:hAnsi="Arial" w:cs="Arial"/>
          <w:sz w:val="24"/>
          <w:szCs w:val="24"/>
        </w:rPr>
      </w:pPr>
      <w:r w:rsidRPr="002C2F32">
        <w:rPr>
          <w:rFonts w:ascii="Arial" w:hAnsi="Arial" w:cs="Arial"/>
          <w:sz w:val="24"/>
          <w:szCs w:val="24"/>
        </w:rPr>
        <w:t xml:space="preserve">______________В.И. </w:t>
      </w:r>
      <w:proofErr w:type="spellStart"/>
      <w:r w:rsidRPr="002C2F32">
        <w:rPr>
          <w:rFonts w:ascii="Arial" w:hAnsi="Arial" w:cs="Arial"/>
          <w:sz w:val="24"/>
          <w:szCs w:val="24"/>
        </w:rPr>
        <w:t>Марзал</w:t>
      </w:r>
      <w:proofErr w:type="spellEnd"/>
      <w:r w:rsidRPr="002C2F32">
        <w:rPr>
          <w:rFonts w:ascii="Arial" w:hAnsi="Arial" w:cs="Arial"/>
          <w:sz w:val="24"/>
          <w:szCs w:val="24"/>
        </w:rPr>
        <w:t xml:space="preserve">                                         ___________ С.В. Ермаков</w:t>
      </w:r>
    </w:p>
    <w:p w:rsidR="009F1679" w:rsidRDefault="009F1679" w:rsidP="009F1679">
      <w:pPr>
        <w:jc w:val="both"/>
        <w:rPr>
          <w:sz w:val="28"/>
          <w:szCs w:val="28"/>
        </w:rPr>
      </w:pPr>
    </w:p>
    <w:p w:rsidR="002C2F32" w:rsidRDefault="002C2F32" w:rsidP="009F1679">
      <w:pPr>
        <w:jc w:val="both"/>
        <w:rPr>
          <w:sz w:val="28"/>
          <w:szCs w:val="28"/>
        </w:rPr>
      </w:pPr>
    </w:p>
    <w:p w:rsidR="002C2F32" w:rsidRDefault="002C2F32" w:rsidP="009F1679">
      <w:pPr>
        <w:jc w:val="both"/>
        <w:rPr>
          <w:sz w:val="28"/>
          <w:szCs w:val="28"/>
        </w:rPr>
      </w:pPr>
    </w:p>
    <w:p w:rsidR="00260DBB" w:rsidRDefault="00260DBB" w:rsidP="009F1679">
      <w:pPr>
        <w:jc w:val="both"/>
        <w:rPr>
          <w:sz w:val="28"/>
          <w:szCs w:val="28"/>
        </w:rPr>
      </w:pPr>
    </w:p>
    <w:p w:rsidR="00260DBB" w:rsidRDefault="00260DBB" w:rsidP="009F1679">
      <w:pPr>
        <w:jc w:val="both"/>
        <w:rPr>
          <w:sz w:val="28"/>
          <w:szCs w:val="28"/>
        </w:rPr>
      </w:pPr>
    </w:p>
    <w:p w:rsidR="00260DBB" w:rsidRDefault="00260DBB" w:rsidP="009F1679">
      <w:pPr>
        <w:jc w:val="both"/>
        <w:rPr>
          <w:sz w:val="28"/>
          <w:szCs w:val="28"/>
        </w:rPr>
      </w:pPr>
    </w:p>
    <w:p w:rsidR="00260DBB" w:rsidRDefault="00260DBB" w:rsidP="009F1679">
      <w:pPr>
        <w:jc w:val="both"/>
        <w:rPr>
          <w:sz w:val="28"/>
          <w:szCs w:val="28"/>
        </w:rPr>
      </w:pPr>
    </w:p>
    <w:tbl>
      <w:tblPr>
        <w:tblW w:w="17034" w:type="dxa"/>
        <w:tblInd w:w="94" w:type="dxa"/>
        <w:tblLayout w:type="fixed"/>
        <w:tblLook w:val="04A0"/>
      </w:tblPr>
      <w:tblGrid>
        <w:gridCol w:w="486"/>
        <w:gridCol w:w="95"/>
        <w:gridCol w:w="426"/>
        <w:gridCol w:w="283"/>
        <w:gridCol w:w="425"/>
        <w:gridCol w:w="426"/>
        <w:gridCol w:w="500"/>
        <w:gridCol w:w="492"/>
        <w:gridCol w:w="567"/>
        <w:gridCol w:w="142"/>
        <w:gridCol w:w="567"/>
        <w:gridCol w:w="343"/>
        <w:gridCol w:w="932"/>
        <w:gridCol w:w="1141"/>
        <w:gridCol w:w="277"/>
        <w:gridCol w:w="432"/>
        <w:gridCol w:w="728"/>
        <w:gridCol w:w="406"/>
        <w:gridCol w:w="783"/>
        <w:gridCol w:w="210"/>
        <w:gridCol w:w="855"/>
        <w:gridCol w:w="76"/>
        <w:gridCol w:w="648"/>
        <w:gridCol w:w="114"/>
        <w:gridCol w:w="1760"/>
        <w:gridCol w:w="1360"/>
        <w:gridCol w:w="1200"/>
        <w:gridCol w:w="1360"/>
      </w:tblGrid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районного Совета депутатов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"29 " мая 2018 № </w:t>
            </w:r>
            <w:r w:rsidR="001347D3"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22-284р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855"/>
        </w:trPr>
        <w:tc>
          <w:tcPr>
            <w:tcW w:w="113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Доходы районного бюджета  за 2017 год по кодам классификации доходов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Утверждено районным бюджетом 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вида доходов бюджетов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аналитической группы подвиды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4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151 024.20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151 024.21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130 691.51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62 926.90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62 926.90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58 125.00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прибыль организаций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2 967.21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2 967.21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2 967.21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60 126.60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60 126.60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55 157.79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59 950.50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59 950.50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54 987.34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56.93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110.60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107.14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6.38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110.51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110.51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45.41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0.46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84.10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73.44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11 576.00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11 576.00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10 660.01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10 862.70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10 862.70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9 934.72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10 862.70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10 862.70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9 925.95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194.4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8.77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221.4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578.72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578.72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146.57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118.00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146.57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-8.75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-175.0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-8.75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-8.75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37 065.70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37 065.70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34 443.77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 юридическим лицам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 сельским поселениям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35 543.70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35 543.70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33 023.89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23 916.30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23 916.30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22 296.40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аренды указанных земельных участков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23 446.70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23 446.70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21 921.47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374.93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11 627.40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11 627.40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10 727.49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11 627.40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11 627.40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10 727.49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1 332.88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1 332.88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1 332.88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1 366.40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1 366.40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2.04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0.28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0.27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1 363.81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1 469.93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1 469.93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1 469.93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1 469.93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16 066.50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16 066.50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3 550.20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2 640.21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2 640.21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2 640.21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1 389.90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1 389.90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909.99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18.95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240.04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730.90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240.04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2 703.40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2 703.40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2 585.72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продукци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выгодоприобретателями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147.41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137.52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135.52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3.65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-0.35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6.24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72.11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72.11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2 148.20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204.26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1 828.49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17 703.40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17 703.41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18 388.72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675.31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682.31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17 703.40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17 703.41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17 713.41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17 689.90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17 689.90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17 689.88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3.41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1 833 468.90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1 833 947.95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1 817 440.82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1 842 501.80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1 842 980.78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1 826 473.64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1 804 510.08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1 790 576.70</w:t>
            </w: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685 590.60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685 590.60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685 590.60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570 558.80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115 031.80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115 031.80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115 031.80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в рамках подпрограммы «Создание условий для эффективного и ответственного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115 031.80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115 031.80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115 031.80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198 097.50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198 097.51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193 367.67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386.13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386.13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2 816.40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2 816.39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2 816.39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2 816.40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2 816.39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2 816.39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448.70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448.70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192 776.60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192 776.62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188 048.85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192 776.60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192 776.62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188 048.85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расходов отдельных органов исполнительной власти 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9 591.00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9 591.00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9 591.00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Персональные выплаты, установленные в целях повышения оплаты труда молодым специалистам, персональные выплаты, устанавливаемые с учетом опыта работы при наличии учетной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на повышение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на повышение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музеев Красноярского края по министерству культуры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на повышение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методистов муниципальных методических кабинетов (центров) сферы «Образование»,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края, по министерству образования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на повышение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</w:t>
            </w:r>
            <w:r w:rsidR="00E03054"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10 521.40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10 521.40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10 521.40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декабря 2010 года № 11-5566 «О физической культуре и спорте в Красноярском крае» в рамках подпрограммы «Развитие спорта высших достижений» государственной программы Красноярского края «Развитие физической культуры и спорта»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энергосбытовых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год, в рамках подпрограммы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4 273.80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4 273.75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социокультурных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4 904.90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4 904.86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4 904.86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55 031.90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55 031.90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55 031.90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33 366.80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33 366.80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33 366.77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электросетевого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5 182.29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21 794.26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1 805.00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1 805.00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1 224.80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3 272.70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3 272.72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3 081.68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155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86.4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915 796.00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916 274.97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907 076.56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816 443.50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816 922.44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808 589.83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816 443.50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816 922.44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808 589.83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9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граждан»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24 059.80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9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социальной поддержки граждан»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104.00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граждан») в рамках подпрограммы «Повышение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9 219.50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9 219.50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9 200.01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250.48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411.43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присмотр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рамках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291 993.60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291 993.60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291 993.60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24 630.90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24 630.90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21 085.77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9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175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компенсацию выпадающих доходов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энергоснабжающих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238 532.80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238 532.80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233 788.36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519.64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на выплату и доставку компенсации родительской платы за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присмотр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13 968.20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13 968.23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13 102.43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11 196.90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11 196.90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10 331.10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830.90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830.90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187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10 366.00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10 366.00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9 500.25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81 882.50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81 882.50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81 882.50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194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рамках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43 017.70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43 017.70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40 438.81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38 470.70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38 470.70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35 896.94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38 217.70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38 217.70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35 662.00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234.94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4 541.87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4 541.87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бюджетам муниципальных районов Красноярского  края, реализующих муниципальные программы, направленные на развитие сельских территорий, в рамках подпрограммы 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4 147.00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4 147.00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4 141.87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8 598.00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27.49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21.99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21.99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5.49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-17 658.32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-17 658.32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-17 658.32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6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2276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1 984 493.10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1 984 972.16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1 948 132.33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96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960A83" w:rsidRPr="005178FE" w:rsidTr="005178FE">
        <w:trPr>
          <w:gridAfter w:val="5"/>
          <w:wAfter w:w="5794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Районного Совета депутатов</w:t>
            </w:r>
          </w:p>
        </w:tc>
      </w:tr>
      <w:tr w:rsidR="00960A83" w:rsidRPr="005178FE" w:rsidTr="005178FE">
        <w:trPr>
          <w:gridAfter w:val="5"/>
          <w:wAfter w:w="5794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"29" мая 2018 № 22-284р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285"/>
        </w:trPr>
        <w:tc>
          <w:tcPr>
            <w:tcW w:w="112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районного бюджета за 2017 год по ведомственной структуре расходов районного бюджета 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105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105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105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0A83" w:rsidRPr="005178FE" w:rsidTr="005178FE">
        <w:trPr>
          <w:gridAfter w:val="5"/>
          <w:wAfter w:w="5794" w:type="dxa"/>
          <w:trHeight w:val="159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Код главного распорядителя (распорядителя, получателя)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Бюджетная роспись с учетом изменений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Администрация Енисейского района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834 413.9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834 758.06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796 423.87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95.4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132 399.0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132 398.98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124 847.97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1 244.7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1 244.7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1 244.7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1 244.7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0" w:name="RANGE!A18:J18"/>
            <w:bookmarkStart w:id="1" w:name="RANGE!A18"/>
            <w:bookmarkEnd w:id="0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  <w:bookmarkEnd w:id="1"/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12 447.7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2" w:name="RANGE!H18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1 244.70</w:t>
            </w:r>
            <w:bookmarkEnd w:id="2"/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1 244.7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41 175.7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41 175.71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36 379.77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41 175.7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41 175.71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36 379.77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41 175.7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41 175.71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36 379.77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88.4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92.5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159.3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40 973.1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40 973.15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36 189.14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88.3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26 688.1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26 688.10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26 052.74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97.6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26 688.1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26 052.74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14 215.4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14 215.45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10 083.37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14 215.4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14 215.45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10 083.37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в области градостроительной деятельности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7820080094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7820080094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184.45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89 794.1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89 794.07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87 040.75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42 195.2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42 195.21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41 972.17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1 062.0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1 062.00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1 010.73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95.2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их выполнением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45.4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33.1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45.4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0130074290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495.3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493.50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493.32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477.0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476.95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476.77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0130074670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477.0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476.95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16.55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0130074670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16.55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519.9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519.90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476.3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476.30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472.36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99.2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476.3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99.2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26.84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61.6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61.6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занятости населения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"Совершенствование централизованной системы учёта и отчётности"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33 688.9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33 668.91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33 497.71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33 113.0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33 113.00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32 941.81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31 534.6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31 534.60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31 462.88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31 534.6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31 534.60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31 462.88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1 573.7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1 573.70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1 474.80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93.7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1 573.7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1 474.80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530.8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530.81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530.81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0170080098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530.8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530.81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530.81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530.8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530.81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7 454.3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7 454.30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7 453.73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7 254.3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7 254.30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7 254.04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7 254.3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7 254.30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7 254.04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7 254.3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7 254.04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общественно-просветительских мероприятий на территории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0180088480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199.69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0180088480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199.69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0180088480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"Экономическое развитие и инвестиционная политика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11 487.6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11 487.60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11 292.63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"Повышение эффективности использования муниципального имущества"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11 487.6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11 487.60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11 292.63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10 696.3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10 696.30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10 633.12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9 877.6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9 877.60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9 864.75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9 877.6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9 877.60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590.9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540.58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91.5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590.9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540.58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227.8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227.8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Осуществление части полномочий по вопросам организации в границах поселения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электро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-, тепло- и водоснабжения населения, водоотведения, снабжения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0660080096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762.5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630.70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762.5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630.70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82.7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762.5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1 133.07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759.95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67.1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1 133.07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759.95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Содействие развитию налогового потенциала муниципальных образований края.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1 133.07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759.95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1 133.07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759.95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67.1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1 133.1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1 133.07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4 771.2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4 771.20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4 688.51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98.3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4 771.2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4 771.20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4 688.51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98.3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98.4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98.4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117.60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97.3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97.3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0830075190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4 616.7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4 616.70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4 534.59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3 778.1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3 778.10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3 773.43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3 778.1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3 773.43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761.12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90.8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838.5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30 207.0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30 206.99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28 327.49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30 207.0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30 206.99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28 327.49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93.8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858.2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858.14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858.2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858.14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858.2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13 490.7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13 490.70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13 111.33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97.2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11 968.4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11 968.40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11 920.21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11 968.4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11 968.40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11 920.21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1 518.1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1 518.10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1 186.97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78.2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1 518.1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1 186.97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теплосетевых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вопросам теплоснабжения и водоснабжения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13 348.0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13 348.00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13 348.00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13 313.6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13 313.60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13 313.60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13 313.6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13 313.60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13 313.60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887.7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887.63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678.6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678.60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678.6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</w:t>
            </w: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 xml:space="preserve">209.1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209.10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209.03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23.3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185.8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за счет добровольных пожертвований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1 500.0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1 500.0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1 500.0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18 361.7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18 705.91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18 373.94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17 602.4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17 946.61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17 616.55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"Обеспечение безопасности населения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17 602.4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17 602.40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17 272.35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98.1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Совершенствование и развитие районной системы мониторинга и предупреждения чрезвычайных ситуаций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0510088520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0510088520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93.4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0510088520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118.1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17 484.3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17 484.30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17 162.10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68.5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68.5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17 471.3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17 471.30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17 153.19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15 268.1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15 268.08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15 268.07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15 268.1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15 268.08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15 268.07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2 203.2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2 203.22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1 885.12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85.6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2 203.2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2 203.22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1 885.12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709.6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708.04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"Обеспечение безопасности населения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709.6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708.04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пожарной безопасности, обеспечение безопасности людей на водных объектах"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709.6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708.04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632.1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632.1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632.1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75.94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99.2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"Обеспечение безопасности населения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99.3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0510088510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0510088510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0510088510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пожарной безопасности, обеспечение безопасности людей на водных объектах"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0520088580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0520088580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0520088580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154 325.7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154 325.70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144 588.43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2 198.2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2 198.23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2 193.21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"Экономическое развитие и инвестиционная политика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2 198.2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2 198.23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2 193.21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"Создание условий для развития сельскохозяйственного производства и расширение рынков сельхозпродукции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2 198.2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2 198.23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2 193.21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0650075170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2 193.6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2 188.74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0650075170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1 979.6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1 979.60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1 977.08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0650075170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1 979.6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0650075170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214.0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211.66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0650075170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214.0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211.66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Возмещение части затрат на уплату процентов по кредитам и (или) займам, полученным на развитие малых форм хозяйствования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06500R543Б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06500R543Б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95.7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06500R543Б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Возмещение части затрат на уплату процентов по кредитам и (или) займам, полученным на развитие малых форм хозяйствования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0650ФR543Б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0650ФR543Б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96.4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0650ФR543Б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113 501.7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113 501.70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104 769.93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"Экономическое развитие и инвестиционная политика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113 501.7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113 501.70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104 769.93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"Организация транспортного обслуживания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113 501.7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113 501.70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104 769.93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организациям внутреннего водного транспорта на компенсацию расходов,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16 248.0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16 248.00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16 240.29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16 248.0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16 248.00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16 240.29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0630083010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16 248.0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16 248.00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16 240.29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42 410.0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42 410.00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39 251.38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42 410.0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42 410.00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39 251.38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0630083020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42 410.0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42 410.00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39 251.38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в городском (внутрирайонном) и межмуниципальном (внутрирайонном) сообщении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54 843.7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54 843.70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49 278.26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0630083030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54 843.7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54 843.70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49 278.26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89.9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0630083030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54 843.7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54 843.70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49 278.26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26 790.4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26 790.36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26 616.80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"Экономическое развитие и инвестиционная политика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26 790.4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26 790.36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26 616.80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сохранности и модернизация дорог местного значения, создание условий для безопасности дорожного движения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26 780.0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26 779.96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26 606.40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0640074920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0640074920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0640074920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251.2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4 904.9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4 904.86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4 904.86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4 834.9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4 834.86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4 834.86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4 834.9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4 834.86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4 834.86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21 449.5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21 449.5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21 449.5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21 449.50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239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и модернизация автомобильных дорог за счёт средств муниципального дорожного фонда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173.5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173.50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173.5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173.50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173.5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06400S5080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93.3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«Развитие сельских территорий Енисейского района»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на территории поселения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0670088660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1 806.9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1 806.90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1 071.44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1 806.9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1 806.90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1 071.44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1 806.9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1 806.90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1 071.44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0180076450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1 805.0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1 805.00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1 070.37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0180076450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1 805.0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1 805.00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1 070.37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0180076450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1 805.0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1 070.37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59.3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01800S6450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1.9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01800S6450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1.9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01800S6450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1.9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56.3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10 028.5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10 028.51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9 937.05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хозяйства, строительство и архитектура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4 729.0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4 729.01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4 726.40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"Архитектура и градостроительство"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4 729.0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4 729.01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4 726.40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D266EC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Подготовка документов территориального планирования и градостроительног</w:t>
            </w:r>
            <w:r w:rsidR="00D266EC"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</w:t>
            </w: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зонирования (внесения в них изменений), на разработку документации по планировке территории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0420074660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1 713.6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262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0420074660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1 713.6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1 713.6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2 764.34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2 718.2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2 718.20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2 715.71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2 718.2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2 715.71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в области градостроительной деятельности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0420080094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0420080094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0420080094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Подготовка документов территориального планирования и зонирования (внесения в них изменений), разработка документации по планировке территории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0420084660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Подготовка генеральных планов городских и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04200S4660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190.4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"Экономическое развитие и инвестиционная политика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5 191.8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5 191.80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5 152.95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99.3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мер поддержки в развитии субъектов малого и среднего предпринимательства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579.1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579.10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579.10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0610076070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0610076070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500.0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0610088610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79.1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0610088610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79.1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79.1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"Создание условий для развития сельскохозяйственного производства и расширение рынков сельхозпродукции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253.20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250.48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253.20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250.48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0650075180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253.20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250.48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0650075180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253.2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"Повышение эффективности использования муниципального имущества"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0660083400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83.7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0660083400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190.0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«Развитие сельских территорий Енисейского района»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4 169.5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4 169.50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4 164.37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сельских территорий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0670074110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4 147.0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4 147.00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4 141.87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0670074110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1 015.0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1 009.87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0670074110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1 015.0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1 009.87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0670074110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3 132.0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3 132.00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3 132.00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0670074110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3 132.0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3 132.00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302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субъектам агропромышленного комплекса района на приобретение племенных сельскохозяйственных животных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0670088640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0670088640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Содействие развитию налогового потенциала муниципальных образований края.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культуры, спорта, туризма и реализация молодёжной политики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туристских мероприятий на территории Енисейского района, участие в мероприятиях других муниципальных образований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0920088950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0920088950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0920088950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413 085.7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413 085.72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397 289.42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1 134.90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1 132.99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хозяйства, строительство и архитектура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1 134.90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1 132.99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"Управление муниципальным жилищным фондом и его капитальный ремонт"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1 134.9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1 134.90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1 132.99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содержание имущества в соответствии с договором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0440080800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52.97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0440080800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52.97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52.97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Оплата взносов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1 020.9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1 020.90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1 019.02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1 020.9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1 020.90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1 019.02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1 020.9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1 019.02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капитального ремонта жилых помещений муниципального жилищного фонда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0440081040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370 183.9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370 183.90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365 405.70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хозяйства, строительство и архитектура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370 183.9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370 183.90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365 405.70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коммунальной инфраструктуры и повышение доступности коммунальных услуг"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370 183.9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370 183.90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365 405.70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98.7</w:t>
            </w:r>
          </w:p>
        </w:tc>
      </w:tr>
      <w:tr w:rsidR="00960A83" w:rsidRPr="005178FE" w:rsidTr="005178FE">
        <w:trPr>
          <w:gridAfter w:val="5"/>
          <w:wAfter w:w="5794" w:type="dxa"/>
          <w:trHeight w:val="31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Расходы муниципальных образований края, расположенных в районах Крайнего Севера и приравненным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энергосбытовых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4 273.8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4 273.80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4 273.75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4 273.8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4 273.80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4 273.75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4 273.8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126 034.4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126 034.4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0410075700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126 034.4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126 034.40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Компенсация выпадающих доходов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энергоснабжающих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238 532.8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238 532.80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233 788.36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238 532.8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238 532.80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233 788.36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0410075770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238 532.8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238 532.80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233 788.36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содержание имущества в соответствии с договором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1 080.5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1 080.50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1 046.85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1 080.5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1 080.50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1 046.85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1 080.5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96.0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проверки достоверности определения сметной стоимости строительства, реконструкции,</w:t>
            </w:r>
            <w:r w:rsidR="00D266EC"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капитального ремонта и ремонта объектов муниципальной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162.1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162.10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162.06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162.1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162.10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162.06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162.1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3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Финансирование затрат теплоснабжающих и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энергосбытовых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год,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112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3 514.7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3 514.72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3 290.69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3 514.7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3 514.72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3 290.69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3 514.7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3 514.72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3 290.69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проектов по благоустройству территорий поселений, городских округов.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0180077410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3 272.7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3 272.72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0180077410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3 272.7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3 272.72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0180077410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3 272.7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3 272.72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3 081.69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94.2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0180077490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0180077490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0180077490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242.0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86.4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38 252.2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38 252.20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27 460.04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хозяйства, строительство и архитектура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31 252.2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31 252.20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27 328.63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коммунальной инфраструктуры и повышение доступности коммунальных услуг"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31 252.2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31 252.20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27 328.63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87.4</w:t>
            </w:r>
          </w:p>
        </w:tc>
      </w:tr>
      <w:tr w:rsidR="00960A83" w:rsidRPr="005178FE" w:rsidTr="005178FE">
        <w:trPr>
          <w:gridAfter w:val="5"/>
          <w:wAfter w:w="5794" w:type="dxa"/>
          <w:trHeight w:val="31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364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электросетевого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6 700.00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5 182.30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2 690.41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2 491.89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2 491.89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21 794.26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21 794.26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90.1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24 200.0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21 794.26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90.1</w:t>
            </w:r>
          </w:p>
        </w:tc>
      </w:tr>
      <w:tr w:rsidR="00960A83" w:rsidRPr="005178FE" w:rsidTr="005178FE">
        <w:trPr>
          <w:gridAfter w:val="5"/>
          <w:wAfter w:w="5794" w:type="dxa"/>
          <w:trHeight w:val="33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электросетевого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 за счёт средств местного бюджета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29.59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29.6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295.07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295.07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295.1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за счет добровольных пожертвований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7 000.0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0110088110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31.82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0110088110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31.82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122.4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122.38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122.4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122.38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122.4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122.38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36 716.2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36 716.14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36 415.54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26 120.2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26 120.14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25 896.98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26 120.2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26 120.14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25 896.98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 и оздоровления"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26 120.2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26 120.14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25 896.98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177.32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177.32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177.4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108.0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405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114.72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114.72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114.7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174.10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174.10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174.1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73.09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84.9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205.85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205.85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205.85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205.85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205.9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205.85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423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197.05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197.05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197.05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197.05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197.05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6 844.5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6 844.50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6 816.63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6 844.5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6 844.50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6 816.63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6 844.5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6 844.50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6 816.63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8 688.9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8 688.90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8 581.44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8 688.9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8 688.90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8 581.44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8 688.9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8 688.90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8 581.44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8 310.6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8 310.60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8 231.80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8 310.6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8 310.60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8 231.80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8 310.6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8 231.80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731.0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722.05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731.0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722.05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731.0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722.05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731.0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8 124.8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8 124.80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8 048.38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 и оздоровления"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179.2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культуры, спорта, туризма и реализация молодёжной политики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7 945.6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7 945.60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7 869.18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"Реализация молодежной политики, вовлечение молодежи в общественную жизнь"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7 945.6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7 945.60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7 869.18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447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51.9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специалистов по работе с молодежью, методистов муниципальных молодежных центров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0930010430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1 028.8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0930010430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1 028.8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0930010430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1 028.8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деятельности муниципальных молодежных центров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0930074560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427.0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0930074560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427.0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0930074560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427.0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5 524.2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5 524.20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5 458.90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5 524.2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5 524.20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5 458.90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5 524.2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5 524.20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5 458.90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работы трудовых отрядов в населенных пунктах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0930088970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711.6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0930088970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711.6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0930088970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711.6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0930088980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147.4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0930088980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147.4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0930088980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147.4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деятельности муниципальных молодежных центров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09300S4560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09300S4560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09300S4560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2 471.2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2 470.17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2 471.2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2 470.17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муниципальной поддержки детей-сирот и расширение практики применения семейных форм воспитания"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2 471.2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2 470.17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2 471.2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2 471.20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2 470.17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2 088.9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2 088.90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2 088.09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2 088.9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2 088.09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382.3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382.30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382.08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0230075520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382.3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37 759.5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37 759.45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37 755.66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34 678.3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34 678.32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34 674.52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34 678.3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34 678.32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34 674.52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в организации досуга и развитие сферы услуг культуры"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26 495.8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26 495.82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26 495.02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109.8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1 721.1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1 721.11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1 721.03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208.63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208.54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208.6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208.63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1 512.5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1 512.49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1 512.49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1 512.5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1 512.49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социокультурных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0810074810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260.0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492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0810074810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260.0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0810074810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260.0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13 563.1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13 563.12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13 563.12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13 563.1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13 563.12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13 563.12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13 563.1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13 563.12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13 563.12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9 007.4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9 007.38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9 007.38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9 007.4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9 007.38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9 007.38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9 007.4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9 007.38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9 007.38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за счёт средств, поступающих от благотворительных взносов и добровольных пожертвований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98.0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336.4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335.68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336.4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335.68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336.4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335.68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Формирование культурного самоопределения жителей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470.0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470.01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470.0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470.01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470.0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470.01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Сохранение культурного наследия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517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муниципальных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тетатров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городах с численностью населения до 300 тысяч человек за счет сре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08100R5580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08100R5580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08100R5580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муниципальных домов культуры, поддержка творческо</w:t>
            </w:r>
            <w:r w:rsidR="00D266EC"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 деятельности муниципальных те</w:t>
            </w: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атров в городах с численностью населения до 300 тысяч человек за счет средств федерального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0810ФR5580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548.1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548.10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0810ФR5580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548.1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548.10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0810ФR5580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548.1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8 182.5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8 182.49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8 179.51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 музеев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408.6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408.60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143.8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143.83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143.83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143.8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143.83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143.83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264.8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264.77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264.77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264.8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264.77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446.3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446.24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446.24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409.8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409.73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409.73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409.8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409.73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2 659.8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2 659.80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2 656.81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2 659.8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2 659.80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2 656.81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2 659.8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2 659.80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2 656.81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540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245.71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245.71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0820080092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245.7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245.71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3 954.8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3 954.83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3 954.83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3 954.8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3 954.83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3 954.83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3 954.8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3 954.83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3 954.83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Формирование культурного самоопределения жителей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отрасли культуры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0820МR5190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0820МR5190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0820МR5190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109.3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3 081.2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3 081.2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3 081.2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3 081.2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3 081.13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2 748.8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2 748.81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2 748.81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2 748.8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2 748.81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2 748.81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332.3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332.29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332.29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332.3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332.29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Организация и проведение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0100175550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0100175550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0100175550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181.0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16 211.4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16 211.40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15 330.63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1 480.6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"Система социальной поддержки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1 480.6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края, в области социальной защиты населения"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1 480.6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1 480.6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1 480.6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1 480.6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3 354.6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3 354.60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3 354.60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"Система социальной поддержки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1 397.1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1 397.10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1 397.10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края, в области социальной защиты населения"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1 397.1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1 397.10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1 397.10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765.0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765.0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0360088370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765.0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Меры социальной поддержки почетным гражданам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191.1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191.1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Дополнительные меры социальной поддержки граждан пожилого возраста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441.0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441.0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0360088420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441.0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592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культуры, спорта, туризма и реализация молодёжной политики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1 957.5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1 957.50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1 957.50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жильём молодых семей"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1 957.5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1 957.50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1 957.50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социальных выплат молодым семьям на приобретение (строительство) жилья за счет сре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09400R0200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760.4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760.32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760.32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09400R0200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760.4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760.32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760.32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09400R0200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760.4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Социальные выплаты молодым семьям на приобретени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строительство) жилья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0940MR0200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898.9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0940MR0200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898.9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0940MR0200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898.9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федерального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0940ФR0200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298.28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298.28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0940ФR0200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298.28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298.28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0940ФR0200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298.2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298.28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11 376.2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11 376.20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10 495.48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11 376.2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11 376.20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10 495.48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муниципальной поддержки детей-сирот и расширение практики применения семейных форм воспитания"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11 376.2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11 376.20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10 495.48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0230088280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164.38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0230088280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179.3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164.38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91.7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179.3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164.38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91.7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10 366.0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10 366.05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9 500.25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02300R0820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10 366.0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10 366.05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9 500.25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10 366.0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10 366.05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9 500.25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91.6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0230ФR0820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0230ФR0820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0230ФR0820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830.9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23 097.8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23 097.82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19 366.34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616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10 621.5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10 621.50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9 851.80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92.8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10 365.1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10 365.10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9 595.40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 и оздоровления"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10 365.1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10 365.10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9 595.40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10 293.8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10 293.80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9 548.64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10 293.8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10 293.80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9 548.64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10 293.8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9 548.64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культуры, спорта, туризма и реализация молодёжной политики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культуры, спорта и системы подготовки спортивного резерва"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Компенсация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декабря 2010 года № 11-5566 "О физической культуре и спорте в Красноярском крае"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0910026540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0910026540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0910026540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256.4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9 515.3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9 515.32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6 554.59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культуры, спорта, туризма и реализация молодёжной политики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9 515.3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9 515.32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6 554.59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культуры, спорта и системы подготовки спортивного резерва"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8 596.5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8 596.52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5 638.10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65.6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Модернизация и укрепление материально-технической базы муниципальных физкультурно-спортивных учреждений и муниципальных образовательных учреждений, осуществляющих деятельность в области физической культуры и спорта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0910074370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0910074370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0910074370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2 000.0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636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проверки достоверности определения сметной стоимости строительства, реконструкции, капитального ремонта и ремонта объектов муниципальной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28.2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Проведение работ по выполнению инженерных изысканий и разработка проектно-сметной и рабочей документации на строительство объекта «Биатлонный комплекс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с. Верхнепашино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Енисейского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района Красноярского края»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3 551.3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3 551.30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3 551.3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3 551.30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3 551.3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3 551.30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963.6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963.6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963.6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действующих и вновь создаваемых спортивных клубов по месту жительства граждан за счёт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506.4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506.42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456.24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90.1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162.55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88.1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184.5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88.1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271.4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271.40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271.4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50.5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50.5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центров тестирования по выполнению нормативов испытани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тестов)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Всероссйского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физкультурно-спортивного комплекса "Готов к труду и обороне"(ГТО)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1 467.0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1 467.00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1 410.10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96.1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0910088930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1 467.0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1 467.00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1 410.10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96.1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0910088930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1 467.0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1 467.00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96.1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656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80.0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918.8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918.80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916.49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238.5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236.19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238.5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236.19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238.5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25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 рамках осуществления полномочий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обеспечению жителей поселения услугами организаций культуры, организация деятельности спортивных клубов по месту жительства граждан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0950080С97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680.3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680.30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680.30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0950080С97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384.4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0950080С97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384.4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0950080С97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295.90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295.90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0950080С97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295.9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2 961.0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2 959.94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культуры, спорта, туризма и реализация молодёжной политики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2 961.0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2 959.94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2 961.0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2 959.94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2 961.0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2 961.00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2 959.94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2 545.7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2 545.70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2 545.44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2 545.7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2 545.70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2 545.44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414.5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414.50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414.5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0950080030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2 121.7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2 121.75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2 120.74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2 121.7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2 121.75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2 120.74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307.5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занятости населения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307.5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307.5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307.5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307.5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1 814.2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1 814.25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1 813.24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1 814.2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1 814.25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1 813.24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1 729.9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1 729.90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1 728.90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1 729.9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1 729.90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1 728.90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1 729.9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1 729.90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1 728.90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(значка).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84.3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Енисейский районный Совет депутатов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7 555.6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7 555.60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7 217.39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7 555.6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7 555.60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7 217.39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7 437.6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7 437.60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7 099.39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7 437.6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7 437.60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7 099.39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1 011.8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986.30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1 011.8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986.30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1 011.8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1 011.80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986.30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97.5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1 011.8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700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аппарата представительного органа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5 304.8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5 304.80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4 996.49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94.2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5 304.8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5 304.80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4 996.49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94.2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2 224.5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2 224.50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2 214.99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2 224.5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2 224.50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2 214.99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3 080.3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3 080.30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2 781.51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3 080.3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3 080.30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2 781.51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90.3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1 121.0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1 121.00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1 116.60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9640080020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1 121.0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1 121.00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1 116.60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9640080020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1 121.0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1 121.00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1 116.60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1 121.0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конкурсов среди муниципальных образований района, приобретение ценных призов для награждения победителей, поощрительных призов для награждения участников и организации церемонии награждения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0180087470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0180087470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118.0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0180087470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118.0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Контрольно-счетная палата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2 487.0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2 487.02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2 301.81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2 487.0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2 487.02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2 301.81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2 487.0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2 487.02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2 301.81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2 487.0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2 487.02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2 301.81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815.5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815.50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773.29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721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815.5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815.50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773.29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94.8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815.5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815.50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773.29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94.8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815.5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94.8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аппарата контрольно-счетной палаты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1 671.5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1 671.52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1 528.52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1 418.5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1 418.50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1 281.59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90.3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984.8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984.79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926.37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984.8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984.79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926.37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433.7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433.72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355.22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433.7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253.02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246.93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97.6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253.02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246.93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97.6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253.0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Управление социальной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защиты населения администрации Енисейского района Красноярского края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33 843.0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34 322.04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34 300.15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33 843.0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34 322.04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34 300.15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24 059.7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"Система социальной поддержки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24 059.7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24 059.7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3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№7-3023 "Об организации социального обслуживания граждан Красноярском крае")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0340001510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24 059.7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0340001510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24 059.7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0340001510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24 059.7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"Система социальной поддержки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края, в области социальной защиты населения"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10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в соответствии с Законом края от 7 июля 2009 года № 8-3618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 обеспечении прав детей на отдых, оздоровление и занятость в Красноярском крае)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104.0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104.0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9 679.3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9 679.30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9 657.41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"Улучшение качества жизни в Енисейском районе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занятости населения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"Система социальной поддержки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9 669.9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9 669.90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9 648.01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9 219.5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9 219.50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9 200.01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33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0340075130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9 219.5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9 219.50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9 200.01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756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0340075130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8 216.6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8 216.57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8 197.08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0340075130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8 216.6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8 216.57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8 197.08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0340075130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1 002.9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1 002.93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1 002.93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0340075130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1 002.9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1 002.93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1 002.93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края, в области социальной защиты населения"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450.4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450.40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448.00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Мероприятия в сфере обеспечения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групп населения за счет сре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317.1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315.35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317.1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315.35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317.1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Мероприятия в сфере обеспечения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групп населения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0360МR0270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62.2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0360МR0270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62.2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0360МR0270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62.2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Мероприятия в сфере обеспечения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0360ФR0270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0360ФR0270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0360ФR0270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198 852.5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197 516.34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197 330.64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25 649.9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23 978.09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23 811.93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99.3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23 855.8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23 855.80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23 722.23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23 855.8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23 855.80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23 722.23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23 855.8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23 855.80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23 722.23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23 855.8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23 855.80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23 722.23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19 768.9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19 768.90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19 716.51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19 768.9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19 768.90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19 716.51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2 906.4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2 906.40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2 827.28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2 906.4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2 906.40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97.3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1 168.0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1 168.00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1 168.00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1 168.0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1 168.00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1 168.00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1 700.0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95.3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94.1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2 766.7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803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"Управление муниципальным долгом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0720080650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0720080650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6 132.4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164 303.5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164 303.50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164 303.50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77 024.8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77 024.8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77 024.8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0710076010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28 905.1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0710076010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28 905.1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28 905.1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28 905.10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за счёт собственных доходов и источников финансирования дефицита районного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0710085160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48 119.7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48 119.70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48 119.70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832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0710085160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48 119.7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48 119.70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48 119.70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48 119.7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48 119.70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48 119.70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87 278.7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87 278.7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87 278.7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 муниципальных образований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0710085210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87 278.7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0710085210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87 278.7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87 278.7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87 278.70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муниципальное казенное учреждение "Комитет по культуре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26 908.6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26 908.64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22 981.40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4 520.1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4 520.17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4 252.95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4 520.1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4 520.17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4 252.95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4 520.1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4 520.17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4 252.95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 и оздоровления"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4 520.1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4 520.17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4 252.95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94.1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97.1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97.1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97.1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78.4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854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34.37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34.37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34.37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69.3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66.35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1 973.4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1 973.36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1 836.17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1 973.4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1 973.36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1 836.17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1 973.4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1 973.36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1 836.17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й(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2 311.9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2 311.93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2 186.86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2 311.9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2 311.93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2 186.86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2 311.9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22 388.5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22 388.47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18 728.45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21 553.3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21 553.27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18 027.67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83.6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21 553.3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21 553.27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18 027.67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"Содействие в организации досуга и развитие сферы услуг культуры"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16 643.1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16 643.08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13 436.09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80.7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36.6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36.6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36.6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5 935.3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5 935.29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5 935.29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5 935.3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5 935.29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5 935.29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5 935.3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5 935.29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5 935.29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1 202.6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1 202.58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773.69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1 202.6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1 202.58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773.69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1 202.6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1 202.58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64.3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8 820.3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8 820.32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6 042.22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68.5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8 820.3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8 820.32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6 042.22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8 820.3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8 820.32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6 042.22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Формирование культурного самоопределения жителей Енисейского района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592.9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592.89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592.89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251.8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251.79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251.79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251.8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251.79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341.1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0810088710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341.1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социокультурных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культуры,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08100S4810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4 910.2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4 910.19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4 591.58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93.5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23.3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26.62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81.5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26.62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32.7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 музеев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99.4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99.4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2 418.7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2 418.76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2 418.76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2 418.7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2 418.76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2 418.76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0820010460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2 418.7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2 418.76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2 418.76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487.4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487.43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412.92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84.7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487.4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487.43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412.92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84.7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487.4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487.43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412.92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84.7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0820080092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915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1 411.2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1 411.17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1 175.16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83.3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1 411.2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1 411.17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1 175.16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1 411.2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1 411.17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1 175.16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426.9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426.90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426.9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426.90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426.9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Поддержка отрасли культуры за счет средств федерального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0820ФR5190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0820ФR5190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0820ФR5190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Енисейского района 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835.2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699.4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699.40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568.46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81.3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699.4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81.3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133.8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133.76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97.4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133.8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133.76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834 100.3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835 092.22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812 424.15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805 292.6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806 284.52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787 182.16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186 595.9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187 487.29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183 846.44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186 566.0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186 556.00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182 915.23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дошкольного и общего образования детей"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186 566.0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186 556.00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182 915.23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939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2 011.1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2 011.10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2 011.1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2 011.10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2 011.1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 по решениям суда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664.4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664.32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664.4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664.32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664.4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36 823.3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36 823.3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0210074080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36 823.3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36 823.30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4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66 339.7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66 339.7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66 339.7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66 339.70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80 152.8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80 152.80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76 524.90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80 152.8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80 152.80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76 524.90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80 152.8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80 152.80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76 524.90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80 152.8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80 152.80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76 524.90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95.5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Ежемесячные выплаты поварам в муниципальных образовательных организациях (учреждениях)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564.7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554.61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564.7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554.61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564.7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554.61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98.2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хозяйства, строительство и архитектура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Оснащение муниципальных учреждений района приборами учета используемых энергетических ресурсов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0430088220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0430088220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39.9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39.87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578 125.0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578 225.53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563 000.62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97.4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578 036.3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578 036.33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562 811.49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97.4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дошкольного и общего образования детей"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578 036.3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578 036.33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562 811.49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97.4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4 345.1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4 345.10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4 344.82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4 345.1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4 345.10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4 344.82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4 345.1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4 345.10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4 344.82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 по решениям суда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1 126.8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1 126.80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1 112.87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975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1 126.8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1 126.80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1 112.87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1 126.8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1 112.87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7.3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7.3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7.3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45 059.2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45 059.2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45 059.2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45 059.20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33 366.8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33 366.80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33 366.77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33 366.8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33 366.80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33 366.77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33 366.8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33 366.80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33 366.77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инфраструктуры в муниципальных общеобразовательных организациях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2 783.8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2 783.8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2 783.8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2 783.80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4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989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275 817.8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275 817.80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275 817.80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275 817.8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275 817.80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275 817.80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275 817.8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275 817.80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275 817.80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2 191.5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2 191.5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2 191.5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206 362.0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206 361.99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191 164.26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206 362.0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206 361.99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191 164.26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206 362.0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206 361.99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191 164.26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Ежемесячные выплаты поварам в муниципальных образовательных организациях (учреждениях)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622.9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622.90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610.10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622.9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622.90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610.10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622.9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Проведение проверки достоверности определения сметной стоимости строительства,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реконструкции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апитального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ремонта и ремонта объектов муниципальной собственности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70.2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1004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безопасных условий жизнедеятельности образовательных учреждений, сохранение здоровья учащихся, приведение в соответствие с лицензионными требованиями условий жизнедеятельности образовательных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48.4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48.4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капитального ремонта спортивных залов школ, расположенных в сельской местности, для создания условий занятий физической культуры и спортом за счет сре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1 154.7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1 154.72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1 154.72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1 154.7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1 154.72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1 154.72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1 154.7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1 154.72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1 154.72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мероприятий, направленных на обеспечение безопасного участия детей в дорожном движении за счёт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02100S3980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3 336.8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3 336.80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3 336.79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3 336.8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3 336.80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3 336.79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02100S5620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3 336.8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3 336.80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3 336.79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инфраструктуры общеобразовательных учреждений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30.0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02100S5630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30.0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02100S8400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1022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капитального ремонта спортивных залов школ, расположенных в сельской местности, для создания условий занятий физической культурой и спортом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0210МR0970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0210МR0970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0210МR0970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28.5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капитального ремонта спортивных залов школ, расположенных в сельской местности, для создания условий занятий физической культурой и спортом за счет средств федерального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0210ФR0970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1 661.7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1 661.67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1 661.67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0210ФR0970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1 661.7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1 661.67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1 661.67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0210ФR0970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1 661.7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1 661.67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хозяйства, строительство и архитектура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в Енисейском районе"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Оснащение муниципальных учреждений района приборами учета используемых энергетических ресурсов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0430088220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0430088220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88.7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88.7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88.67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20 342.5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20 342.50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20 254.49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20 342.5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20 342.50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20 254.49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дошкольного и общего образования детей"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16 175.8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4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1041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16 175.8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16 175.8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16 175.8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16 175.80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 и оздоровления"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4 166.7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4 166.70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4 078.69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57.1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56.76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 по решениям суда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28.3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28.3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28.3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для которых указами Президента РФ предусмотрено повышение оплаты труда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74.6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4 006.7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4 006.70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3 919.05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97.8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4 006.7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4 006.70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3 919.05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4 006.7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4 006.70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3 919.05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97.8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4 254.0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4 253.92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1058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4 254.0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4 253.92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 и оздоровления"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4 254.0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4 254.00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4 253.92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Оплата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022007397А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2 674.4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2 674.40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2 674.40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022007397А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2 674.4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2 674.40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2 674.40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022007397А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2 674.4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2 674.40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2 674.40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края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,м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униципальные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загородные оздоровительные лагеря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022007397Б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297.10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022007397Б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297.10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022007397Б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297.1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Оплата стоимости набора продуктов питания или готовых блюд и их транспортировки в лагеря с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дневным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прибыванием</w:t>
            </w:r>
            <w:proofErr w:type="spell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детей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02200S397А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1 146.2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1 146.20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1 146.20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02200S397А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1 146.2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1 146.20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1 146.20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02200S397А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1 146.2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89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Оплата стоимости путевок для детей в возрасте от 7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за счет средств местного бюджета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02200S397Б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136.3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02200S397Б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136.3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02200S397Б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136.3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136.30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15 975.2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15 975.20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15 826.69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15 975.2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15 975.20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15 826.69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99.1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дошкольного и общего образования детей"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597.8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0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Создание условий для развития творческой личности учеников и педагогов Енисейского района, поддержки талантливых и одарённых детей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597.8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0210088250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597.8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597.8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15 377.4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15 377.40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15 228.89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1079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98.9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27.6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0240010310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27.6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3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Средства на повышение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методистов муниципальных методических кабинетов (центров) сферы "Образование",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0240010450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0240010450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71.0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0240010450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71.0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15 277.9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15 277.90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15 129.40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99.0</w:t>
            </w:r>
          </w:p>
        </w:tc>
      </w:tr>
      <w:tr w:rsidR="00960A83" w:rsidRPr="005178FE" w:rsidTr="005178FE">
        <w:trPr>
          <w:gridAfter w:val="5"/>
          <w:wAfter w:w="5794" w:type="dxa"/>
          <w:trHeight w:val="14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13 055.5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13 055.50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13 054.60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13 055.5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13 055.50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13 054.60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2 210.0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2 209.99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2 062.46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93.3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2 210.0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2 209.99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2 062.46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93.3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12.4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12.41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12.4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28 </w:t>
            </w: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 xml:space="preserve">807.7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28 807.70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25 241.99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1096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25 305.9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25 305.90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21 740.19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85.9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25 062.9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25 062.90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21 497.19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85.8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дошкольного и общего образования детей"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25 062.9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25 062.90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21 497.19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85.8</w:t>
            </w:r>
          </w:p>
        </w:tc>
      </w:tr>
      <w:tr w:rsidR="00960A83" w:rsidRPr="005178FE" w:rsidTr="005178FE">
        <w:trPr>
          <w:gridAfter w:val="5"/>
          <w:wAfter w:w="5794" w:type="dxa"/>
          <w:trHeight w:val="25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432.0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95.2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432.0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95.2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432.0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95.2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питанием детей, обучающихся в муниципальных и частных образовательных организациях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реализующих основные общеобразовательные программы, без взимания платы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24 630.9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24 630.90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21 085.77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85.6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24 630.9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24 630.90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21 085.77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85.6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24 630.9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24 630.90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21 085.77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85.6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"Система социальной поддержки населения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6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Красноярского края, в области социальной защиты населения"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8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бесплатного проезда детей к месту жительства и обратно к месту учебы учащимся интернатов при школах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0360088450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243.0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0360088450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243.0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243.00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3 501.8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образования Енисейского района"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3 501.8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Подпрограмма "Развитие дошкольного и общего образования детей"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3 501.8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Выплата и доставка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3 501.8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3 501.80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68.7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1115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68.7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68.70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4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3 433.1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3 433.10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3 433.10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6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3 433.1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960A83" w:rsidRPr="005178FE" w:rsidTr="005178FE">
        <w:trPr>
          <w:gridAfter w:val="5"/>
          <w:wAfter w:w="5794" w:type="dxa"/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1 938 160.9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1 938 639.92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1 872 979.41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A83" w:rsidRPr="005178FE" w:rsidRDefault="00960A83" w:rsidP="00960A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96.6</w:t>
            </w:r>
          </w:p>
        </w:tc>
      </w:tr>
    </w:tbl>
    <w:p w:rsidR="00960A83" w:rsidRPr="005178FE" w:rsidRDefault="00960A83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tbl>
      <w:tblPr>
        <w:tblW w:w="11496" w:type="dxa"/>
        <w:tblInd w:w="94" w:type="dxa"/>
        <w:tblLayout w:type="fixed"/>
        <w:tblLook w:val="04A0"/>
      </w:tblPr>
      <w:tblGrid>
        <w:gridCol w:w="739"/>
        <w:gridCol w:w="3811"/>
        <w:gridCol w:w="1316"/>
        <w:gridCol w:w="1559"/>
        <w:gridCol w:w="1418"/>
        <w:gridCol w:w="1459"/>
        <w:gridCol w:w="1194"/>
      </w:tblGrid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районного Совета депутатов</w:t>
            </w:r>
          </w:p>
        </w:tc>
      </w:tr>
      <w:tr w:rsidR="00301869" w:rsidRPr="005178FE" w:rsidTr="00301869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"29 " мая 2018 № 22-284р</w:t>
            </w:r>
          </w:p>
        </w:tc>
      </w:tr>
      <w:tr w:rsidR="00301869" w:rsidRPr="005178FE" w:rsidTr="00301869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795"/>
        </w:trPr>
        <w:tc>
          <w:tcPr>
            <w:tcW w:w="11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районного б</w:t>
            </w:r>
            <w:r w:rsidR="00227606"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юджета  за 2017 год по разделам,</w:t>
            </w: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подразделам классификации расходов бюджетов 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</w:t>
            </w:r>
            <w:proofErr w:type="gramStart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роспись с учетом изменений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168 091.5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166 419.68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158 179.10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95.0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1 244.70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1 243.01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99.9</w:t>
            </w:r>
          </w:p>
        </w:tc>
      </w:tr>
      <w:tr w:rsidR="00301869" w:rsidRPr="005178FE" w:rsidTr="00301869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7 437.60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7 099.39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95.5</w:t>
            </w:r>
          </w:p>
        </w:tc>
      </w:tr>
      <w:tr w:rsidR="00301869" w:rsidRPr="005178FE" w:rsidTr="00301869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" w:name="RANGE!A12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bookmarkEnd w:id="3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41 175.7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41 175.71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36 379.77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" w:name="RANGE!G12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88.4</w:t>
            </w:r>
            <w:bookmarkEnd w:id="4"/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26 342.8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26 342.82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26 024.03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184.50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184.45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90 006.16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87 248.45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96.9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2 766.70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18 361.7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18 782.56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18 450.60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98.2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18 023.26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17 693.21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98.2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709.60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708.04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49.70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49.35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99.3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154 325.7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154 325.70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144 588.43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93.7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2 198.23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2 193.21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113 501.7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113 501.70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104 769.93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92.3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26 790.4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26 790.36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26 616.80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1 806.90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1 071.44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59.3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10 028.51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9 937.05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99.1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413 085.7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413 085.72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397 289.42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96.2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1 134.90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1 132.99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370 183.9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370 183.90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365 405.70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98.7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3 514.7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3 514.72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3 290.69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93.6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38 252.2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38 252.20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27 460.04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154.20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846 528.9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847 520.83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827 850.64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97.7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186 595.9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187 487.29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183 846.44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98.1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578 125.0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578 225.53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563 000.62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97.4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50 982.80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50 982.81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50 404.42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98.9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12 378.80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12 378.80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12 302.30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18 446.40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18 446.40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18 296.86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99.2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60 148.0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60 147.92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56 484.19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93.9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56 231.60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56 231.59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52 702.27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93.7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3 916.33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3 781.92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78 862.1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79 600.14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75 131.77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94.4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1 480.60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1 480.55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24 059.7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24 538.74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28 764.5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29 023.50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25 457.79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87.7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14 878.00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13 997.28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94.1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9 679.3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9 679.30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9 657.41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23 097.8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23 097.82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19 366.25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10 621.5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10 621.50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9 851.80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92.8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9 515.32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6 554.51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68.9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2 961.00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2 959.94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99.7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6 132.4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6 132.40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6 112.86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99.7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166 425.2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166 425.25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166 424.25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77 024.8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77 024.80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89 400.4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89 400.45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89 399.45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100.0</w:t>
            </w:r>
          </w:p>
        </w:tc>
      </w:tr>
      <w:tr w:rsidR="00301869" w:rsidRPr="005178FE" w:rsidTr="00301869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D26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1 938 160.90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1 938 639.92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1 872 979.41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96.6</w:t>
            </w:r>
          </w:p>
        </w:tc>
      </w:tr>
    </w:tbl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tbl>
      <w:tblPr>
        <w:tblW w:w="11354" w:type="dxa"/>
        <w:tblInd w:w="94" w:type="dxa"/>
        <w:tblLayout w:type="fixed"/>
        <w:tblLook w:val="04A0"/>
      </w:tblPr>
      <w:tblGrid>
        <w:gridCol w:w="739"/>
        <w:gridCol w:w="2394"/>
        <w:gridCol w:w="4111"/>
        <w:gridCol w:w="1480"/>
        <w:gridCol w:w="1355"/>
        <w:gridCol w:w="1275"/>
      </w:tblGrid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" w:name="RANGE!A1:F43"/>
            <w:bookmarkEnd w:id="5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162B4" w:rsidRPr="005178FE" w:rsidRDefault="00A162B4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Приложение 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районного Совета депутатов 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082C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"29" мая </w:t>
            </w:r>
            <w:r w:rsidR="00082C2A"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  <w:r w:rsidR="00082C2A"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</w:t>
            </w:r>
            <w:r w:rsidR="00082C2A"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22-284р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840"/>
        </w:trPr>
        <w:tc>
          <w:tcPr>
            <w:tcW w:w="11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Источники  финансирования дефицита районного бюджета  за 2017 год по кодам </w:t>
            </w:r>
            <w:proofErr w:type="gramStart"/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</w:t>
            </w:r>
            <w:proofErr w:type="gramStart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ублей)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роспись с учетом изменений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</w:tr>
      <w:tr w:rsidR="00301869" w:rsidRPr="005178FE" w:rsidTr="00301869">
        <w:trPr>
          <w:trHeight w:val="127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104 700.00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05 0000 710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Получение кредитов от кредитных организаций бюджетами муниципальных районов в валюте </w:t>
            </w: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108 100.0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104 700.00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кредитов, предоставленных  кредитными организациями 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104 700.00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05 0000 810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104 700.00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1869" w:rsidRPr="005178FE" w:rsidTr="00301869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05 0000 810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Погашение бюджетом муниципального  района кредитов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кредитных организаций  в валюте Российской Федерации за счет средств субсидий бюджетам муниципальных образований  края на выравнивание обеспеченности муниципальных образований края по реализации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ими их отдельных расходных обязательств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55 031.9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55 031.90</w:t>
            </w:r>
          </w:p>
        </w:tc>
      </w:tr>
      <w:tr w:rsidR="00301869" w:rsidRPr="005178FE" w:rsidTr="00301869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05 0000 810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Погашение бюджетом муниципального  района кредитов </w:t>
            </w:r>
            <w:proofErr w:type="gram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кредитных организаций  в валюте Российской Федерации за счет средств субсидий бюджетам муниципальных образований  края на выравнивание обеспеченности муниципальных образований края по реализации</w:t>
            </w:r>
            <w:proofErr w:type="gram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ими их отдельных расходных обязательств 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55.10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801 01 03 00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-47 500.0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-47 500.0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-70 000.0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801 01 03 01 00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801 01 03 01 00 05 0000 710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801 01 03 01 00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70 000.00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801 01 03 01 00 05 0000 810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70 000.00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801 01 05 00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2 412.8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2 412.76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-4 818.91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801 01 05 00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-2 116 998.1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-2 117 477.16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-2 082 905.5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801 01 05 02 00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-2 116 998.1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-2 117 477.16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-2 082 905.52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-2 116 998.1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-2 117 477.16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-2 082 905.52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801 01 05 02 01 05 0000 510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-2 116 998.1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-2 117 477.16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-2 082 905.52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801 01 05 00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2 119 410.9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2 119 889.92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2 078 086.61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801 01 05 02 00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2 119 410.9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2 119 889.92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2 078 086.61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2 119 410.9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2 119 889.92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2 078 086.61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801 01 05 02 01 05 0000 610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2 119 410.9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2 119 889.92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2 078 086.61</w:t>
            </w:r>
          </w:p>
        </w:tc>
      </w:tr>
      <w:tr w:rsidR="00301869" w:rsidRPr="005178FE" w:rsidTr="00301869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801 01 06 00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-1 245.0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-1 245.00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-334.01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801 01 06 05 00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-1 245.0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-1 245.00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-334.01</w:t>
            </w:r>
          </w:p>
        </w:tc>
      </w:tr>
      <w:tr w:rsidR="00301869" w:rsidRPr="005178FE" w:rsidTr="00301869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801 01 06 05 00 </w:t>
            </w:r>
            <w:proofErr w:type="spellStart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1 365.59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801 01 06 05 01 05 0000 640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55.59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801 01 06 05 02 05 0000 640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1 805.0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1 310.00</w:t>
            </w:r>
          </w:p>
        </w:tc>
      </w:tr>
      <w:tr w:rsidR="00301869" w:rsidRPr="005178FE" w:rsidTr="00301869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801 01 06 05 02 00 0000 500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1 699.60</w:t>
            </w:r>
          </w:p>
        </w:tc>
      </w:tr>
      <w:tr w:rsidR="00301869" w:rsidRPr="005178FE" w:rsidTr="00301869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801 01 06 05 02 05 0000 540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1 699.60</w:t>
            </w:r>
          </w:p>
        </w:tc>
      </w:tr>
      <w:tr w:rsidR="00301869" w:rsidRPr="005178FE" w:rsidTr="00301869">
        <w:trPr>
          <w:trHeight w:val="255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-46 332.2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-46 332.24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69" w:rsidRPr="005178FE" w:rsidRDefault="00301869" w:rsidP="003018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178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-75 152.92</w:t>
            </w:r>
          </w:p>
        </w:tc>
      </w:tr>
    </w:tbl>
    <w:p w:rsidR="00301869" w:rsidRPr="005178FE" w:rsidRDefault="00301869">
      <w:pPr>
        <w:rPr>
          <w:rFonts w:ascii="Arial" w:hAnsi="Arial" w:cs="Arial"/>
          <w:sz w:val="16"/>
          <w:szCs w:val="16"/>
        </w:rPr>
      </w:pPr>
    </w:p>
    <w:sectPr w:rsidR="00301869" w:rsidRPr="005178FE" w:rsidSect="00960A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60A83"/>
    <w:rsid w:val="00001731"/>
    <w:rsid w:val="00082C2A"/>
    <w:rsid w:val="00124FB7"/>
    <w:rsid w:val="001347D3"/>
    <w:rsid w:val="00220929"/>
    <w:rsid w:val="00227606"/>
    <w:rsid w:val="002502A9"/>
    <w:rsid w:val="00260DBB"/>
    <w:rsid w:val="002C2F32"/>
    <w:rsid w:val="00301869"/>
    <w:rsid w:val="00336399"/>
    <w:rsid w:val="004F5AAF"/>
    <w:rsid w:val="005178FE"/>
    <w:rsid w:val="00533A17"/>
    <w:rsid w:val="00785F70"/>
    <w:rsid w:val="00820707"/>
    <w:rsid w:val="00960A83"/>
    <w:rsid w:val="009F1679"/>
    <w:rsid w:val="00A162B4"/>
    <w:rsid w:val="00B005EE"/>
    <w:rsid w:val="00BE7ECA"/>
    <w:rsid w:val="00D266EC"/>
    <w:rsid w:val="00E0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A83"/>
    <w:rPr>
      <w:color w:val="800080"/>
      <w:u w:val="single"/>
    </w:rPr>
  </w:style>
  <w:style w:type="paragraph" w:customStyle="1" w:styleId="xl69">
    <w:name w:val="xl69"/>
    <w:basedOn w:val="a"/>
    <w:rsid w:val="00960A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960A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960A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73">
    <w:name w:val="xl73"/>
    <w:basedOn w:val="a"/>
    <w:rsid w:val="00960A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74">
    <w:name w:val="xl74"/>
    <w:basedOn w:val="a"/>
    <w:rsid w:val="00960A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u w:val="single"/>
      <w:lang w:eastAsia="ru-RU"/>
    </w:rPr>
  </w:style>
  <w:style w:type="paragraph" w:customStyle="1" w:styleId="xl75">
    <w:name w:val="xl7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60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60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60A8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960A8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60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60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960A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60A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960A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960A8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60A8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60A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960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960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960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960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rsid w:val="00960A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60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960A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960A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960A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960A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960A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960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960A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960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960A8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960A8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60A8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960A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960A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960A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96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960A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960A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60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60A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36991</Words>
  <Characters>210854</Characters>
  <Application>Microsoft Office Word</Application>
  <DocSecurity>0</DocSecurity>
  <Lines>1757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Chernousova</cp:lastModifiedBy>
  <cp:revision>19</cp:revision>
  <cp:lastPrinted>2018-06-01T04:58:00Z</cp:lastPrinted>
  <dcterms:created xsi:type="dcterms:W3CDTF">2018-06-01T02:15:00Z</dcterms:created>
  <dcterms:modified xsi:type="dcterms:W3CDTF">2018-07-10T03:36:00Z</dcterms:modified>
</cp:coreProperties>
</file>