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6A6" w:rsidRPr="007246A6" w:rsidRDefault="007246A6" w:rsidP="007246A6">
      <w:pPr>
        <w:autoSpaceDN w:val="0"/>
        <w:spacing w:after="200" w:line="276" w:lineRule="auto"/>
        <w:jc w:val="center"/>
        <w:rPr>
          <w:rFonts w:ascii="Arial" w:eastAsia="Calibri" w:hAnsi="Arial" w:cs="Arial"/>
          <w:bCs/>
          <w:sz w:val="32"/>
          <w:szCs w:val="32"/>
          <w:lang w:eastAsia="en-US"/>
        </w:rPr>
      </w:pPr>
      <w:r w:rsidRPr="007246A6">
        <w:rPr>
          <w:rFonts w:ascii="Arial" w:eastAsia="Calibri" w:hAnsi="Arial" w:cs="Arial"/>
          <w:bCs/>
          <w:sz w:val="32"/>
          <w:szCs w:val="32"/>
          <w:lang w:eastAsia="en-US"/>
        </w:rPr>
        <w:t>ЕНИСЕЙСКИЙ РАЙОННЫЙ СОВЕТ ДЕПУТАТОВ КРАСНОЯРСКОГО КРАЯ</w:t>
      </w:r>
    </w:p>
    <w:p w:rsidR="007246A6" w:rsidRPr="007246A6" w:rsidRDefault="007246A6" w:rsidP="007246A6">
      <w:pPr>
        <w:tabs>
          <w:tab w:val="left" w:pos="1440"/>
        </w:tabs>
        <w:autoSpaceDN w:val="0"/>
        <w:spacing w:after="200" w:line="276" w:lineRule="auto"/>
        <w:jc w:val="center"/>
        <w:rPr>
          <w:rFonts w:ascii="Arial" w:eastAsia="Calibri" w:hAnsi="Arial" w:cs="Arial"/>
          <w:b/>
          <w:sz w:val="36"/>
          <w:szCs w:val="36"/>
          <w:lang w:eastAsia="en-US"/>
        </w:rPr>
      </w:pPr>
      <w:r w:rsidRPr="007246A6">
        <w:rPr>
          <w:rFonts w:ascii="Arial" w:eastAsia="Calibri" w:hAnsi="Arial" w:cs="Arial"/>
          <w:b/>
          <w:sz w:val="36"/>
          <w:szCs w:val="36"/>
          <w:lang w:eastAsia="en-US"/>
        </w:rPr>
        <w:t>РЕШЕНИЕ</w:t>
      </w:r>
    </w:p>
    <w:p w:rsidR="007246A6" w:rsidRPr="007246A6" w:rsidRDefault="007246A6" w:rsidP="007246A6">
      <w:pPr>
        <w:keepNext/>
        <w:autoSpaceDN w:val="0"/>
        <w:spacing w:after="200" w:line="276" w:lineRule="auto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7246A6">
        <w:rPr>
          <w:rFonts w:ascii="Arial" w:eastAsia="Calibri" w:hAnsi="Arial" w:cs="Arial"/>
          <w:smallCaps/>
          <w:sz w:val="24"/>
          <w:szCs w:val="24"/>
          <w:lang w:eastAsia="en-US"/>
        </w:rPr>
        <w:t xml:space="preserve">15.12.2016                                               </w:t>
      </w:r>
      <w:proofErr w:type="spellStart"/>
      <w:r w:rsidRPr="007246A6">
        <w:rPr>
          <w:rFonts w:ascii="Arial" w:eastAsia="Calibri" w:hAnsi="Arial" w:cs="Arial"/>
          <w:smallCaps/>
          <w:sz w:val="24"/>
          <w:szCs w:val="24"/>
          <w:lang w:eastAsia="en-US"/>
        </w:rPr>
        <w:t>г.Енисейск</w:t>
      </w:r>
      <w:proofErr w:type="spellEnd"/>
      <w:r w:rsidRPr="007246A6">
        <w:rPr>
          <w:rFonts w:ascii="Arial" w:eastAsia="Calibri" w:hAnsi="Arial" w:cs="Arial"/>
          <w:smallCaps/>
          <w:sz w:val="24"/>
          <w:szCs w:val="24"/>
          <w:lang w:eastAsia="en-US"/>
        </w:rPr>
        <w:t xml:space="preserve">                                                     </w:t>
      </w:r>
      <w:r w:rsidR="0021354A">
        <w:rPr>
          <w:rFonts w:ascii="Arial" w:eastAsia="Calibri" w:hAnsi="Arial" w:cs="Arial"/>
          <w:smallCaps/>
          <w:sz w:val="24"/>
          <w:szCs w:val="24"/>
          <w:lang w:eastAsia="en-US"/>
        </w:rPr>
        <w:t>№</w:t>
      </w:r>
      <w:bookmarkStart w:id="0" w:name="_GoBack"/>
      <w:bookmarkEnd w:id="0"/>
      <w:r w:rsidRPr="007246A6">
        <w:rPr>
          <w:rFonts w:ascii="Arial" w:eastAsia="Calibri" w:hAnsi="Arial" w:cs="Arial"/>
          <w:smallCaps/>
          <w:sz w:val="24"/>
          <w:szCs w:val="24"/>
          <w:lang w:eastAsia="en-US"/>
        </w:rPr>
        <w:t xml:space="preserve">  </w:t>
      </w:r>
      <w:r w:rsidRPr="007246A6">
        <w:rPr>
          <w:rFonts w:ascii="Arial" w:eastAsia="Calibri" w:hAnsi="Arial" w:cs="Arial"/>
          <w:sz w:val="24"/>
          <w:szCs w:val="24"/>
          <w:lang w:eastAsia="en-US"/>
        </w:rPr>
        <w:t>9-11</w:t>
      </w:r>
      <w:r>
        <w:rPr>
          <w:rFonts w:ascii="Arial" w:eastAsia="Calibri" w:hAnsi="Arial" w:cs="Arial"/>
          <w:sz w:val="24"/>
          <w:szCs w:val="24"/>
          <w:lang w:eastAsia="en-US"/>
        </w:rPr>
        <w:t>8</w:t>
      </w:r>
      <w:r w:rsidRPr="007246A6">
        <w:rPr>
          <w:rFonts w:ascii="Arial" w:eastAsia="Calibri" w:hAnsi="Arial" w:cs="Arial"/>
          <w:sz w:val="24"/>
          <w:szCs w:val="24"/>
          <w:lang w:eastAsia="en-US"/>
        </w:rPr>
        <w:t>р</w:t>
      </w:r>
    </w:p>
    <w:p w:rsidR="00825CEE" w:rsidRPr="0036295C" w:rsidRDefault="00825CEE" w:rsidP="0036295C">
      <w:pPr>
        <w:rPr>
          <w:color w:val="000000"/>
          <w:szCs w:val="28"/>
        </w:rPr>
      </w:pPr>
    </w:p>
    <w:p w:rsidR="009478B7" w:rsidRPr="007246A6" w:rsidRDefault="009478B7" w:rsidP="00B0423B">
      <w:pPr>
        <w:ind w:right="424"/>
        <w:jc w:val="both"/>
        <w:rPr>
          <w:rFonts w:ascii="Arial" w:eastAsia="Arial Unicode MS" w:hAnsi="Arial" w:cs="Arial"/>
          <w:b/>
          <w:color w:val="000000"/>
          <w:sz w:val="24"/>
          <w:szCs w:val="24"/>
        </w:rPr>
      </w:pPr>
      <w:r w:rsidRPr="007246A6">
        <w:rPr>
          <w:rFonts w:ascii="Arial" w:eastAsia="Arial Unicode MS" w:hAnsi="Arial" w:cs="Arial"/>
          <w:b/>
          <w:color w:val="000000"/>
          <w:sz w:val="24"/>
          <w:szCs w:val="24"/>
        </w:rPr>
        <w:t xml:space="preserve">О    принятии   осуществления   части   полномочий   по   вопросу местного значения </w:t>
      </w:r>
      <w:r w:rsidR="005E68BB" w:rsidRPr="007246A6">
        <w:rPr>
          <w:rFonts w:ascii="Arial" w:eastAsia="Arial Unicode MS" w:hAnsi="Arial" w:cs="Arial"/>
          <w:b/>
          <w:color w:val="000000"/>
          <w:sz w:val="24"/>
          <w:szCs w:val="24"/>
        </w:rPr>
        <w:t>поселка Подтесово</w:t>
      </w:r>
      <w:r w:rsidRPr="007246A6">
        <w:rPr>
          <w:rFonts w:ascii="Arial" w:eastAsia="Arial Unicode MS" w:hAnsi="Arial" w:cs="Arial"/>
          <w:b/>
          <w:color w:val="000000"/>
          <w:sz w:val="24"/>
          <w:szCs w:val="24"/>
        </w:rPr>
        <w:t xml:space="preserve"> органами местного самоуправления </w:t>
      </w:r>
      <w:r w:rsidR="00814A5F" w:rsidRPr="007246A6">
        <w:rPr>
          <w:rFonts w:ascii="Arial" w:eastAsia="Arial Unicode MS" w:hAnsi="Arial" w:cs="Arial"/>
          <w:b/>
          <w:color w:val="000000"/>
          <w:sz w:val="24"/>
          <w:szCs w:val="24"/>
        </w:rPr>
        <w:t xml:space="preserve">района </w:t>
      </w:r>
      <w:r w:rsidR="00D77167" w:rsidRPr="007246A6">
        <w:rPr>
          <w:rFonts w:ascii="Arial" w:eastAsia="Arial Unicode MS" w:hAnsi="Arial" w:cs="Arial"/>
          <w:b/>
          <w:color w:val="000000"/>
          <w:sz w:val="24"/>
          <w:szCs w:val="24"/>
        </w:rPr>
        <w:t xml:space="preserve">в области </w:t>
      </w:r>
      <w:r w:rsidR="0075350F" w:rsidRPr="007246A6">
        <w:rPr>
          <w:rFonts w:ascii="Arial" w:eastAsia="Arial Unicode MS" w:hAnsi="Arial" w:cs="Arial"/>
          <w:b/>
          <w:color w:val="000000"/>
          <w:sz w:val="24"/>
          <w:szCs w:val="24"/>
        </w:rPr>
        <w:t>градостроительной деятельности</w:t>
      </w:r>
    </w:p>
    <w:p w:rsidR="00B0423B" w:rsidRPr="007246A6" w:rsidRDefault="00B0423B" w:rsidP="0099761E">
      <w:pPr>
        <w:pStyle w:val="ConsNormal"/>
        <w:widowControl/>
        <w:ind w:right="0" w:firstLine="540"/>
        <w:jc w:val="center"/>
        <w:rPr>
          <w:sz w:val="24"/>
          <w:szCs w:val="24"/>
        </w:rPr>
      </w:pPr>
    </w:p>
    <w:p w:rsidR="0099761E" w:rsidRPr="007246A6" w:rsidRDefault="0099761E" w:rsidP="002A12E8">
      <w:pPr>
        <w:pStyle w:val="ConsPlusTitle"/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proofErr w:type="gramStart"/>
      <w:r w:rsidRPr="007246A6">
        <w:rPr>
          <w:b w:val="0"/>
          <w:sz w:val="24"/>
          <w:szCs w:val="24"/>
        </w:rPr>
        <w:t>В соответствии со стать</w:t>
      </w:r>
      <w:r w:rsidR="005E68BB" w:rsidRPr="007246A6">
        <w:rPr>
          <w:b w:val="0"/>
          <w:sz w:val="24"/>
          <w:szCs w:val="24"/>
        </w:rPr>
        <w:t>ями</w:t>
      </w:r>
      <w:r w:rsidR="00825CEE" w:rsidRPr="007246A6">
        <w:rPr>
          <w:b w:val="0"/>
          <w:sz w:val="24"/>
          <w:szCs w:val="24"/>
        </w:rPr>
        <w:t xml:space="preserve"> </w:t>
      </w:r>
      <w:r w:rsidR="005E68BB" w:rsidRPr="007246A6">
        <w:rPr>
          <w:b w:val="0"/>
          <w:sz w:val="24"/>
          <w:szCs w:val="24"/>
        </w:rPr>
        <w:t>14,</w:t>
      </w:r>
      <w:r w:rsidRPr="007246A6">
        <w:rPr>
          <w:b w:val="0"/>
          <w:sz w:val="24"/>
          <w:szCs w:val="24"/>
        </w:rPr>
        <w:t>15 Федерального закона от 06.10.2003 № 131-ФЗ «Об общих принципах организации местного самоуправления в</w:t>
      </w:r>
      <w:r w:rsidR="00AB0BBA" w:rsidRPr="007246A6">
        <w:rPr>
          <w:b w:val="0"/>
          <w:sz w:val="24"/>
          <w:szCs w:val="24"/>
        </w:rPr>
        <w:t xml:space="preserve"> </w:t>
      </w:r>
      <w:r w:rsidRPr="007246A6">
        <w:rPr>
          <w:b w:val="0"/>
          <w:sz w:val="24"/>
          <w:szCs w:val="24"/>
        </w:rPr>
        <w:t>Российской Федерации»</w:t>
      </w:r>
      <w:r w:rsidR="00CC7918" w:rsidRPr="007246A6">
        <w:rPr>
          <w:b w:val="0"/>
          <w:sz w:val="24"/>
          <w:szCs w:val="24"/>
        </w:rPr>
        <w:t>,</w:t>
      </w:r>
      <w:r w:rsidR="000847A7" w:rsidRPr="007246A6">
        <w:rPr>
          <w:b w:val="0"/>
          <w:sz w:val="24"/>
          <w:szCs w:val="24"/>
        </w:rPr>
        <w:t xml:space="preserve"> </w:t>
      </w:r>
      <w:r w:rsidRPr="007246A6">
        <w:rPr>
          <w:b w:val="0"/>
          <w:bCs w:val="0"/>
          <w:sz w:val="24"/>
          <w:szCs w:val="24"/>
        </w:rPr>
        <w:t xml:space="preserve">Порядком заключения соглашений между муниципальным районом и поселениями о передаче ими друг другу осуществления части </w:t>
      </w:r>
      <w:r w:rsidR="00B0423B" w:rsidRPr="007246A6">
        <w:rPr>
          <w:b w:val="0"/>
          <w:sz w:val="24"/>
          <w:szCs w:val="24"/>
        </w:rPr>
        <w:t>своих полномочий</w:t>
      </w:r>
      <w:r w:rsidRPr="007246A6">
        <w:rPr>
          <w:b w:val="0"/>
          <w:sz w:val="24"/>
          <w:szCs w:val="24"/>
        </w:rPr>
        <w:t>, утвержденным</w:t>
      </w:r>
      <w:r w:rsidR="00385D18" w:rsidRPr="007246A6">
        <w:rPr>
          <w:b w:val="0"/>
          <w:sz w:val="24"/>
          <w:szCs w:val="24"/>
        </w:rPr>
        <w:t xml:space="preserve"> решением районного Совета депутатов</w:t>
      </w:r>
      <w:r w:rsidR="00AB0BBA" w:rsidRPr="007246A6">
        <w:rPr>
          <w:b w:val="0"/>
          <w:sz w:val="24"/>
          <w:szCs w:val="24"/>
        </w:rPr>
        <w:t xml:space="preserve"> </w:t>
      </w:r>
      <w:r w:rsidR="00385D18" w:rsidRPr="007246A6">
        <w:rPr>
          <w:b w:val="0"/>
          <w:sz w:val="24"/>
          <w:szCs w:val="24"/>
        </w:rPr>
        <w:t xml:space="preserve">от </w:t>
      </w:r>
      <w:r w:rsidRPr="007246A6">
        <w:rPr>
          <w:b w:val="0"/>
          <w:sz w:val="24"/>
          <w:szCs w:val="24"/>
        </w:rPr>
        <w:t>26.04.2012 №19-225р (ред</w:t>
      </w:r>
      <w:r w:rsidR="00385D18" w:rsidRPr="007246A6">
        <w:rPr>
          <w:b w:val="0"/>
          <w:sz w:val="24"/>
          <w:szCs w:val="24"/>
        </w:rPr>
        <w:t>.</w:t>
      </w:r>
      <w:r w:rsidRPr="007246A6">
        <w:rPr>
          <w:b w:val="0"/>
          <w:sz w:val="24"/>
          <w:szCs w:val="24"/>
        </w:rPr>
        <w:t>27.05.2014 № 34-452р),</w:t>
      </w:r>
      <w:r w:rsidR="000847A7" w:rsidRPr="007246A6">
        <w:rPr>
          <w:b w:val="0"/>
          <w:sz w:val="24"/>
          <w:szCs w:val="24"/>
        </w:rPr>
        <w:t xml:space="preserve"> </w:t>
      </w:r>
      <w:r w:rsidR="00CC7918" w:rsidRPr="007246A6">
        <w:rPr>
          <w:b w:val="0"/>
          <w:sz w:val="24"/>
          <w:szCs w:val="24"/>
        </w:rPr>
        <w:t xml:space="preserve">руководствуясь статьей 20 Устава района, </w:t>
      </w:r>
      <w:r w:rsidRPr="007246A6">
        <w:rPr>
          <w:b w:val="0"/>
          <w:sz w:val="24"/>
          <w:szCs w:val="24"/>
        </w:rPr>
        <w:t xml:space="preserve">Енисейский районный Совет депутатов </w:t>
      </w:r>
      <w:r w:rsidRPr="007246A6">
        <w:rPr>
          <w:sz w:val="24"/>
          <w:szCs w:val="24"/>
        </w:rPr>
        <w:t>РЕШИЛ:</w:t>
      </w:r>
      <w:proofErr w:type="gramEnd"/>
    </w:p>
    <w:p w:rsidR="00D77167" w:rsidRPr="007246A6" w:rsidRDefault="0099761E" w:rsidP="002A12E8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7246A6">
        <w:rPr>
          <w:rFonts w:ascii="Arial" w:hAnsi="Arial" w:cs="Arial"/>
          <w:sz w:val="24"/>
          <w:szCs w:val="24"/>
        </w:rPr>
        <w:t xml:space="preserve">Принять </w:t>
      </w:r>
      <w:r w:rsidR="005E68BB" w:rsidRPr="007246A6">
        <w:rPr>
          <w:rFonts w:ascii="Arial" w:hAnsi="Arial" w:cs="Arial"/>
          <w:sz w:val="24"/>
          <w:szCs w:val="24"/>
        </w:rPr>
        <w:t>на 201</w:t>
      </w:r>
      <w:r w:rsidR="000847A7" w:rsidRPr="007246A6">
        <w:rPr>
          <w:rFonts w:ascii="Arial" w:hAnsi="Arial" w:cs="Arial"/>
          <w:sz w:val="24"/>
          <w:szCs w:val="24"/>
        </w:rPr>
        <w:t>7</w:t>
      </w:r>
      <w:r w:rsidR="00814A5F" w:rsidRPr="007246A6">
        <w:rPr>
          <w:rFonts w:ascii="Arial" w:hAnsi="Arial" w:cs="Arial"/>
          <w:sz w:val="24"/>
          <w:szCs w:val="24"/>
        </w:rPr>
        <w:t xml:space="preserve"> финансовый год </w:t>
      </w:r>
      <w:r w:rsidRPr="007246A6">
        <w:rPr>
          <w:rFonts w:ascii="Arial" w:hAnsi="Arial" w:cs="Arial"/>
          <w:sz w:val="24"/>
          <w:szCs w:val="24"/>
        </w:rPr>
        <w:t>осуществление части полномочий по вопрос</w:t>
      </w:r>
      <w:r w:rsidR="00587FBC" w:rsidRPr="007246A6">
        <w:rPr>
          <w:rFonts w:ascii="Arial" w:hAnsi="Arial" w:cs="Arial"/>
          <w:sz w:val="24"/>
          <w:szCs w:val="24"/>
        </w:rPr>
        <w:t>у</w:t>
      </w:r>
      <w:r w:rsidRPr="007246A6">
        <w:rPr>
          <w:rFonts w:ascii="Arial" w:hAnsi="Arial" w:cs="Arial"/>
          <w:sz w:val="24"/>
          <w:szCs w:val="24"/>
        </w:rPr>
        <w:t xml:space="preserve"> местного значения</w:t>
      </w:r>
      <w:r w:rsidR="000C66A0" w:rsidRPr="007246A6">
        <w:rPr>
          <w:rFonts w:ascii="Arial" w:hAnsi="Arial" w:cs="Arial"/>
          <w:sz w:val="24"/>
          <w:szCs w:val="24"/>
        </w:rPr>
        <w:t xml:space="preserve"> </w:t>
      </w:r>
      <w:r w:rsidR="005E68BB" w:rsidRPr="007246A6">
        <w:rPr>
          <w:rFonts w:ascii="Arial" w:hAnsi="Arial" w:cs="Arial"/>
          <w:sz w:val="24"/>
          <w:szCs w:val="24"/>
        </w:rPr>
        <w:t xml:space="preserve">поселка Подтесово, </w:t>
      </w:r>
      <w:r w:rsidR="005E68BB" w:rsidRPr="007246A6">
        <w:rPr>
          <w:rFonts w:ascii="Arial" w:eastAsia="Calibri" w:hAnsi="Arial" w:cs="Arial"/>
          <w:sz w:val="24"/>
          <w:szCs w:val="24"/>
        </w:rPr>
        <w:t>предусмотренн</w:t>
      </w:r>
      <w:r w:rsidR="00587FBC" w:rsidRPr="007246A6">
        <w:rPr>
          <w:rFonts w:ascii="Arial" w:eastAsia="Calibri" w:hAnsi="Arial" w:cs="Arial"/>
          <w:sz w:val="24"/>
          <w:szCs w:val="24"/>
        </w:rPr>
        <w:t xml:space="preserve">ого </w:t>
      </w:r>
      <w:r w:rsidR="005E68BB" w:rsidRPr="007246A6">
        <w:rPr>
          <w:rFonts w:ascii="Arial" w:eastAsia="Calibri" w:hAnsi="Arial" w:cs="Arial"/>
          <w:sz w:val="24"/>
          <w:szCs w:val="24"/>
        </w:rPr>
        <w:t xml:space="preserve">пунктом 20 части 1 статьи </w:t>
      </w:r>
      <w:r w:rsidR="005E68BB" w:rsidRPr="007246A6">
        <w:rPr>
          <w:rFonts w:ascii="Arial" w:hAnsi="Arial" w:cs="Arial"/>
          <w:sz w:val="24"/>
          <w:szCs w:val="24"/>
        </w:rPr>
        <w:t>14</w:t>
      </w:r>
      <w:r w:rsidR="00E23AC5" w:rsidRPr="007246A6">
        <w:rPr>
          <w:rFonts w:ascii="Arial" w:hAnsi="Arial" w:cs="Arial"/>
          <w:sz w:val="24"/>
          <w:szCs w:val="24"/>
        </w:rPr>
        <w:t xml:space="preserve"> </w:t>
      </w:r>
      <w:r w:rsidR="005E68BB" w:rsidRPr="007246A6">
        <w:rPr>
          <w:rFonts w:ascii="Arial" w:hAnsi="Arial" w:cs="Arial"/>
          <w:sz w:val="24"/>
          <w:szCs w:val="24"/>
        </w:rPr>
        <w:t>Федерального закона от 06.10.2003 года № 131-ФЗ «Об общих принципах организации местного самоуправления в</w:t>
      </w:r>
      <w:r w:rsidR="00825CEE" w:rsidRPr="007246A6">
        <w:rPr>
          <w:rFonts w:ascii="Arial" w:hAnsi="Arial" w:cs="Arial"/>
          <w:sz w:val="24"/>
          <w:szCs w:val="24"/>
        </w:rPr>
        <w:t xml:space="preserve"> </w:t>
      </w:r>
      <w:r w:rsidR="005E68BB" w:rsidRPr="007246A6">
        <w:rPr>
          <w:rFonts w:ascii="Arial" w:hAnsi="Arial" w:cs="Arial"/>
          <w:sz w:val="24"/>
          <w:szCs w:val="24"/>
        </w:rPr>
        <w:t>Российской Федерации»</w:t>
      </w:r>
      <w:r w:rsidR="00CC7918" w:rsidRPr="007246A6">
        <w:rPr>
          <w:rFonts w:ascii="Arial" w:eastAsia="Calibri" w:hAnsi="Arial" w:cs="Arial"/>
          <w:sz w:val="24"/>
          <w:szCs w:val="24"/>
        </w:rPr>
        <w:t xml:space="preserve">, </w:t>
      </w:r>
      <w:r w:rsidR="00D77167" w:rsidRPr="007246A6">
        <w:rPr>
          <w:rFonts w:ascii="Arial" w:hAnsi="Arial" w:cs="Arial"/>
          <w:sz w:val="24"/>
          <w:szCs w:val="24"/>
        </w:rPr>
        <w:t>а именно:</w:t>
      </w:r>
    </w:p>
    <w:p w:rsidR="002A12E8" w:rsidRPr="007246A6" w:rsidRDefault="002A12E8" w:rsidP="002A12E8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7246A6">
        <w:rPr>
          <w:rFonts w:ascii="Arial" w:hAnsi="Arial" w:cs="Arial"/>
          <w:sz w:val="24"/>
          <w:szCs w:val="24"/>
        </w:rPr>
        <w:t xml:space="preserve">- по выдаче разрешений на строительство (за исключением случаев, предусмотренных Градостроительным кодексом Российской </w:t>
      </w:r>
      <w:r w:rsidR="00683C5D" w:rsidRPr="007246A6">
        <w:rPr>
          <w:rFonts w:ascii="Arial" w:hAnsi="Arial" w:cs="Arial"/>
          <w:sz w:val="24"/>
          <w:szCs w:val="24"/>
        </w:rPr>
        <w:t>Ф</w:t>
      </w:r>
      <w:r w:rsidRPr="007246A6">
        <w:rPr>
          <w:rFonts w:ascii="Arial" w:hAnsi="Arial" w:cs="Arial"/>
          <w:sz w:val="24"/>
          <w:szCs w:val="24"/>
        </w:rPr>
        <w:t>едерации, иными федеральными законами);</w:t>
      </w:r>
    </w:p>
    <w:p w:rsidR="002A12E8" w:rsidRPr="007246A6" w:rsidRDefault="002A12E8" w:rsidP="002A12E8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7246A6">
        <w:rPr>
          <w:rFonts w:ascii="Arial" w:hAnsi="Arial" w:cs="Arial"/>
          <w:sz w:val="24"/>
          <w:szCs w:val="24"/>
        </w:rPr>
        <w:t>- по выдаче разрешений на ввод объектов в эксплуатацию при осуществлении муниципального строительства, реконструкции объектов капитального строительства, расположенных на территории поселения;</w:t>
      </w:r>
    </w:p>
    <w:p w:rsidR="002A12E8" w:rsidRPr="007246A6" w:rsidRDefault="002A12E8" w:rsidP="002A12E8">
      <w:pPr>
        <w:pStyle w:val="a5"/>
        <w:tabs>
          <w:tab w:val="left" w:pos="126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246A6">
        <w:rPr>
          <w:rFonts w:ascii="Arial" w:hAnsi="Arial" w:cs="Arial"/>
          <w:sz w:val="24"/>
          <w:szCs w:val="24"/>
        </w:rPr>
        <w:t>- подготовка местных нормативов градостроительного проектирования поселений;</w:t>
      </w:r>
    </w:p>
    <w:p w:rsidR="002A12E8" w:rsidRPr="007246A6" w:rsidRDefault="002A12E8" w:rsidP="002A12E8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7246A6">
        <w:rPr>
          <w:rFonts w:ascii="Arial" w:hAnsi="Arial" w:cs="Arial"/>
          <w:sz w:val="24"/>
          <w:szCs w:val="24"/>
        </w:rPr>
        <w:t>- по резервированию земель и изъятию, в том числе путем выкупа, земельных участков в границах поселений для муниципальных нужд;</w:t>
      </w:r>
    </w:p>
    <w:p w:rsidR="00CC7918" w:rsidRPr="007246A6" w:rsidRDefault="002A12E8" w:rsidP="002A12E8">
      <w:pPr>
        <w:pStyle w:val="a5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7246A6">
        <w:rPr>
          <w:rFonts w:ascii="Arial" w:hAnsi="Arial" w:cs="Arial"/>
          <w:sz w:val="24"/>
          <w:szCs w:val="24"/>
        </w:rPr>
        <w:t xml:space="preserve">- осуществление муниципального земельного </w:t>
      </w:r>
      <w:proofErr w:type="gramStart"/>
      <w:r w:rsidRPr="007246A6">
        <w:rPr>
          <w:rFonts w:ascii="Arial" w:hAnsi="Arial" w:cs="Arial"/>
          <w:sz w:val="24"/>
          <w:szCs w:val="24"/>
        </w:rPr>
        <w:t>контроля за</w:t>
      </w:r>
      <w:proofErr w:type="gramEnd"/>
      <w:r w:rsidRPr="007246A6">
        <w:rPr>
          <w:rFonts w:ascii="Arial" w:hAnsi="Arial" w:cs="Arial"/>
          <w:sz w:val="24"/>
          <w:szCs w:val="24"/>
        </w:rPr>
        <w:t xml:space="preserve"> использованием земель поселения.</w:t>
      </w:r>
    </w:p>
    <w:p w:rsidR="00A74AC5" w:rsidRPr="007246A6" w:rsidRDefault="0099761E" w:rsidP="002A12E8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246A6">
        <w:rPr>
          <w:rFonts w:ascii="Arial" w:hAnsi="Arial" w:cs="Arial"/>
          <w:sz w:val="24"/>
          <w:szCs w:val="24"/>
        </w:rPr>
        <w:t xml:space="preserve">2. </w:t>
      </w:r>
      <w:r w:rsidR="00A74AC5" w:rsidRPr="007246A6">
        <w:rPr>
          <w:rFonts w:ascii="Arial" w:hAnsi="Arial" w:cs="Arial"/>
          <w:sz w:val="24"/>
          <w:szCs w:val="24"/>
        </w:rPr>
        <w:t>Принять денежные средства из бюджет</w:t>
      </w:r>
      <w:r w:rsidR="005E68BB" w:rsidRPr="007246A6">
        <w:rPr>
          <w:rFonts w:ascii="Arial" w:hAnsi="Arial" w:cs="Arial"/>
          <w:sz w:val="24"/>
          <w:szCs w:val="24"/>
        </w:rPr>
        <w:t>а</w:t>
      </w:r>
      <w:r w:rsidR="00E23AC5" w:rsidRPr="007246A6">
        <w:rPr>
          <w:rFonts w:ascii="Arial" w:hAnsi="Arial" w:cs="Arial"/>
          <w:sz w:val="24"/>
          <w:szCs w:val="24"/>
        </w:rPr>
        <w:t xml:space="preserve"> </w:t>
      </w:r>
      <w:r w:rsidR="005E68BB" w:rsidRPr="007246A6">
        <w:rPr>
          <w:rFonts w:ascii="Arial" w:hAnsi="Arial" w:cs="Arial"/>
          <w:sz w:val="24"/>
          <w:szCs w:val="24"/>
        </w:rPr>
        <w:t>поселка Подтесово</w:t>
      </w:r>
      <w:r w:rsidR="00A74AC5" w:rsidRPr="007246A6">
        <w:rPr>
          <w:rFonts w:ascii="Arial" w:hAnsi="Arial" w:cs="Arial"/>
          <w:sz w:val="24"/>
          <w:szCs w:val="24"/>
        </w:rPr>
        <w:t xml:space="preserve"> в районный бюджет согласно приложению 1</w:t>
      </w:r>
      <w:r w:rsidR="00160700" w:rsidRPr="007246A6">
        <w:rPr>
          <w:rFonts w:ascii="Arial" w:hAnsi="Arial" w:cs="Arial"/>
          <w:sz w:val="24"/>
          <w:szCs w:val="24"/>
        </w:rPr>
        <w:t xml:space="preserve"> к настоящему решению</w:t>
      </w:r>
      <w:r w:rsidR="00A74AC5" w:rsidRPr="007246A6">
        <w:rPr>
          <w:rFonts w:ascii="Arial" w:hAnsi="Arial" w:cs="Arial"/>
          <w:sz w:val="24"/>
          <w:szCs w:val="24"/>
        </w:rPr>
        <w:t>.</w:t>
      </w:r>
    </w:p>
    <w:p w:rsidR="0099761E" w:rsidRPr="007246A6" w:rsidRDefault="00A74AC5" w:rsidP="002A12E8">
      <w:pPr>
        <w:pStyle w:val="ConsNormal"/>
        <w:widowControl/>
        <w:tabs>
          <w:tab w:val="left" w:pos="993"/>
        </w:tabs>
        <w:ind w:right="0" w:firstLine="709"/>
        <w:jc w:val="both"/>
        <w:rPr>
          <w:sz w:val="24"/>
          <w:szCs w:val="24"/>
        </w:rPr>
      </w:pPr>
      <w:r w:rsidRPr="007246A6">
        <w:rPr>
          <w:sz w:val="24"/>
          <w:szCs w:val="24"/>
        </w:rPr>
        <w:t xml:space="preserve">3. </w:t>
      </w:r>
      <w:r w:rsidR="0099761E" w:rsidRPr="007246A6">
        <w:rPr>
          <w:sz w:val="24"/>
          <w:szCs w:val="24"/>
        </w:rPr>
        <w:t xml:space="preserve">Утвердить </w:t>
      </w:r>
      <w:r w:rsidR="00814A5F" w:rsidRPr="007246A6">
        <w:rPr>
          <w:sz w:val="24"/>
          <w:szCs w:val="24"/>
        </w:rPr>
        <w:t>соглашени</w:t>
      </w:r>
      <w:r w:rsidR="00587FBC" w:rsidRPr="007246A6">
        <w:rPr>
          <w:sz w:val="24"/>
          <w:szCs w:val="24"/>
        </w:rPr>
        <w:t>е</w:t>
      </w:r>
      <w:r w:rsidR="00412AC1" w:rsidRPr="007246A6">
        <w:rPr>
          <w:sz w:val="24"/>
          <w:szCs w:val="24"/>
        </w:rPr>
        <w:t xml:space="preserve"> </w:t>
      </w:r>
      <w:r w:rsidR="00814A5F" w:rsidRPr="007246A6">
        <w:rPr>
          <w:sz w:val="24"/>
          <w:szCs w:val="24"/>
        </w:rPr>
        <w:t xml:space="preserve">о передаче </w:t>
      </w:r>
      <w:r w:rsidR="005E68BB" w:rsidRPr="007246A6">
        <w:rPr>
          <w:sz w:val="24"/>
          <w:szCs w:val="24"/>
        </w:rPr>
        <w:t xml:space="preserve">муниципальным образованием поселок </w:t>
      </w:r>
      <w:r w:rsidR="00814A5F" w:rsidRPr="007246A6">
        <w:rPr>
          <w:sz w:val="24"/>
          <w:szCs w:val="24"/>
        </w:rPr>
        <w:t>Подтесов</w:t>
      </w:r>
      <w:r w:rsidR="005E68BB" w:rsidRPr="007246A6">
        <w:rPr>
          <w:sz w:val="24"/>
          <w:szCs w:val="24"/>
        </w:rPr>
        <w:t>о</w:t>
      </w:r>
      <w:r w:rsidR="00814A5F" w:rsidRPr="007246A6">
        <w:rPr>
          <w:sz w:val="24"/>
          <w:szCs w:val="24"/>
        </w:rPr>
        <w:t xml:space="preserve"> осуществления части полномочий по вопросам местного значения</w:t>
      </w:r>
      <w:r w:rsidRPr="007246A6">
        <w:rPr>
          <w:sz w:val="24"/>
          <w:szCs w:val="24"/>
        </w:rPr>
        <w:t xml:space="preserve"> поселения</w:t>
      </w:r>
      <w:r w:rsidR="00814A5F" w:rsidRPr="007246A6">
        <w:rPr>
          <w:sz w:val="24"/>
          <w:szCs w:val="24"/>
        </w:rPr>
        <w:t xml:space="preserve"> муниципальному району согласно приложению 2</w:t>
      </w:r>
      <w:r w:rsidR="00C31FB1" w:rsidRPr="007246A6">
        <w:rPr>
          <w:sz w:val="24"/>
          <w:szCs w:val="24"/>
        </w:rPr>
        <w:t xml:space="preserve"> к настоящему решению</w:t>
      </w:r>
      <w:r w:rsidR="0099761E" w:rsidRPr="007246A6">
        <w:rPr>
          <w:sz w:val="24"/>
          <w:szCs w:val="24"/>
        </w:rPr>
        <w:t>.</w:t>
      </w:r>
    </w:p>
    <w:p w:rsidR="009478B7" w:rsidRPr="007246A6" w:rsidRDefault="009478B7" w:rsidP="00D77167">
      <w:pPr>
        <w:tabs>
          <w:tab w:val="left" w:pos="993"/>
        </w:tabs>
        <w:ind w:firstLine="709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7246A6">
        <w:rPr>
          <w:rFonts w:ascii="Arial" w:eastAsia="Arial Unicode MS" w:hAnsi="Arial" w:cs="Arial"/>
          <w:color w:val="000000"/>
          <w:sz w:val="24"/>
          <w:szCs w:val="24"/>
        </w:rPr>
        <w:t xml:space="preserve">3. </w:t>
      </w:r>
      <w:proofErr w:type="gramStart"/>
      <w:r w:rsidRPr="007246A6">
        <w:rPr>
          <w:rFonts w:ascii="Arial" w:eastAsia="Arial Unicode MS" w:hAnsi="Arial" w:cs="Arial"/>
          <w:color w:val="000000"/>
          <w:sz w:val="24"/>
          <w:szCs w:val="24"/>
        </w:rPr>
        <w:t>Контроль за</w:t>
      </w:r>
      <w:proofErr w:type="gramEnd"/>
      <w:r w:rsidR="00C31FB1" w:rsidRPr="007246A6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 w:rsidR="00587FBC" w:rsidRPr="007246A6">
        <w:rPr>
          <w:rFonts w:ascii="Arial" w:hAnsi="Arial" w:cs="Arial"/>
          <w:sz w:val="24"/>
          <w:szCs w:val="24"/>
        </w:rPr>
        <w:t>исполнением настоящего решения возложить на постоянную депутатскую комиссию по законности, правопорядку и защите прав граждан (</w:t>
      </w:r>
      <w:proofErr w:type="spellStart"/>
      <w:r w:rsidR="00587FBC" w:rsidRPr="007246A6">
        <w:rPr>
          <w:rFonts w:ascii="Arial" w:hAnsi="Arial" w:cs="Arial"/>
          <w:sz w:val="24"/>
          <w:szCs w:val="24"/>
        </w:rPr>
        <w:t>Теляшкин</w:t>
      </w:r>
      <w:proofErr w:type="spellEnd"/>
      <w:r w:rsidR="00851961" w:rsidRPr="007246A6">
        <w:rPr>
          <w:rFonts w:ascii="Arial" w:hAnsi="Arial" w:cs="Arial"/>
          <w:sz w:val="24"/>
          <w:szCs w:val="24"/>
        </w:rPr>
        <w:t xml:space="preserve"> </w:t>
      </w:r>
      <w:r w:rsidR="00587FBC" w:rsidRPr="007246A6">
        <w:rPr>
          <w:rFonts w:ascii="Arial" w:hAnsi="Arial" w:cs="Arial"/>
          <w:sz w:val="24"/>
          <w:szCs w:val="24"/>
        </w:rPr>
        <w:t>Е.Ю.).</w:t>
      </w:r>
    </w:p>
    <w:p w:rsidR="009478B7" w:rsidRPr="007246A6" w:rsidRDefault="009478B7" w:rsidP="00D77167">
      <w:pPr>
        <w:tabs>
          <w:tab w:val="left" w:pos="993"/>
        </w:tabs>
        <w:ind w:firstLine="709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7246A6">
        <w:rPr>
          <w:rFonts w:ascii="Arial" w:eastAsia="Arial Unicode MS" w:hAnsi="Arial" w:cs="Arial"/>
          <w:color w:val="000000"/>
          <w:sz w:val="24"/>
          <w:szCs w:val="24"/>
        </w:rPr>
        <w:t xml:space="preserve">4. </w:t>
      </w:r>
      <w:r w:rsidR="00587FBC" w:rsidRPr="007246A6">
        <w:rPr>
          <w:rFonts w:ascii="Arial" w:eastAsia="Arial Unicode MS" w:hAnsi="Arial" w:cs="Arial"/>
          <w:color w:val="000000"/>
          <w:sz w:val="24"/>
          <w:szCs w:val="24"/>
        </w:rPr>
        <w:t xml:space="preserve">Настоящее решение вступает в силу </w:t>
      </w:r>
      <w:r w:rsidR="000C66A0" w:rsidRPr="007246A6">
        <w:rPr>
          <w:rFonts w:ascii="Arial" w:hAnsi="Arial" w:cs="Arial"/>
          <w:sz w:val="24"/>
          <w:szCs w:val="24"/>
        </w:rPr>
        <w:t>со дня официального опубликования</w:t>
      </w:r>
      <w:r w:rsidR="00412AC1" w:rsidRPr="007246A6">
        <w:rPr>
          <w:rFonts w:ascii="Arial" w:eastAsia="Arial Unicode MS" w:hAnsi="Arial" w:cs="Arial"/>
          <w:color w:val="000000"/>
          <w:sz w:val="24"/>
          <w:szCs w:val="24"/>
        </w:rPr>
        <w:t>,</w:t>
      </w:r>
      <w:r w:rsidR="000C66A0" w:rsidRPr="007246A6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 w:rsidR="00587FBC" w:rsidRPr="007246A6">
        <w:rPr>
          <w:rFonts w:ascii="Arial" w:eastAsia="Arial Unicode MS" w:hAnsi="Arial" w:cs="Arial"/>
          <w:color w:val="000000"/>
          <w:sz w:val="24"/>
          <w:szCs w:val="24"/>
        </w:rPr>
        <w:t>подлежит размещению на официальном информационном Интернет-сайте Енисейского района Красноярского края</w:t>
      </w:r>
      <w:r w:rsidR="00412AC1" w:rsidRPr="007246A6">
        <w:rPr>
          <w:rFonts w:ascii="Arial" w:eastAsia="Arial Unicode MS" w:hAnsi="Arial" w:cs="Arial"/>
          <w:color w:val="000000"/>
          <w:sz w:val="24"/>
          <w:szCs w:val="24"/>
        </w:rPr>
        <w:t xml:space="preserve"> и применяется с 01.01.2017 года.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587FBC" w:rsidRPr="007246A6" w:rsidTr="0095058A">
        <w:tc>
          <w:tcPr>
            <w:tcW w:w="5495" w:type="dxa"/>
            <w:shd w:val="clear" w:color="auto" w:fill="auto"/>
          </w:tcPr>
          <w:p w:rsidR="00587FBC" w:rsidRPr="007246A6" w:rsidRDefault="00587FBC" w:rsidP="0095058A">
            <w:pPr>
              <w:rPr>
                <w:rFonts w:ascii="Arial" w:hAnsi="Arial" w:cs="Arial"/>
                <w:sz w:val="24"/>
                <w:szCs w:val="24"/>
              </w:rPr>
            </w:pPr>
            <w:r w:rsidRPr="007246A6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gramStart"/>
            <w:r w:rsidRPr="007246A6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</w:p>
          <w:p w:rsidR="00587FBC" w:rsidRPr="007246A6" w:rsidRDefault="00587FBC" w:rsidP="0095058A">
            <w:pPr>
              <w:rPr>
                <w:rFonts w:ascii="Arial" w:hAnsi="Arial" w:cs="Arial"/>
                <w:sz w:val="24"/>
                <w:szCs w:val="24"/>
              </w:rPr>
            </w:pPr>
            <w:r w:rsidRPr="007246A6">
              <w:rPr>
                <w:rFonts w:ascii="Arial" w:hAnsi="Arial" w:cs="Arial"/>
                <w:sz w:val="24"/>
                <w:szCs w:val="24"/>
              </w:rPr>
              <w:t xml:space="preserve">Совета депутатов    </w:t>
            </w:r>
          </w:p>
        </w:tc>
        <w:tc>
          <w:tcPr>
            <w:tcW w:w="4075" w:type="dxa"/>
            <w:shd w:val="clear" w:color="auto" w:fill="auto"/>
          </w:tcPr>
          <w:p w:rsidR="00587FBC" w:rsidRPr="007246A6" w:rsidRDefault="00587FBC" w:rsidP="0095058A">
            <w:pPr>
              <w:rPr>
                <w:rFonts w:ascii="Arial" w:hAnsi="Arial" w:cs="Arial"/>
                <w:sz w:val="24"/>
                <w:szCs w:val="24"/>
              </w:rPr>
            </w:pPr>
            <w:r w:rsidRPr="007246A6">
              <w:rPr>
                <w:rFonts w:ascii="Arial" w:hAnsi="Arial" w:cs="Arial"/>
                <w:sz w:val="24"/>
                <w:szCs w:val="24"/>
              </w:rPr>
              <w:t>Глава района</w:t>
            </w:r>
          </w:p>
        </w:tc>
      </w:tr>
      <w:tr w:rsidR="00587FBC" w:rsidRPr="007246A6" w:rsidTr="0095058A">
        <w:tc>
          <w:tcPr>
            <w:tcW w:w="5495" w:type="dxa"/>
            <w:shd w:val="clear" w:color="auto" w:fill="auto"/>
          </w:tcPr>
          <w:p w:rsidR="00587FBC" w:rsidRPr="007246A6" w:rsidRDefault="00587FBC" w:rsidP="0095058A">
            <w:pPr>
              <w:rPr>
                <w:rFonts w:ascii="Arial" w:hAnsi="Arial" w:cs="Arial"/>
                <w:sz w:val="24"/>
                <w:szCs w:val="24"/>
              </w:rPr>
            </w:pPr>
          </w:p>
          <w:p w:rsidR="00587FBC" w:rsidRPr="007246A6" w:rsidRDefault="00587FBC" w:rsidP="0095058A">
            <w:pPr>
              <w:tabs>
                <w:tab w:val="left" w:pos="2410"/>
                <w:tab w:val="left" w:pos="2565"/>
              </w:tabs>
              <w:rPr>
                <w:rFonts w:ascii="Arial" w:hAnsi="Arial" w:cs="Arial"/>
                <w:sz w:val="24"/>
                <w:szCs w:val="24"/>
              </w:rPr>
            </w:pPr>
            <w:r w:rsidRPr="007246A6">
              <w:rPr>
                <w:rFonts w:ascii="Arial" w:hAnsi="Arial" w:cs="Arial"/>
                <w:sz w:val="24"/>
                <w:szCs w:val="24"/>
              </w:rPr>
              <w:t xml:space="preserve">________________ </w:t>
            </w:r>
            <w:proofErr w:type="spellStart"/>
            <w:r w:rsidRPr="007246A6">
              <w:rPr>
                <w:rFonts w:ascii="Arial" w:hAnsi="Arial" w:cs="Arial"/>
                <w:sz w:val="24"/>
                <w:szCs w:val="24"/>
              </w:rPr>
              <w:t>В.И.Марзал</w:t>
            </w:r>
            <w:proofErr w:type="spellEnd"/>
          </w:p>
          <w:p w:rsidR="00587FBC" w:rsidRPr="007246A6" w:rsidRDefault="00587FBC" w:rsidP="009505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5" w:type="dxa"/>
            <w:shd w:val="clear" w:color="auto" w:fill="auto"/>
          </w:tcPr>
          <w:p w:rsidR="00587FBC" w:rsidRPr="007246A6" w:rsidRDefault="00587FBC" w:rsidP="0095058A">
            <w:pPr>
              <w:rPr>
                <w:rFonts w:ascii="Arial" w:hAnsi="Arial" w:cs="Arial"/>
                <w:sz w:val="24"/>
                <w:szCs w:val="24"/>
              </w:rPr>
            </w:pPr>
          </w:p>
          <w:p w:rsidR="00587FBC" w:rsidRPr="007246A6" w:rsidRDefault="00587FBC" w:rsidP="0095058A">
            <w:pPr>
              <w:rPr>
                <w:rFonts w:ascii="Arial" w:hAnsi="Arial" w:cs="Arial"/>
                <w:sz w:val="24"/>
                <w:szCs w:val="24"/>
              </w:rPr>
            </w:pPr>
            <w:r w:rsidRPr="007246A6">
              <w:rPr>
                <w:rFonts w:ascii="Arial" w:hAnsi="Arial" w:cs="Arial"/>
                <w:sz w:val="24"/>
                <w:szCs w:val="24"/>
              </w:rPr>
              <w:t>________________ С.В.Ермаков</w:t>
            </w:r>
          </w:p>
        </w:tc>
      </w:tr>
    </w:tbl>
    <w:p w:rsidR="002209A7" w:rsidRPr="007246A6" w:rsidRDefault="002209A7" w:rsidP="00827D8A">
      <w:pPr>
        <w:autoSpaceDE w:val="0"/>
        <w:autoSpaceDN w:val="0"/>
        <w:adjustRightInd w:val="0"/>
        <w:ind w:left="5954"/>
        <w:rPr>
          <w:rFonts w:ascii="Arial" w:hAnsi="Arial" w:cs="Arial"/>
          <w:sz w:val="24"/>
          <w:szCs w:val="24"/>
        </w:rPr>
      </w:pPr>
      <w:r w:rsidRPr="007246A6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2209A7" w:rsidRPr="007246A6" w:rsidRDefault="002209A7" w:rsidP="00827D8A">
      <w:pPr>
        <w:autoSpaceDE w:val="0"/>
        <w:autoSpaceDN w:val="0"/>
        <w:adjustRightInd w:val="0"/>
        <w:ind w:left="5954"/>
        <w:rPr>
          <w:rFonts w:ascii="Arial" w:hAnsi="Arial" w:cs="Arial"/>
          <w:sz w:val="24"/>
          <w:szCs w:val="24"/>
        </w:rPr>
      </w:pPr>
      <w:r w:rsidRPr="007246A6">
        <w:rPr>
          <w:rFonts w:ascii="Arial" w:hAnsi="Arial" w:cs="Arial"/>
          <w:sz w:val="24"/>
          <w:szCs w:val="24"/>
        </w:rPr>
        <w:t xml:space="preserve">к решению </w:t>
      </w:r>
      <w:proofErr w:type="gramStart"/>
      <w:r w:rsidRPr="007246A6">
        <w:rPr>
          <w:rFonts w:ascii="Arial" w:hAnsi="Arial" w:cs="Arial"/>
          <w:sz w:val="24"/>
          <w:szCs w:val="24"/>
        </w:rPr>
        <w:t>Енисейского</w:t>
      </w:r>
      <w:proofErr w:type="gramEnd"/>
    </w:p>
    <w:p w:rsidR="002209A7" w:rsidRPr="007246A6" w:rsidRDefault="002209A7" w:rsidP="00827D8A">
      <w:pPr>
        <w:autoSpaceDE w:val="0"/>
        <w:autoSpaceDN w:val="0"/>
        <w:adjustRightInd w:val="0"/>
        <w:ind w:left="5954"/>
        <w:rPr>
          <w:rFonts w:ascii="Arial" w:hAnsi="Arial" w:cs="Arial"/>
          <w:sz w:val="24"/>
          <w:szCs w:val="24"/>
        </w:rPr>
      </w:pPr>
      <w:r w:rsidRPr="007246A6">
        <w:rPr>
          <w:rFonts w:ascii="Arial" w:hAnsi="Arial" w:cs="Arial"/>
          <w:sz w:val="24"/>
          <w:szCs w:val="24"/>
        </w:rPr>
        <w:t>районного Совета депутатов</w:t>
      </w:r>
    </w:p>
    <w:p w:rsidR="002209A7" w:rsidRPr="007246A6" w:rsidRDefault="00827D8A" w:rsidP="00827D8A">
      <w:pPr>
        <w:autoSpaceDE w:val="0"/>
        <w:autoSpaceDN w:val="0"/>
        <w:adjustRightInd w:val="0"/>
        <w:ind w:left="5954"/>
        <w:rPr>
          <w:rFonts w:ascii="Arial" w:hAnsi="Arial" w:cs="Arial"/>
          <w:sz w:val="24"/>
          <w:szCs w:val="24"/>
        </w:rPr>
      </w:pPr>
      <w:r w:rsidRPr="007246A6">
        <w:rPr>
          <w:rFonts w:ascii="Arial" w:hAnsi="Arial" w:cs="Arial"/>
          <w:sz w:val="24"/>
          <w:szCs w:val="24"/>
        </w:rPr>
        <w:t>1</w:t>
      </w:r>
      <w:r w:rsidR="0095058A" w:rsidRPr="007246A6">
        <w:rPr>
          <w:rFonts w:ascii="Arial" w:hAnsi="Arial" w:cs="Arial"/>
          <w:sz w:val="24"/>
          <w:szCs w:val="24"/>
        </w:rPr>
        <w:t>5</w:t>
      </w:r>
      <w:r w:rsidRPr="007246A6">
        <w:rPr>
          <w:rFonts w:ascii="Arial" w:hAnsi="Arial" w:cs="Arial"/>
          <w:sz w:val="24"/>
          <w:szCs w:val="24"/>
        </w:rPr>
        <w:t>.12.201</w:t>
      </w:r>
      <w:r w:rsidR="0095058A" w:rsidRPr="007246A6">
        <w:rPr>
          <w:rFonts w:ascii="Arial" w:hAnsi="Arial" w:cs="Arial"/>
          <w:sz w:val="24"/>
          <w:szCs w:val="24"/>
        </w:rPr>
        <w:t>6</w:t>
      </w:r>
      <w:r w:rsidRPr="007246A6">
        <w:rPr>
          <w:rFonts w:ascii="Arial" w:hAnsi="Arial" w:cs="Arial"/>
          <w:sz w:val="24"/>
          <w:szCs w:val="24"/>
        </w:rPr>
        <w:t xml:space="preserve"> </w:t>
      </w:r>
      <w:r w:rsidR="002209A7" w:rsidRPr="007246A6">
        <w:rPr>
          <w:rFonts w:ascii="Arial" w:hAnsi="Arial" w:cs="Arial"/>
          <w:sz w:val="24"/>
          <w:szCs w:val="24"/>
        </w:rPr>
        <w:t xml:space="preserve"> №  </w:t>
      </w:r>
      <w:r w:rsidR="00C31FB1" w:rsidRPr="007246A6">
        <w:rPr>
          <w:rFonts w:ascii="Arial" w:hAnsi="Arial" w:cs="Arial"/>
          <w:sz w:val="24"/>
          <w:szCs w:val="24"/>
        </w:rPr>
        <w:t>9-118р</w:t>
      </w:r>
    </w:p>
    <w:p w:rsidR="00AE1717" w:rsidRPr="007246A6" w:rsidRDefault="00AE1717" w:rsidP="002209A7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2209A7" w:rsidRPr="007246A6" w:rsidRDefault="002209A7" w:rsidP="002209A7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7246A6">
        <w:rPr>
          <w:rFonts w:ascii="Arial" w:hAnsi="Arial" w:cs="Arial"/>
          <w:sz w:val="24"/>
          <w:szCs w:val="24"/>
        </w:rPr>
        <w:t xml:space="preserve">  РАСЧЕТ</w:t>
      </w:r>
    </w:p>
    <w:p w:rsidR="002209A7" w:rsidRPr="007246A6" w:rsidRDefault="002209A7" w:rsidP="002209A7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7246A6">
        <w:rPr>
          <w:rFonts w:ascii="Arial" w:hAnsi="Arial" w:cs="Arial"/>
          <w:sz w:val="24"/>
          <w:szCs w:val="24"/>
        </w:rPr>
        <w:t xml:space="preserve">иных </w:t>
      </w:r>
      <w:r w:rsidR="00AE1717" w:rsidRPr="007246A6">
        <w:rPr>
          <w:rFonts w:ascii="Arial" w:hAnsi="Arial" w:cs="Arial"/>
          <w:sz w:val="24"/>
          <w:szCs w:val="24"/>
        </w:rPr>
        <w:t>межбюджетных трансфертов на 201</w:t>
      </w:r>
      <w:r w:rsidR="0095058A" w:rsidRPr="007246A6">
        <w:rPr>
          <w:rFonts w:ascii="Arial" w:hAnsi="Arial" w:cs="Arial"/>
          <w:sz w:val="24"/>
          <w:szCs w:val="24"/>
        </w:rPr>
        <w:t>7</w:t>
      </w:r>
      <w:r w:rsidRPr="007246A6">
        <w:rPr>
          <w:rFonts w:ascii="Arial" w:hAnsi="Arial" w:cs="Arial"/>
          <w:sz w:val="24"/>
          <w:szCs w:val="24"/>
        </w:rPr>
        <w:t xml:space="preserve"> год, необходимых для осуществления Енисейским муниципальным районом</w:t>
      </w:r>
      <w:r w:rsidR="00E23AC5" w:rsidRPr="007246A6">
        <w:rPr>
          <w:rFonts w:ascii="Arial" w:hAnsi="Arial" w:cs="Arial"/>
          <w:sz w:val="24"/>
          <w:szCs w:val="24"/>
        </w:rPr>
        <w:t xml:space="preserve"> </w:t>
      </w:r>
      <w:r w:rsidRPr="007246A6">
        <w:rPr>
          <w:rFonts w:ascii="Arial" w:hAnsi="Arial" w:cs="Arial"/>
          <w:sz w:val="24"/>
          <w:szCs w:val="24"/>
        </w:rPr>
        <w:t xml:space="preserve">переданной части полномочий по решению вопросов местного значения поселений          </w:t>
      </w:r>
    </w:p>
    <w:p w:rsidR="002209A7" w:rsidRPr="007246A6" w:rsidRDefault="002209A7" w:rsidP="002209A7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4654"/>
        <w:gridCol w:w="1850"/>
        <w:gridCol w:w="2393"/>
      </w:tblGrid>
      <w:tr w:rsidR="002209A7" w:rsidRPr="007246A6" w:rsidTr="002209A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A7" w:rsidRPr="007246A6" w:rsidRDefault="002209A7" w:rsidP="002209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2209A7" w:rsidRPr="007246A6" w:rsidRDefault="002209A7" w:rsidP="009969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246A6">
              <w:rPr>
                <w:rFonts w:ascii="Arial" w:hAnsi="Arial" w:cs="Arial"/>
                <w:sz w:val="24"/>
                <w:szCs w:val="24"/>
                <w:lang w:eastAsia="en-US"/>
              </w:rPr>
              <w:t xml:space="preserve">№  </w:t>
            </w:r>
            <w:r w:rsidRPr="007246A6">
              <w:rPr>
                <w:rFonts w:ascii="Arial" w:hAnsi="Arial" w:cs="Arial"/>
                <w:sz w:val="24"/>
                <w:szCs w:val="24"/>
                <w:lang w:eastAsia="en-US"/>
              </w:rPr>
              <w:br/>
            </w:r>
            <w:proofErr w:type="gramStart"/>
            <w:r w:rsidRPr="007246A6"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proofErr w:type="gramEnd"/>
            <w:r w:rsidRPr="007246A6">
              <w:rPr>
                <w:rFonts w:ascii="Arial" w:hAnsi="Arial" w:cs="Arial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A7" w:rsidRPr="007246A6" w:rsidRDefault="002209A7" w:rsidP="002209A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246A6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муниципального образования, передающего полномочия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A7" w:rsidRPr="007246A6" w:rsidRDefault="002209A7" w:rsidP="002209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2209A7" w:rsidRPr="007246A6" w:rsidRDefault="002209A7" w:rsidP="002209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246A6">
              <w:rPr>
                <w:rFonts w:ascii="Arial" w:hAnsi="Arial" w:cs="Arial"/>
                <w:sz w:val="24"/>
                <w:szCs w:val="24"/>
                <w:lang w:eastAsia="en-US"/>
              </w:rPr>
              <w:t>Численность,</w:t>
            </w:r>
          </w:p>
          <w:p w:rsidR="002209A7" w:rsidRPr="007246A6" w:rsidRDefault="002209A7" w:rsidP="002209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246A6">
              <w:rPr>
                <w:rFonts w:ascii="Arial" w:hAnsi="Arial" w:cs="Arial"/>
                <w:sz w:val="24"/>
                <w:szCs w:val="24"/>
                <w:lang w:eastAsia="en-US"/>
              </w:rPr>
              <w:t>шт.ед.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A7" w:rsidRPr="007246A6" w:rsidRDefault="002209A7" w:rsidP="002209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2209A7" w:rsidRPr="007246A6" w:rsidRDefault="002209A7" w:rsidP="002209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246A6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Объем     </w:t>
            </w:r>
            <w:r w:rsidRPr="007246A6">
              <w:rPr>
                <w:rFonts w:ascii="Arial" w:hAnsi="Arial" w:cs="Arial"/>
                <w:sz w:val="24"/>
                <w:szCs w:val="24"/>
                <w:lang w:eastAsia="en-US"/>
              </w:rPr>
              <w:br/>
              <w:t xml:space="preserve">иных межбюджетных трансфертов,  </w:t>
            </w:r>
            <w:r w:rsidRPr="007246A6">
              <w:rPr>
                <w:rFonts w:ascii="Arial" w:hAnsi="Arial" w:cs="Arial"/>
                <w:sz w:val="24"/>
                <w:szCs w:val="24"/>
                <w:lang w:eastAsia="en-US"/>
              </w:rPr>
              <w:br/>
              <w:t xml:space="preserve">тыс. руб. </w:t>
            </w:r>
          </w:p>
        </w:tc>
      </w:tr>
      <w:tr w:rsidR="002209A7" w:rsidRPr="007246A6" w:rsidTr="002209A7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A7" w:rsidRPr="007246A6" w:rsidRDefault="00AE1717" w:rsidP="002209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246A6">
              <w:rPr>
                <w:rFonts w:ascii="Arial" w:eastAsia="Calibri" w:hAnsi="Arial" w:cs="Arial"/>
                <w:sz w:val="24"/>
                <w:szCs w:val="24"/>
              </w:rPr>
              <w:t xml:space="preserve">пункт 20 части 1 статьи </w:t>
            </w:r>
            <w:r w:rsidRPr="007246A6">
              <w:rPr>
                <w:rFonts w:ascii="Arial" w:hAnsi="Arial" w:cs="Arial"/>
                <w:sz w:val="24"/>
                <w:szCs w:val="24"/>
              </w:rPr>
              <w:t>14Федерального закона от 06.10.2003 года № 131-ФЗ «Об общих принципах организации местного самоуправления вРоссийской Федерации</w:t>
            </w:r>
            <w:proofErr w:type="gramStart"/>
            <w:r w:rsidRPr="007246A6">
              <w:rPr>
                <w:rFonts w:ascii="Arial" w:hAnsi="Arial" w:cs="Arial"/>
                <w:sz w:val="24"/>
                <w:szCs w:val="24"/>
              </w:rPr>
              <w:t>»</w:t>
            </w:r>
            <w:r w:rsidR="002209A7" w:rsidRPr="007246A6">
              <w:rPr>
                <w:rFonts w:ascii="Arial" w:hAnsi="Arial" w:cs="Arial"/>
                <w:sz w:val="24"/>
                <w:szCs w:val="24"/>
                <w:u w:val="single"/>
                <w:lang w:eastAsia="en-US"/>
              </w:rPr>
              <w:t>(</w:t>
            </w:r>
            <w:proofErr w:type="gramEnd"/>
            <w:r w:rsidR="002209A7" w:rsidRPr="007246A6">
              <w:rPr>
                <w:rFonts w:ascii="Arial" w:hAnsi="Arial" w:cs="Arial"/>
                <w:sz w:val="24"/>
                <w:szCs w:val="24"/>
                <w:u w:val="single"/>
                <w:lang w:eastAsia="en-US"/>
              </w:rPr>
              <w:t>полномочия осуществляет МКУ «Центр  архитектуры, строительства, капремонта и технадзора»)</w:t>
            </w:r>
          </w:p>
        </w:tc>
      </w:tr>
      <w:tr w:rsidR="002209A7" w:rsidRPr="007246A6" w:rsidTr="002209A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A7" w:rsidRPr="007246A6" w:rsidRDefault="00AE1717" w:rsidP="002209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246A6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2209A7" w:rsidRPr="007246A6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A7" w:rsidRPr="007246A6" w:rsidRDefault="00AE1717" w:rsidP="002209A7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246A6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Поселок  </w:t>
            </w:r>
            <w:r w:rsidR="002209A7" w:rsidRPr="007246A6">
              <w:rPr>
                <w:rFonts w:ascii="Arial" w:hAnsi="Arial" w:cs="Arial"/>
                <w:sz w:val="24"/>
                <w:szCs w:val="24"/>
                <w:lang w:eastAsia="en-US"/>
              </w:rPr>
              <w:t>Подтесово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A7" w:rsidRPr="007246A6" w:rsidRDefault="002209A7" w:rsidP="002209A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246A6">
              <w:rPr>
                <w:rFonts w:ascii="Arial" w:hAnsi="Arial" w:cs="Arial"/>
                <w:sz w:val="24"/>
                <w:szCs w:val="24"/>
                <w:lang w:eastAsia="en-US"/>
              </w:rPr>
              <w:t>0,0385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A7" w:rsidRPr="007246A6" w:rsidRDefault="002209A7" w:rsidP="002209A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246A6">
              <w:rPr>
                <w:rFonts w:ascii="Arial" w:hAnsi="Arial" w:cs="Arial"/>
                <w:sz w:val="24"/>
                <w:szCs w:val="24"/>
                <w:lang w:eastAsia="en-US"/>
              </w:rPr>
              <w:t>15,306</w:t>
            </w:r>
          </w:p>
        </w:tc>
      </w:tr>
    </w:tbl>
    <w:p w:rsidR="002209A7" w:rsidRPr="007246A6" w:rsidRDefault="002209A7" w:rsidP="002209A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4654"/>
        <w:gridCol w:w="1850"/>
        <w:gridCol w:w="2393"/>
      </w:tblGrid>
      <w:tr w:rsidR="002209A7" w:rsidRPr="007246A6" w:rsidTr="002209A7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A7" w:rsidRPr="007246A6" w:rsidRDefault="00AE1717" w:rsidP="009969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246A6">
              <w:rPr>
                <w:rFonts w:ascii="Arial" w:eastAsia="Calibri" w:hAnsi="Arial" w:cs="Arial"/>
                <w:sz w:val="24"/>
                <w:szCs w:val="24"/>
              </w:rPr>
              <w:t xml:space="preserve">пункт 20 части 1 статьи </w:t>
            </w:r>
            <w:r w:rsidRPr="007246A6">
              <w:rPr>
                <w:rFonts w:ascii="Arial" w:hAnsi="Arial" w:cs="Arial"/>
                <w:sz w:val="24"/>
                <w:szCs w:val="24"/>
              </w:rPr>
              <w:t>14Федерального закона от 06.10.2003 года № 131-ФЗ «Об общих принципах организации местного самоуправления вРоссийской Федерации»</w:t>
            </w:r>
            <w:r w:rsidRPr="007246A6">
              <w:rPr>
                <w:rFonts w:ascii="Arial" w:hAnsi="Arial" w:cs="Arial"/>
                <w:sz w:val="24"/>
                <w:szCs w:val="24"/>
                <w:u w:val="single"/>
                <w:lang w:eastAsia="en-US"/>
              </w:rPr>
              <w:t xml:space="preserve"> </w:t>
            </w:r>
          </w:p>
        </w:tc>
      </w:tr>
      <w:tr w:rsidR="002209A7" w:rsidRPr="007246A6" w:rsidTr="002209A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A7" w:rsidRPr="007246A6" w:rsidRDefault="009969BA" w:rsidP="002209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246A6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2209A7" w:rsidRPr="007246A6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A7" w:rsidRPr="007246A6" w:rsidRDefault="00AE1717" w:rsidP="002209A7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246A6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Поселок </w:t>
            </w:r>
            <w:r w:rsidR="002209A7" w:rsidRPr="007246A6">
              <w:rPr>
                <w:rFonts w:ascii="Arial" w:hAnsi="Arial" w:cs="Arial"/>
                <w:sz w:val="24"/>
                <w:szCs w:val="24"/>
                <w:lang w:eastAsia="en-US"/>
              </w:rPr>
              <w:t>Подтесово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A7" w:rsidRPr="007246A6" w:rsidRDefault="002209A7" w:rsidP="002209A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246A6">
              <w:rPr>
                <w:rFonts w:ascii="Arial" w:hAnsi="Arial" w:cs="Arial"/>
                <w:sz w:val="24"/>
                <w:szCs w:val="24"/>
                <w:lang w:eastAsia="en-US"/>
              </w:rPr>
              <w:t>0,0253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A7" w:rsidRPr="007246A6" w:rsidRDefault="002209A7" w:rsidP="002209A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246A6">
              <w:rPr>
                <w:rFonts w:ascii="Arial" w:hAnsi="Arial" w:cs="Arial"/>
                <w:sz w:val="24"/>
                <w:szCs w:val="24"/>
                <w:lang w:eastAsia="en-US"/>
              </w:rPr>
              <w:t>10,754</w:t>
            </w:r>
          </w:p>
        </w:tc>
      </w:tr>
    </w:tbl>
    <w:p w:rsidR="002209A7" w:rsidRPr="007246A6" w:rsidRDefault="002209A7" w:rsidP="002209A7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2209A7" w:rsidRPr="007246A6" w:rsidRDefault="002209A7" w:rsidP="002209A7">
      <w:pPr>
        <w:rPr>
          <w:rFonts w:ascii="Arial" w:hAnsi="Arial" w:cs="Arial"/>
          <w:sz w:val="24"/>
          <w:szCs w:val="24"/>
        </w:rPr>
      </w:pPr>
    </w:p>
    <w:p w:rsidR="00D23F5C" w:rsidRPr="007246A6" w:rsidRDefault="00D23F5C" w:rsidP="00D23F5C">
      <w:pPr>
        <w:autoSpaceDE w:val="0"/>
        <w:autoSpaceDN w:val="0"/>
        <w:adjustRightInd w:val="0"/>
        <w:ind w:left="5220"/>
        <w:rPr>
          <w:rFonts w:ascii="Arial" w:hAnsi="Arial" w:cs="Arial"/>
          <w:sz w:val="24"/>
          <w:szCs w:val="24"/>
        </w:rPr>
      </w:pPr>
      <w:r w:rsidRPr="007246A6">
        <w:rPr>
          <w:rFonts w:ascii="Arial" w:hAnsi="Arial" w:cs="Arial"/>
          <w:sz w:val="24"/>
          <w:szCs w:val="24"/>
        </w:rPr>
        <w:t>Приложение 2</w:t>
      </w:r>
    </w:p>
    <w:p w:rsidR="00D23F5C" w:rsidRPr="007246A6" w:rsidRDefault="00D23F5C" w:rsidP="00D23F5C">
      <w:pPr>
        <w:autoSpaceDE w:val="0"/>
        <w:autoSpaceDN w:val="0"/>
        <w:adjustRightInd w:val="0"/>
        <w:ind w:left="5220"/>
        <w:rPr>
          <w:rFonts w:ascii="Arial" w:hAnsi="Arial" w:cs="Arial"/>
          <w:sz w:val="24"/>
          <w:szCs w:val="24"/>
        </w:rPr>
      </w:pPr>
      <w:r w:rsidRPr="007246A6">
        <w:rPr>
          <w:rFonts w:ascii="Arial" w:hAnsi="Arial" w:cs="Arial"/>
          <w:sz w:val="24"/>
          <w:szCs w:val="24"/>
        </w:rPr>
        <w:t>к решению районного Совета депутатов</w:t>
      </w:r>
    </w:p>
    <w:p w:rsidR="00D23F5C" w:rsidRPr="007246A6" w:rsidRDefault="00D23F5C" w:rsidP="004F32F6">
      <w:pPr>
        <w:autoSpaceDE w:val="0"/>
        <w:autoSpaceDN w:val="0"/>
        <w:adjustRightInd w:val="0"/>
        <w:ind w:left="5220"/>
        <w:rPr>
          <w:rFonts w:ascii="Arial" w:hAnsi="Arial" w:cs="Arial"/>
          <w:sz w:val="24"/>
          <w:szCs w:val="24"/>
        </w:rPr>
      </w:pPr>
      <w:r w:rsidRPr="007246A6">
        <w:rPr>
          <w:rFonts w:ascii="Arial" w:hAnsi="Arial" w:cs="Arial"/>
          <w:sz w:val="24"/>
          <w:szCs w:val="24"/>
        </w:rPr>
        <w:t xml:space="preserve">от </w:t>
      </w:r>
      <w:r w:rsidR="004F32F6" w:rsidRPr="007246A6">
        <w:rPr>
          <w:rFonts w:ascii="Arial" w:hAnsi="Arial" w:cs="Arial"/>
          <w:sz w:val="24"/>
          <w:szCs w:val="24"/>
        </w:rPr>
        <w:t>1</w:t>
      </w:r>
      <w:r w:rsidR="0095058A" w:rsidRPr="007246A6">
        <w:rPr>
          <w:rFonts w:ascii="Arial" w:hAnsi="Arial" w:cs="Arial"/>
          <w:sz w:val="24"/>
          <w:szCs w:val="24"/>
        </w:rPr>
        <w:t>5</w:t>
      </w:r>
      <w:r w:rsidR="004F32F6" w:rsidRPr="007246A6">
        <w:rPr>
          <w:rFonts w:ascii="Arial" w:hAnsi="Arial" w:cs="Arial"/>
          <w:sz w:val="24"/>
          <w:szCs w:val="24"/>
        </w:rPr>
        <w:t>.12</w:t>
      </w:r>
      <w:r w:rsidRPr="007246A6">
        <w:rPr>
          <w:rFonts w:ascii="Arial" w:hAnsi="Arial" w:cs="Arial"/>
          <w:sz w:val="24"/>
          <w:szCs w:val="24"/>
        </w:rPr>
        <w:t>.201</w:t>
      </w:r>
      <w:r w:rsidR="0095058A" w:rsidRPr="007246A6">
        <w:rPr>
          <w:rFonts w:ascii="Arial" w:hAnsi="Arial" w:cs="Arial"/>
          <w:sz w:val="24"/>
          <w:szCs w:val="24"/>
        </w:rPr>
        <w:t>6</w:t>
      </w:r>
      <w:r w:rsidRPr="007246A6">
        <w:rPr>
          <w:rFonts w:ascii="Arial" w:hAnsi="Arial" w:cs="Arial"/>
          <w:sz w:val="24"/>
          <w:szCs w:val="24"/>
        </w:rPr>
        <w:t xml:space="preserve"> № </w:t>
      </w:r>
      <w:r w:rsidR="00C13473" w:rsidRPr="007246A6">
        <w:rPr>
          <w:rFonts w:ascii="Arial" w:hAnsi="Arial" w:cs="Arial"/>
          <w:sz w:val="24"/>
          <w:szCs w:val="24"/>
        </w:rPr>
        <w:t>9-118р</w:t>
      </w:r>
    </w:p>
    <w:p w:rsidR="004F32F6" w:rsidRPr="007246A6" w:rsidRDefault="004F32F6" w:rsidP="004F32F6">
      <w:pPr>
        <w:autoSpaceDE w:val="0"/>
        <w:autoSpaceDN w:val="0"/>
        <w:adjustRightInd w:val="0"/>
        <w:ind w:left="5220"/>
        <w:rPr>
          <w:rFonts w:ascii="Arial" w:hAnsi="Arial" w:cs="Arial"/>
          <w:b/>
          <w:sz w:val="24"/>
          <w:szCs w:val="24"/>
        </w:rPr>
      </w:pPr>
    </w:p>
    <w:p w:rsidR="00D23F5C" w:rsidRPr="007246A6" w:rsidRDefault="00D23F5C" w:rsidP="00D23F5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7246A6">
        <w:rPr>
          <w:rFonts w:ascii="Arial" w:hAnsi="Arial" w:cs="Arial"/>
          <w:b/>
          <w:sz w:val="24"/>
          <w:szCs w:val="24"/>
        </w:rPr>
        <w:t>СОГЛАШЕНИЕ</w:t>
      </w:r>
    </w:p>
    <w:p w:rsidR="00D23F5C" w:rsidRPr="007246A6" w:rsidRDefault="00D23F5C" w:rsidP="00D23F5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7246A6">
        <w:rPr>
          <w:rFonts w:ascii="Arial" w:hAnsi="Arial" w:cs="Arial"/>
          <w:b/>
          <w:sz w:val="24"/>
          <w:szCs w:val="24"/>
        </w:rPr>
        <w:t>О ПЕРЕДАЧЕ ПОСЕЛЕНИЕМ ОСУЩЕСТВЛЕНИЯ ЧАСТИ ПОЛНОМОЧИЙ ПО РЕШЕНИЮ ВОПРОСОВ МЕСТНОГО ЗНАЧЕНИЯ МУНИЦИПАЛЬНОМУ РАЙОНУ</w:t>
      </w:r>
    </w:p>
    <w:p w:rsidR="00D23F5C" w:rsidRPr="007246A6" w:rsidRDefault="00D23F5C" w:rsidP="00D23F5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7246A6">
        <w:rPr>
          <w:rFonts w:ascii="Arial" w:hAnsi="Arial" w:cs="Arial"/>
          <w:sz w:val="24"/>
          <w:szCs w:val="24"/>
        </w:rPr>
        <w:t>№ _______________/_________________</w:t>
      </w:r>
    </w:p>
    <w:p w:rsidR="00D23F5C" w:rsidRPr="007246A6" w:rsidRDefault="00D23F5C" w:rsidP="00D23F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23F5C" w:rsidRPr="007246A6" w:rsidRDefault="00D23F5C" w:rsidP="00D23F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246A6">
        <w:rPr>
          <w:rFonts w:ascii="Arial" w:hAnsi="Arial" w:cs="Arial"/>
          <w:sz w:val="24"/>
          <w:szCs w:val="24"/>
        </w:rPr>
        <w:t xml:space="preserve">    г. Енисейск                                                                  "__" ___________ 201</w:t>
      </w:r>
      <w:r w:rsidR="0095058A" w:rsidRPr="007246A6">
        <w:rPr>
          <w:rFonts w:ascii="Arial" w:hAnsi="Arial" w:cs="Arial"/>
          <w:sz w:val="24"/>
          <w:szCs w:val="24"/>
        </w:rPr>
        <w:t>6</w:t>
      </w:r>
      <w:r w:rsidRPr="007246A6">
        <w:rPr>
          <w:rFonts w:ascii="Arial" w:hAnsi="Arial" w:cs="Arial"/>
          <w:sz w:val="24"/>
          <w:szCs w:val="24"/>
        </w:rPr>
        <w:t xml:space="preserve"> г.</w:t>
      </w:r>
    </w:p>
    <w:p w:rsidR="00D23F5C" w:rsidRPr="007246A6" w:rsidRDefault="00D23F5C" w:rsidP="00D23F5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23F5C" w:rsidRPr="007246A6" w:rsidRDefault="00D23F5C" w:rsidP="00D23F5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246A6">
        <w:rPr>
          <w:rFonts w:ascii="Arial" w:hAnsi="Arial" w:cs="Arial"/>
          <w:sz w:val="24"/>
          <w:szCs w:val="24"/>
        </w:rPr>
        <w:t xml:space="preserve">Администрация __________________ сельсовета Енисейского района, именуемая в дальнейшем "Поселение", в лице главы ____________ сельсовета __________________________________, действующего на основании Устава ____________________  сельсовета, с одной стороны, и Администрация Енисейского района Красноярского края, именуемая в дальнейшем "Муниципальный район", в лице главы Енисейского района </w:t>
      </w:r>
      <w:r w:rsidR="005A1229" w:rsidRPr="007246A6">
        <w:rPr>
          <w:rFonts w:ascii="Arial" w:hAnsi="Arial" w:cs="Arial"/>
          <w:sz w:val="24"/>
          <w:szCs w:val="24"/>
        </w:rPr>
        <w:t>Ермакова Сергея Васильевича</w:t>
      </w:r>
      <w:r w:rsidRPr="007246A6">
        <w:rPr>
          <w:rFonts w:ascii="Arial" w:hAnsi="Arial" w:cs="Arial"/>
          <w:sz w:val="24"/>
          <w:szCs w:val="24"/>
        </w:rPr>
        <w:t>, действующего на основании Устава Енисейского района, с другой стороны, вместе именуемые "Стороны", руководствуясь пунктом 4 статьи 15 Федерального закона от</w:t>
      </w:r>
      <w:proofErr w:type="gramStart"/>
      <w:r w:rsidRPr="007246A6">
        <w:rPr>
          <w:rFonts w:ascii="Arial" w:hAnsi="Arial" w:cs="Arial"/>
          <w:sz w:val="24"/>
          <w:szCs w:val="24"/>
        </w:rPr>
        <w:t>6</w:t>
      </w:r>
      <w:proofErr w:type="gramEnd"/>
      <w:r w:rsidRPr="007246A6">
        <w:rPr>
          <w:rFonts w:ascii="Arial" w:hAnsi="Arial" w:cs="Arial"/>
          <w:sz w:val="24"/>
          <w:szCs w:val="24"/>
        </w:rPr>
        <w:t xml:space="preserve"> октября </w:t>
      </w:r>
      <w:smartTag w:uri="urn:schemas-microsoft-com:office:smarttags" w:element="metricconverter">
        <w:smartTagPr>
          <w:attr w:name="ProductID" w:val="2003 г"/>
        </w:smartTagPr>
        <w:r w:rsidRPr="007246A6">
          <w:rPr>
            <w:rFonts w:ascii="Arial" w:hAnsi="Arial" w:cs="Arial"/>
            <w:sz w:val="24"/>
            <w:szCs w:val="24"/>
          </w:rPr>
          <w:t>2003 г</w:t>
        </w:r>
      </w:smartTag>
      <w:r w:rsidRPr="007246A6">
        <w:rPr>
          <w:rFonts w:ascii="Arial" w:hAnsi="Arial" w:cs="Arial"/>
          <w:sz w:val="24"/>
          <w:szCs w:val="24"/>
        </w:rPr>
        <w:t xml:space="preserve">. № 131-ФЗ "Об общих </w:t>
      </w:r>
      <w:proofErr w:type="gramStart"/>
      <w:r w:rsidRPr="007246A6">
        <w:rPr>
          <w:rFonts w:ascii="Arial" w:hAnsi="Arial" w:cs="Arial"/>
          <w:sz w:val="24"/>
          <w:szCs w:val="24"/>
        </w:rPr>
        <w:t xml:space="preserve">принципах организации местного самоуправления в Российской Федерации" (далее – федеральный закон 131-ФЗ), Уставом ___________________ сельсовета, Уставом Енисейского района, решением сельского Совета депутатов ________________ сельсовета от _______________ г. №______ "О передаче осуществления части </w:t>
      </w:r>
      <w:r w:rsidRPr="007246A6">
        <w:rPr>
          <w:rFonts w:ascii="Arial" w:hAnsi="Arial" w:cs="Arial"/>
          <w:sz w:val="24"/>
          <w:szCs w:val="24"/>
        </w:rPr>
        <w:lastRenderedPageBreak/>
        <w:t>полномочий органам местного самоуправления муниципального района", в целях оперативного решения вопросов, связанных с исполнением полномочий органов местного самоуправления в соответствии с жилищным законодательством Российской Федерации, заключили настоящее Соглашение о нижеследующем:</w:t>
      </w:r>
      <w:proofErr w:type="gramEnd"/>
    </w:p>
    <w:p w:rsidR="00D23F5C" w:rsidRPr="007246A6" w:rsidRDefault="00D23F5C" w:rsidP="00D23F5C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</w:p>
    <w:p w:rsidR="00D23F5C" w:rsidRPr="007246A6" w:rsidRDefault="00D23F5C" w:rsidP="00D23F5C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r w:rsidRPr="007246A6">
        <w:rPr>
          <w:rFonts w:ascii="Arial" w:hAnsi="Arial" w:cs="Arial"/>
          <w:sz w:val="24"/>
          <w:szCs w:val="24"/>
        </w:rPr>
        <w:t>1. ПРЕДМЕТ СОГЛАШЕНИЯ</w:t>
      </w:r>
    </w:p>
    <w:p w:rsidR="00D23F5C" w:rsidRPr="007246A6" w:rsidRDefault="00D23F5C" w:rsidP="00D23F5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246A6">
        <w:rPr>
          <w:rFonts w:ascii="Arial" w:hAnsi="Arial" w:cs="Arial"/>
          <w:sz w:val="24"/>
          <w:szCs w:val="24"/>
        </w:rPr>
        <w:t xml:space="preserve">   1.1. Настоящее Соглашение закрепляет передачу Муниципальному району осуществления части полномочий по вопросу местного значения органа местного самоуправления Поселения. </w:t>
      </w:r>
    </w:p>
    <w:p w:rsidR="006970C1" w:rsidRPr="007246A6" w:rsidRDefault="00D23F5C" w:rsidP="006970C1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7246A6">
        <w:rPr>
          <w:rFonts w:ascii="Arial" w:hAnsi="Arial" w:cs="Arial"/>
          <w:sz w:val="24"/>
          <w:szCs w:val="24"/>
        </w:rPr>
        <w:t xml:space="preserve">1.2. Поселение передает Муниципальному району осуществление части полномочий по вопросу местного значения поселения, </w:t>
      </w:r>
      <w:r w:rsidR="00CC175A" w:rsidRPr="007246A6">
        <w:rPr>
          <w:rFonts w:ascii="Arial" w:eastAsia="Calibri" w:hAnsi="Arial" w:cs="Arial"/>
          <w:sz w:val="24"/>
          <w:szCs w:val="24"/>
        </w:rPr>
        <w:t xml:space="preserve">предусмотренного пунктом 20 части 1 статьи </w:t>
      </w:r>
      <w:r w:rsidR="00CC175A" w:rsidRPr="007246A6">
        <w:rPr>
          <w:rFonts w:ascii="Arial" w:hAnsi="Arial" w:cs="Arial"/>
          <w:sz w:val="24"/>
          <w:szCs w:val="24"/>
        </w:rPr>
        <w:t>14Федерального закона от 06.10.2003 года № 131-ФЗ «Об общих принципах организации местного самоуправления вРоссийской Федерации»</w:t>
      </w:r>
      <w:r w:rsidR="006970C1" w:rsidRPr="007246A6">
        <w:rPr>
          <w:rFonts w:ascii="Arial" w:hAnsi="Arial" w:cs="Arial"/>
          <w:sz w:val="24"/>
          <w:szCs w:val="24"/>
        </w:rPr>
        <w:t>, а именно:</w:t>
      </w:r>
    </w:p>
    <w:p w:rsidR="006970C1" w:rsidRPr="007246A6" w:rsidRDefault="006970C1" w:rsidP="006970C1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7246A6">
        <w:rPr>
          <w:rFonts w:ascii="Arial" w:hAnsi="Arial" w:cs="Arial"/>
          <w:sz w:val="24"/>
          <w:szCs w:val="24"/>
        </w:rPr>
        <w:t>- по 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законами);</w:t>
      </w:r>
    </w:p>
    <w:p w:rsidR="006970C1" w:rsidRPr="007246A6" w:rsidRDefault="006970C1" w:rsidP="006970C1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7246A6">
        <w:rPr>
          <w:rFonts w:ascii="Arial" w:hAnsi="Arial" w:cs="Arial"/>
          <w:sz w:val="24"/>
          <w:szCs w:val="24"/>
        </w:rPr>
        <w:t>- по выдаче разрешений на ввод объектов в эксплуатацию при осуществлении муниципального строительства, реконструкции объектов капитального строительства, расположенных на территории поселения;</w:t>
      </w:r>
    </w:p>
    <w:p w:rsidR="006970C1" w:rsidRPr="007246A6" w:rsidRDefault="006970C1" w:rsidP="006970C1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7246A6">
        <w:rPr>
          <w:rFonts w:ascii="Arial" w:hAnsi="Arial" w:cs="Arial"/>
          <w:sz w:val="24"/>
          <w:szCs w:val="24"/>
        </w:rPr>
        <w:t xml:space="preserve"> - подготовка местных нормативов градостроительного проектирования поселений;</w:t>
      </w:r>
    </w:p>
    <w:p w:rsidR="006970C1" w:rsidRPr="007246A6" w:rsidRDefault="006970C1" w:rsidP="006970C1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7246A6">
        <w:rPr>
          <w:rFonts w:ascii="Arial" w:hAnsi="Arial" w:cs="Arial"/>
          <w:sz w:val="24"/>
          <w:szCs w:val="24"/>
        </w:rPr>
        <w:t>- по резервированию земель и изъятию, в том числе путем выкупа, земельных участков в границах поселений для муниципальных нужд;</w:t>
      </w:r>
    </w:p>
    <w:p w:rsidR="00D23F5C" w:rsidRPr="007246A6" w:rsidRDefault="006970C1" w:rsidP="006970C1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7246A6">
        <w:rPr>
          <w:rFonts w:ascii="Arial" w:hAnsi="Arial" w:cs="Arial"/>
          <w:sz w:val="24"/>
          <w:szCs w:val="24"/>
        </w:rPr>
        <w:t xml:space="preserve">- осуществление муниципального земельного </w:t>
      </w:r>
      <w:proofErr w:type="gramStart"/>
      <w:r w:rsidRPr="007246A6">
        <w:rPr>
          <w:rFonts w:ascii="Arial" w:hAnsi="Arial" w:cs="Arial"/>
          <w:sz w:val="24"/>
          <w:szCs w:val="24"/>
        </w:rPr>
        <w:t>контроля за</w:t>
      </w:r>
      <w:proofErr w:type="gramEnd"/>
      <w:r w:rsidRPr="007246A6">
        <w:rPr>
          <w:rFonts w:ascii="Arial" w:hAnsi="Arial" w:cs="Arial"/>
          <w:sz w:val="24"/>
          <w:szCs w:val="24"/>
        </w:rPr>
        <w:t xml:space="preserve"> использованием земель поселения.</w:t>
      </w:r>
    </w:p>
    <w:p w:rsidR="00872F0C" w:rsidRPr="007246A6" w:rsidRDefault="00872F0C" w:rsidP="006970C1">
      <w:pPr>
        <w:ind w:firstLine="900"/>
        <w:jc w:val="both"/>
        <w:rPr>
          <w:rFonts w:ascii="Arial" w:hAnsi="Arial" w:cs="Arial"/>
          <w:sz w:val="24"/>
          <w:szCs w:val="24"/>
        </w:rPr>
      </w:pPr>
    </w:p>
    <w:p w:rsidR="00D23F5C" w:rsidRPr="007246A6" w:rsidRDefault="00D23F5C" w:rsidP="00D23F5C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r w:rsidRPr="007246A6">
        <w:rPr>
          <w:rFonts w:ascii="Arial" w:hAnsi="Arial" w:cs="Arial"/>
          <w:sz w:val="24"/>
          <w:szCs w:val="24"/>
        </w:rPr>
        <w:t>2. ПОРЯДОК ОПРЕДЕЛЕНИЯ ЕЖЕГОДНОГО ОБЪЕМА ИНЫХ МЕЖБЮДЖЕТНЫХ ТРАНСФЕРТОВ И ПЕРЕДАЧИ ИМУЩЕСТВА</w:t>
      </w:r>
    </w:p>
    <w:p w:rsidR="00D23F5C" w:rsidRPr="007246A6" w:rsidRDefault="00D23F5C" w:rsidP="00D23F5C">
      <w:pPr>
        <w:tabs>
          <w:tab w:val="left" w:pos="468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246A6">
        <w:rPr>
          <w:rFonts w:ascii="Arial" w:hAnsi="Arial" w:cs="Arial"/>
          <w:sz w:val="24"/>
          <w:szCs w:val="24"/>
        </w:rPr>
        <w:t xml:space="preserve">        2.1. Исполнение полномочий осуществляется за счет иных межбюджетных трансфертов, предоставляемых ежегодно из бюджета Поселения в бюджет Муниципального района в соответствии со ст. 142.5 БК РФ.</w:t>
      </w:r>
    </w:p>
    <w:p w:rsidR="00D23F5C" w:rsidRPr="007246A6" w:rsidRDefault="00D23F5C" w:rsidP="00D23F5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246A6">
        <w:rPr>
          <w:rFonts w:ascii="Arial" w:hAnsi="Arial" w:cs="Arial"/>
          <w:sz w:val="24"/>
          <w:szCs w:val="24"/>
        </w:rPr>
        <w:t>2.2. Стороны ежегодно определяют объем иных межбюджетных трансфертов, необходимых для осуществления передаваемых полномочий, согласно приложению №1, являющемуся неотъемлемой частью настоящего Соглашения.</w:t>
      </w:r>
    </w:p>
    <w:p w:rsidR="00D23F5C" w:rsidRPr="007246A6" w:rsidRDefault="00D23F5C" w:rsidP="00D23F5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246A6">
        <w:rPr>
          <w:rFonts w:ascii="Arial" w:hAnsi="Arial" w:cs="Arial"/>
          <w:sz w:val="24"/>
          <w:szCs w:val="24"/>
        </w:rPr>
        <w:t>2.3. Формирование, перечисление и учет иных межбюджетных трансфертов, предоставляемых из бюджета Поселения бюджету Муниципального района на реализацию полномочий, указанных в пункте 1.2 настоящего Соглашения, осуществляется в соответствии с бюджетным законодательством Российской Федерации.</w:t>
      </w:r>
    </w:p>
    <w:p w:rsidR="00D23F5C" w:rsidRPr="007246A6" w:rsidRDefault="00D23F5C" w:rsidP="00D23F5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246A6">
        <w:rPr>
          <w:rFonts w:ascii="Arial" w:hAnsi="Arial" w:cs="Arial"/>
          <w:sz w:val="24"/>
          <w:szCs w:val="24"/>
        </w:rPr>
        <w:t>2.4. В случае необходимости, может производиться передача  имущества, необходимого для осуществления передаваемых полномочий. Передача имущества осуществляется посредством заключения договора между Муниципальным районом и Поселением. Перечень подлежащего передаче в пользование и (или) управление, либо в собственность имущества определяется и согласовывается Сторонами, и является приложением к Соглашению.</w:t>
      </w:r>
    </w:p>
    <w:p w:rsidR="00D23F5C" w:rsidRPr="007246A6" w:rsidRDefault="00D23F5C" w:rsidP="00D23F5C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</w:p>
    <w:p w:rsidR="00D23F5C" w:rsidRPr="007246A6" w:rsidRDefault="00D23F5C" w:rsidP="00D23F5C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r w:rsidRPr="007246A6">
        <w:rPr>
          <w:rFonts w:ascii="Arial" w:hAnsi="Arial" w:cs="Arial"/>
          <w:sz w:val="24"/>
          <w:szCs w:val="24"/>
        </w:rPr>
        <w:t>3. ПРАВА И ОБЯЗАННОСТИ СТОРОН</w:t>
      </w:r>
    </w:p>
    <w:p w:rsidR="00D23F5C" w:rsidRPr="007246A6" w:rsidRDefault="00D23F5C" w:rsidP="00D23F5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246A6">
        <w:rPr>
          <w:rFonts w:ascii="Arial" w:hAnsi="Arial" w:cs="Arial"/>
          <w:sz w:val="24"/>
          <w:szCs w:val="24"/>
        </w:rPr>
        <w:t>3.1. Поселение:</w:t>
      </w:r>
    </w:p>
    <w:p w:rsidR="00D23F5C" w:rsidRPr="007246A6" w:rsidRDefault="00D23F5C" w:rsidP="00D23F5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246A6">
        <w:rPr>
          <w:rFonts w:ascii="Arial" w:hAnsi="Arial" w:cs="Arial"/>
          <w:sz w:val="24"/>
          <w:szCs w:val="24"/>
        </w:rPr>
        <w:t>3.1.1. Перечисляет иные межбюджетных трансферты, предназначенные для исполнения переданных по настоящему Соглашению полномочий, в размере и порядке, установленных разделом 2 настоящего Соглашения.</w:t>
      </w:r>
    </w:p>
    <w:p w:rsidR="00D23F5C" w:rsidRPr="007246A6" w:rsidRDefault="00D23F5C" w:rsidP="00D23F5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246A6">
        <w:rPr>
          <w:rFonts w:ascii="Arial" w:hAnsi="Arial" w:cs="Arial"/>
          <w:sz w:val="24"/>
          <w:szCs w:val="24"/>
        </w:rPr>
        <w:t xml:space="preserve">3.1.2. Осуществляет </w:t>
      </w:r>
      <w:proofErr w:type="gramStart"/>
      <w:r w:rsidRPr="007246A6">
        <w:rPr>
          <w:rFonts w:ascii="Arial" w:hAnsi="Arial" w:cs="Arial"/>
          <w:sz w:val="24"/>
          <w:szCs w:val="24"/>
        </w:rPr>
        <w:t>контроль за</w:t>
      </w:r>
      <w:proofErr w:type="gramEnd"/>
      <w:r w:rsidRPr="007246A6">
        <w:rPr>
          <w:rFonts w:ascii="Arial" w:hAnsi="Arial" w:cs="Arial"/>
          <w:sz w:val="24"/>
          <w:szCs w:val="24"/>
        </w:rPr>
        <w:t xml:space="preserve"> исполнением Муниципальным районом переданных полномочий, а также за целевым использованием иных межбюджетных трансфертов, предоставленных на эти цели. В случае выявления </w:t>
      </w:r>
      <w:r w:rsidRPr="007246A6">
        <w:rPr>
          <w:rFonts w:ascii="Arial" w:hAnsi="Arial" w:cs="Arial"/>
          <w:sz w:val="24"/>
          <w:szCs w:val="24"/>
        </w:rPr>
        <w:lastRenderedPageBreak/>
        <w:t>нарушений имеет право предъявить требования устранения выявленных нарушений в определенный срок с момента уведомления.</w:t>
      </w:r>
    </w:p>
    <w:p w:rsidR="00D23F5C" w:rsidRPr="007246A6" w:rsidRDefault="00D23F5C" w:rsidP="00D23F5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246A6">
        <w:rPr>
          <w:rFonts w:ascii="Arial" w:hAnsi="Arial" w:cs="Arial"/>
          <w:sz w:val="24"/>
          <w:szCs w:val="24"/>
        </w:rPr>
        <w:t xml:space="preserve">3.1.3. Поселение вправе осуществлять </w:t>
      </w:r>
      <w:proofErr w:type="gramStart"/>
      <w:r w:rsidRPr="007246A6">
        <w:rPr>
          <w:rFonts w:ascii="Arial" w:hAnsi="Arial" w:cs="Arial"/>
          <w:sz w:val="24"/>
          <w:szCs w:val="24"/>
        </w:rPr>
        <w:t>контроль за</w:t>
      </w:r>
      <w:proofErr w:type="gramEnd"/>
      <w:r w:rsidRPr="007246A6">
        <w:rPr>
          <w:rFonts w:ascii="Arial" w:hAnsi="Arial" w:cs="Arial"/>
          <w:sz w:val="24"/>
          <w:szCs w:val="24"/>
        </w:rPr>
        <w:t xml:space="preserve"> надлежащим использованием предоставленного имущества, если таковое будет передаваться.</w:t>
      </w:r>
    </w:p>
    <w:p w:rsidR="00D23F5C" w:rsidRPr="007246A6" w:rsidRDefault="00D23F5C" w:rsidP="00D23F5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246A6">
        <w:rPr>
          <w:rFonts w:ascii="Arial" w:hAnsi="Arial" w:cs="Arial"/>
          <w:sz w:val="24"/>
          <w:szCs w:val="24"/>
        </w:rPr>
        <w:t>3.2. Муниципальный район:</w:t>
      </w:r>
    </w:p>
    <w:p w:rsidR="00D23F5C" w:rsidRPr="007246A6" w:rsidRDefault="00D23F5C" w:rsidP="00D23F5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246A6">
        <w:rPr>
          <w:rFonts w:ascii="Arial" w:hAnsi="Arial" w:cs="Arial"/>
          <w:sz w:val="24"/>
          <w:szCs w:val="24"/>
        </w:rPr>
        <w:t xml:space="preserve">3.2.1. Осуществляет переданные полномочия в соответствии с действующим законодательством в </w:t>
      </w:r>
      <w:proofErr w:type="gramStart"/>
      <w:r w:rsidRPr="007246A6">
        <w:rPr>
          <w:rFonts w:ascii="Arial" w:hAnsi="Arial" w:cs="Arial"/>
          <w:sz w:val="24"/>
          <w:szCs w:val="24"/>
        </w:rPr>
        <w:t>пределах</w:t>
      </w:r>
      <w:proofErr w:type="gramEnd"/>
      <w:r w:rsidRPr="007246A6">
        <w:rPr>
          <w:rFonts w:ascii="Arial" w:hAnsi="Arial" w:cs="Arial"/>
          <w:sz w:val="24"/>
          <w:szCs w:val="24"/>
        </w:rPr>
        <w:t xml:space="preserve"> выделенных на эти цели иных межбюджетных трансфертов.</w:t>
      </w:r>
    </w:p>
    <w:p w:rsidR="00D23F5C" w:rsidRPr="007246A6" w:rsidRDefault="00D23F5C" w:rsidP="00D23F5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246A6">
        <w:rPr>
          <w:rFonts w:ascii="Arial" w:hAnsi="Arial" w:cs="Arial"/>
          <w:sz w:val="24"/>
          <w:szCs w:val="24"/>
        </w:rPr>
        <w:t>3.2.2. Рассматривает представленные Поселением требования об устранении выявленных нарушений по реализации переданных полномочий, не позднее чем в месячный срок (если в требовании не указан иной срок), принимает меры по устранению нарушений и незамедлительно сообщает об этом Поселению.</w:t>
      </w:r>
    </w:p>
    <w:p w:rsidR="00D23F5C" w:rsidRPr="007246A6" w:rsidRDefault="00D23F5C" w:rsidP="00D23F5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246A6">
        <w:rPr>
          <w:rFonts w:ascii="Arial" w:hAnsi="Arial" w:cs="Arial"/>
          <w:sz w:val="24"/>
          <w:szCs w:val="24"/>
        </w:rPr>
        <w:t xml:space="preserve">       3.2.3. Ежеквартально, не позднее 15 числа, следующего за отчетным периодом, представляет Поселению отчет об использовании иных межбюджетных трансфертов для исполнения переданных по настоящему Соглашению полномочий.</w:t>
      </w:r>
    </w:p>
    <w:p w:rsidR="00D23F5C" w:rsidRPr="007246A6" w:rsidRDefault="00D23F5C" w:rsidP="00D23F5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246A6">
        <w:rPr>
          <w:rFonts w:ascii="Arial" w:hAnsi="Arial" w:cs="Arial"/>
          <w:sz w:val="24"/>
          <w:szCs w:val="24"/>
        </w:rPr>
        <w:t>3.3. В случае невозможности надлежащего исполнения переданных полномочий Муниципальный район сообщает об этом в письменной форме Поселению за месяц до наступления такого случая. Поселение рассматривает такое сообщение в течение десяти дней с момента его поступления.</w:t>
      </w:r>
    </w:p>
    <w:p w:rsidR="00D23F5C" w:rsidRPr="007246A6" w:rsidRDefault="00D23F5C" w:rsidP="00D23F5C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</w:p>
    <w:p w:rsidR="00D23F5C" w:rsidRPr="007246A6" w:rsidRDefault="00D23F5C" w:rsidP="00D23F5C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r w:rsidRPr="007246A6">
        <w:rPr>
          <w:rFonts w:ascii="Arial" w:hAnsi="Arial" w:cs="Arial"/>
          <w:sz w:val="24"/>
          <w:szCs w:val="24"/>
        </w:rPr>
        <w:t>4. ОТВЕТСТВЕННОСТЬ СТОРОН</w:t>
      </w:r>
    </w:p>
    <w:p w:rsidR="00D23F5C" w:rsidRPr="007246A6" w:rsidRDefault="00D23F5C" w:rsidP="00D23F5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246A6">
        <w:rPr>
          <w:rFonts w:ascii="Arial" w:hAnsi="Arial" w:cs="Arial"/>
          <w:sz w:val="24"/>
          <w:szCs w:val="24"/>
        </w:rPr>
        <w:t xml:space="preserve">4.1. Установление факта ненадлежащего осуществления Муниципальным районом переданных ему полномочий является основанием для одностороннего расторжения данного соглашения. </w:t>
      </w:r>
      <w:proofErr w:type="gramStart"/>
      <w:r w:rsidRPr="007246A6">
        <w:rPr>
          <w:rFonts w:ascii="Arial" w:hAnsi="Arial" w:cs="Arial"/>
          <w:sz w:val="24"/>
          <w:szCs w:val="24"/>
        </w:rPr>
        <w:t>Расторжение Соглашения влечет за собой возврат перечисленных иных межбюджетных трансфертов, за вычетом фактических расходов, подтвержденных документально, в пятидневный срок с момента подписания Соглашения о расторжении или получения письменного уведомления о расторжении Соглашения, а также уплату неустойки в размере 0,01% от суммы иных межбюджетных трансфертов за отчетный год, выделяемых из бюджета поселения на осуществление указанных полномочий.</w:t>
      </w:r>
      <w:proofErr w:type="gramEnd"/>
      <w:r w:rsidRPr="007246A6">
        <w:rPr>
          <w:rFonts w:ascii="Arial" w:hAnsi="Arial" w:cs="Arial"/>
          <w:sz w:val="24"/>
          <w:szCs w:val="24"/>
        </w:rPr>
        <w:t xml:space="preserve"> Подлежит возврату имущество, переданное для осуществления полномочий, в трехдневный срок с момента расторжения Соглашения.</w:t>
      </w:r>
    </w:p>
    <w:p w:rsidR="00D23F5C" w:rsidRPr="007246A6" w:rsidRDefault="00D23F5C" w:rsidP="00D23F5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246A6">
        <w:rPr>
          <w:rFonts w:ascii="Arial" w:hAnsi="Arial" w:cs="Arial"/>
          <w:sz w:val="24"/>
          <w:szCs w:val="24"/>
        </w:rPr>
        <w:t>4.2. Муниципальный район несет ответственность за осуществление переданных полномочий в той мере, в какой эти полномочия обеспечены финансовыми средствами.</w:t>
      </w:r>
    </w:p>
    <w:p w:rsidR="00D23F5C" w:rsidRPr="007246A6" w:rsidRDefault="00D23F5C" w:rsidP="00D23F5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246A6">
        <w:rPr>
          <w:rFonts w:ascii="Arial" w:hAnsi="Arial" w:cs="Arial"/>
          <w:sz w:val="24"/>
          <w:szCs w:val="24"/>
        </w:rPr>
        <w:t>4.3. В случае неисполнения Поселением вытекающих из настоящего Соглашения обязательств по финансированию переданных полномочий, Муниципальный район вправе требовать расторжения данного Соглашения, уплаты неустойки в размере 0,01% от расчетной суммы за отчетный год, а также возмещения понесенных убытков в части, не покрытой неустойкой.</w:t>
      </w:r>
    </w:p>
    <w:p w:rsidR="00D23F5C" w:rsidRPr="007246A6" w:rsidRDefault="00D23F5C" w:rsidP="00D23F5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246A6">
        <w:rPr>
          <w:rFonts w:ascii="Arial" w:hAnsi="Arial" w:cs="Arial"/>
          <w:sz w:val="24"/>
          <w:szCs w:val="24"/>
        </w:rPr>
        <w:t>Истребование иных санкций производится в судебном порядке в соответствии с действующим законодательством Российской Федерации.</w:t>
      </w:r>
    </w:p>
    <w:p w:rsidR="00D23F5C" w:rsidRPr="007246A6" w:rsidRDefault="00D23F5C" w:rsidP="00D23F5C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</w:p>
    <w:p w:rsidR="00D23F5C" w:rsidRPr="007246A6" w:rsidRDefault="00D23F5C" w:rsidP="00D23F5C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r w:rsidRPr="007246A6">
        <w:rPr>
          <w:rFonts w:ascii="Arial" w:hAnsi="Arial" w:cs="Arial"/>
          <w:sz w:val="24"/>
          <w:szCs w:val="24"/>
        </w:rPr>
        <w:t>5. СРОК ДЕЙСТВИЯ, ОСНОВАНИЯ И ПОРЯДОК ПРЕКРАЩЕНИЯ</w:t>
      </w:r>
    </w:p>
    <w:p w:rsidR="00D23F5C" w:rsidRPr="007246A6" w:rsidRDefault="00D23F5C" w:rsidP="00D23F5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7246A6">
        <w:rPr>
          <w:rFonts w:ascii="Arial" w:hAnsi="Arial" w:cs="Arial"/>
          <w:sz w:val="24"/>
          <w:szCs w:val="24"/>
        </w:rPr>
        <w:t>ДЕЙСТВИЯ СОГЛАШЕНИЯ</w:t>
      </w:r>
    </w:p>
    <w:p w:rsidR="00D23F5C" w:rsidRPr="007246A6" w:rsidRDefault="00D23F5C" w:rsidP="00D23F5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246A6">
        <w:rPr>
          <w:rFonts w:ascii="Arial" w:hAnsi="Arial" w:cs="Arial"/>
          <w:sz w:val="24"/>
          <w:szCs w:val="24"/>
        </w:rPr>
        <w:t>5.1. Настоящее Соглашение вступает в силу с "01" января 201</w:t>
      </w:r>
      <w:r w:rsidR="000847A7" w:rsidRPr="007246A6">
        <w:rPr>
          <w:rFonts w:ascii="Arial" w:hAnsi="Arial" w:cs="Arial"/>
          <w:sz w:val="24"/>
          <w:szCs w:val="24"/>
        </w:rPr>
        <w:t>7</w:t>
      </w:r>
      <w:r w:rsidRPr="007246A6">
        <w:rPr>
          <w:rFonts w:ascii="Arial" w:hAnsi="Arial" w:cs="Arial"/>
          <w:sz w:val="24"/>
          <w:szCs w:val="24"/>
        </w:rPr>
        <w:t>г.</w:t>
      </w:r>
    </w:p>
    <w:p w:rsidR="00D23F5C" w:rsidRPr="007246A6" w:rsidRDefault="00D23F5C" w:rsidP="00D23F5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246A6">
        <w:rPr>
          <w:rFonts w:ascii="Arial" w:hAnsi="Arial" w:cs="Arial"/>
          <w:sz w:val="24"/>
          <w:szCs w:val="24"/>
        </w:rPr>
        <w:t>5.2. Срок действия настоящего Соглашения устанавливается до "31" декабря  201</w:t>
      </w:r>
      <w:r w:rsidR="000847A7" w:rsidRPr="007246A6">
        <w:rPr>
          <w:rFonts w:ascii="Arial" w:hAnsi="Arial" w:cs="Arial"/>
          <w:sz w:val="24"/>
          <w:szCs w:val="24"/>
        </w:rPr>
        <w:t>7</w:t>
      </w:r>
      <w:r w:rsidRPr="007246A6">
        <w:rPr>
          <w:rFonts w:ascii="Arial" w:hAnsi="Arial" w:cs="Arial"/>
          <w:sz w:val="24"/>
          <w:szCs w:val="24"/>
        </w:rPr>
        <w:t xml:space="preserve"> г.</w:t>
      </w:r>
    </w:p>
    <w:p w:rsidR="00D23F5C" w:rsidRPr="007246A6" w:rsidRDefault="00D23F5C" w:rsidP="00D23F5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246A6">
        <w:rPr>
          <w:rFonts w:ascii="Arial" w:hAnsi="Arial" w:cs="Arial"/>
          <w:sz w:val="24"/>
          <w:szCs w:val="24"/>
        </w:rPr>
        <w:t>5.3. Действие настоящего Соглашения может быть прекращено досрочно:</w:t>
      </w:r>
    </w:p>
    <w:p w:rsidR="00D23F5C" w:rsidRPr="007246A6" w:rsidRDefault="00D23F5C" w:rsidP="00D23F5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246A6">
        <w:rPr>
          <w:rFonts w:ascii="Arial" w:hAnsi="Arial" w:cs="Arial"/>
          <w:sz w:val="24"/>
          <w:szCs w:val="24"/>
        </w:rPr>
        <w:t>5.3.1. По соглашению Сторон.</w:t>
      </w:r>
    </w:p>
    <w:p w:rsidR="00D23F5C" w:rsidRPr="007246A6" w:rsidRDefault="00D23F5C" w:rsidP="00D23F5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246A6">
        <w:rPr>
          <w:rFonts w:ascii="Arial" w:hAnsi="Arial" w:cs="Arial"/>
          <w:sz w:val="24"/>
          <w:szCs w:val="24"/>
        </w:rPr>
        <w:t>5.3.2. В одностороннем порядке в случае:</w:t>
      </w:r>
    </w:p>
    <w:p w:rsidR="00D23F5C" w:rsidRPr="007246A6" w:rsidRDefault="00D23F5C" w:rsidP="00D23F5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246A6">
        <w:rPr>
          <w:rFonts w:ascii="Arial" w:hAnsi="Arial" w:cs="Arial"/>
          <w:sz w:val="24"/>
          <w:szCs w:val="24"/>
        </w:rPr>
        <w:t>- изменения   действующего   законодательства Российской Федерации и (или) законодательства Красноярского края;</w:t>
      </w:r>
    </w:p>
    <w:p w:rsidR="00D23F5C" w:rsidRPr="007246A6" w:rsidRDefault="00D23F5C" w:rsidP="00D23F5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246A6">
        <w:rPr>
          <w:rFonts w:ascii="Arial" w:hAnsi="Arial" w:cs="Arial"/>
          <w:sz w:val="24"/>
          <w:szCs w:val="24"/>
        </w:rPr>
        <w:lastRenderedPageBreak/>
        <w:t xml:space="preserve"> - неисполнения или ненадлежащего исполнения одной из Сторон своих обязательств в соответствии с настоящим Соглашением;</w:t>
      </w:r>
    </w:p>
    <w:p w:rsidR="00D23F5C" w:rsidRPr="007246A6" w:rsidRDefault="00D23F5C" w:rsidP="00D23F5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246A6">
        <w:rPr>
          <w:rFonts w:ascii="Arial" w:hAnsi="Arial" w:cs="Arial"/>
          <w:sz w:val="24"/>
          <w:szCs w:val="24"/>
        </w:rPr>
        <w:t xml:space="preserve">- если осуществление полномочий становится невозможным, либо при сложившихся условиях эти полномочия могут </w:t>
      </w:r>
      <w:proofErr w:type="gramStart"/>
      <w:r w:rsidRPr="007246A6">
        <w:rPr>
          <w:rFonts w:ascii="Arial" w:hAnsi="Arial" w:cs="Arial"/>
          <w:sz w:val="24"/>
          <w:szCs w:val="24"/>
        </w:rPr>
        <w:t>быть наиболее эффективно осуществляться</w:t>
      </w:r>
      <w:proofErr w:type="gramEnd"/>
      <w:r w:rsidRPr="007246A6">
        <w:rPr>
          <w:rFonts w:ascii="Arial" w:hAnsi="Arial" w:cs="Arial"/>
          <w:sz w:val="24"/>
          <w:szCs w:val="24"/>
        </w:rPr>
        <w:t xml:space="preserve"> Поселением самостоятельно.</w:t>
      </w:r>
    </w:p>
    <w:p w:rsidR="00D23F5C" w:rsidRPr="007246A6" w:rsidRDefault="00D23F5C" w:rsidP="00D23F5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246A6">
        <w:rPr>
          <w:rFonts w:ascii="Arial" w:hAnsi="Arial" w:cs="Arial"/>
          <w:sz w:val="24"/>
          <w:szCs w:val="24"/>
        </w:rPr>
        <w:t>5.4. Уведомление о расторжении настоящего Соглашения в одностороннем порядке направляется второй стороне не менее чем за 30 дней до дня расторжения, при этом второй стороне возмещаются все убытки, связанные с досрочным расторжением соглашения.</w:t>
      </w:r>
    </w:p>
    <w:p w:rsidR="00D23F5C" w:rsidRPr="007246A6" w:rsidRDefault="00D23F5C" w:rsidP="00D23F5C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r w:rsidRPr="007246A6">
        <w:rPr>
          <w:rFonts w:ascii="Arial" w:hAnsi="Arial" w:cs="Arial"/>
          <w:sz w:val="24"/>
          <w:szCs w:val="24"/>
        </w:rPr>
        <w:t>6. ЗАКЛЮЧИТЕЛЬНЫЕ ПОЛОЖЕНИЯ</w:t>
      </w:r>
    </w:p>
    <w:p w:rsidR="00D23F5C" w:rsidRPr="007246A6" w:rsidRDefault="00D23F5C" w:rsidP="00D23F5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246A6">
        <w:rPr>
          <w:rFonts w:ascii="Arial" w:hAnsi="Arial" w:cs="Arial"/>
          <w:sz w:val="24"/>
          <w:szCs w:val="24"/>
        </w:rPr>
        <w:t>6.1. Настоящее Соглашение составлено в двух экземплярах, на русском языке, имеющих одинаковую юридическую силу, по одному для каждой из Сторон.</w:t>
      </w:r>
    </w:p>
    <w:p w:rsidR="00D23F5C" w:rsidRPr="007246A6" w:rsidRDefault="00D23F5C" w:rsidP="00D23F5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246A6">
        <w:rPr>
          <w:rFonts w:ascii="Arial" w:hAnsi="Arial" w:cs="Arial"/>
          <w:sz w:val="24"/>
          <w:szCs w:val="24"/>
        </w:rPr>
        <w:t>6.2.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D23F5C" w:rsidRPr="007246A6" w:rsidRDefault="00D23F5C" w:rsidP="00D23F5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246A6">
        <w:rPr>
          <w:rFonts w:ascii="Arial" w:hAnsi="Arial" w:cs="Arial"/>
          <w:sz w:val="24"/>
          <w:szCs w:val="24"/>
        </w:rPr>
        <w:t>6.3. По вопросам, не урегулированным настоящим Соглашением, Стороны руководствуются действующим законодательством.</w:t>
      </w:r>
    </w:p>
    <w:p w:rsidR="00D23F5C" w:rsidRPr="007246A6" w:rsidRDefault="00D23F5C" w:rsidP="00D23F5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246A6">
        <w:rPr>
          <w:rFonts w:ascii="Arial" w:hAnsi="Arial" w:cs="Arial"/>
          <w:sz w:val="24"/>
          <w:szCs w:val="24"/>
        </w:rPr>
        <w:t>6.4. Споры, связанные с исполнением настоящего Соглашения, разрешаются путем проведения переговоров или в судебном порядке.</w:t>
      </w:r>
    </w:p>
    <w:p w:rsidR="00BA028E" w:rsidRPr="007246A6" w:rsidRDefault="00BA028E" w:rsidP="00D23F5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D23F5C" w:rsidRPr="007246A6" w:rsidRDefault="00D23F5C" w:rsidP="00D23F5C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  <w:r w:rsidRPr="007246A6">
        <w:rPr>
          <w:rFonts w:ascii="Arial" w:hAnsi="Arial" w:cs="Arial"/>
          <w:sz w:val="24"/>
          <w:szCs w:val="24"/>
        </w:rPr>
        <w:t>7. РЕКВИЗИТЫ И ПОДПИСИ СТОРОН</w:t>
      </w:r>
    </w:p>
    <w:p w:rsidR="00BA028E" w:rsidRPr="007246A6" w:rsidRDefault="00BA028E" w:rsidP="00D23F5C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6"/>
        <w:gridCol w:w="4550"/>
      </w:tblGrid>
      <w:tr w:rsidR="00D23F5C" w:rsidRPr="007246A6" w:rsidTr="0095058A">
        <w:trPr>
          <w:trHeight w:val="3863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:rsidR="00D23F5C" w:rsidRPr="007246A6" w:rsidRDefault="00D23F5C" w:rsidP="00D23F5C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eastAsia="en-US"/>
              </w:rPr>
            </w:pPr>
            <w:r w:rsidRPr="007246A6">
              <w:rPr>
                <w:rFonts w:ascii="Arial" w:hAnsi="Arial" w:cs="Arial"/>
                <w:b/>
                <w:i/>
                <w:sz w:val="24"/>
                <w:szCs w:val="24"/>
                <w:lang w:eastAsia="en-US"/>
              </w:rPr>
              <w:t>Поселение</w:t>
            </w:r>
          </w:p>
          <w:p w:rsidR="00D23F5C" w:rsidRPr="007246A6" w:rsidRDefault="00D23F5C" w:rsidP="00D23F5C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eastAsia="en-US"/>
              </w:rPr>
            </w:pPr>
            <w:r w:rsidRPr="007246A6">
              <w:rPr>
                <w:rFonts w:ascii="Arial" w:hAnsi="Arial" w:cs="Arial"/>
                <w:b/>
                <w:i/>
                <w:sz w:val="24"/>
                <w:szCs w:val="24"/>
                <w:lang w:eastAsia="en-US"/>
              </w:rPr>
              <w:t>администрация ___________________ сельсовета Енисейского района Красноярского края</w:t>
            </w:r>
          </w:p>
          <w:p w:rsidR="00D23F5C" w:rsidRPr="007246A6" w:rsidRDefault="00D23F5C" w:rsidP="00D23F5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246A6">
              <w:rPr>
                <w:rFonts w:ascii="Arial" w:hAnsi="Arial" w:cs="Arial"/>
                <w:sz w:val="24"/>
                <w:szCs w:val="24"/>
                <w:lang w:eastAsia="en-US"/>
              </w:rPr>
              <w:t>___________________________________</w:t>
            </w:r>
          </w:p>
          <w:p w:rsidR="00D23F5C" w:rsidRPr="007246A6" w:rsidRDefault="00D23F5C" w:rsidP="00D23F5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246A6">
              <w:rPr>
                <w:rFonts w:ascii="Arial" w:hAnsi="Arial" w:cs="Arial"/>
                <w:sz w:val="24"/>
                <w:szCs w:val="24"/>
                <w:lang w:eastAsia="en-US"/>
              </w:rPr>
              <w:t>___________________________________</w:t>
            </w:r>
          </w:p>
          <w:p w:rsidR="00D23F5C" w:rsidRPr="007246A6" w:rsidRDefault="00D23F5C" w:rsidP="00D23F5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246A6">
              <w:rPr>
                <w:rFonts w:ascii="Arial" w:hAnsi="Arial" w:cs="Arial"/>
                <w:sz w:val="24"/>
                <w:szCs w:val="24"/>
                <w:lang w:eastAsia="en-US"/>
              </w:rPr>
              <w:t>___________________________________</w:t>
            </w:r>
          </w:p>
          <w:p w:rsidR="00D23F5C" w:rsidRPr="007246A6" w:rsidRDefault="00D23F5C" w:rsidP="00D23F5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246A6">
              <w:rPr>
                <w:rFonts w:ascii="Arial" w:hAnsi="Arial" w:cs="Arial"/>
                <w:sz w:val="24"/>
                <w:szCs w:val="24"/>
                <w:lang w:eastAsia="en-US"/>
              </w:rPr>
              <w:t>___________________________________</w:t>
            </w:r>
          </w:p>
          <w:p w:rsidR="00D23F5C" w:rsidRPr="007246A6" w:rsidRDefault="00D23F5C" w:rsidP="00D23F5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246A6">
              <w:rPr>
                <w:rFonts w:ascii="Arial" w:hAnsi="Arial" w:cs="Arial"/>
                <w:sz w:val="24"/>
                <w:szCs w:val="24"/>
                <w:lang w:eastAsia="en-US"/>
              </w:rPr>
              <w:t>___________________________________</w:t>
            </w:r>
          </w:p>
          <w:p w:rsidR="00D23F5C" w:rsidRPr="007246A6" w:rsidRDefault="00D23F5C" w:rsidP="00D23F5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246A6">
              <w:rPr>
                <w:rFonts w:ascii="Arial" w:hAnsi="Arial" w:cs="Arial"/>
                <w:sz w:val="24"/>
                <w:szCs w:val="24"/>
                <w:lang w:eastAsia="en-US"/>
              </w:rPr>
              <w:t>___________________________________</w:t>
            </w:r>
          </w:p>
          <w:p w:rsidR="00D23F5C" w:rsidRPr="007246A6" w:rsidRDefault="00D23F5C" w:rsidP="00D23F5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3F5C" w:rsidRPr="007246A6" w:rsidRDefault="00D23F5C" w:rsidP="00D23F5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246A6">
              <w:rPr>
                <w:rFonts w:ascii="Arial" w:hAnsi="Arial" w:cs="Arial"/>
                <w:sz w:val="24"/>
                <w:szCs w:val="24"/>
                <w:lang w:eastAsia="en-US"/>
              </w:rPr>
              <w:t>Глава сельсовета</w:t>
            </w:r>
          </w:p>
          <w:p w:rsidR="00D23F5C" w:rsidRPr="007246A6" w:rsidRDefault="00D23F5C" w:rsidP="00D23F5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3F5C" w:rsidRPr="007246A6" w:rsidRDefault="00D23F5C" w:rsidP="00D23F5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246A6">
              <w:rPr>
                <w:rFonts w:ascii="Arial" w:hAnsi="Arial" w:cs="Arial"/>
                <w:sz w:val="24"/>
                <w:szCs w:val="24"/>
                <w:lang w:eastAsia="en-US"/>
              </w:rPr>
              <w:t>_______________/_________________/</w:t>
            </w:r>
          </w:p>
          <w:p w:rsidR="00D23F5C" w:rsidRPr="007246A6" w:rsidRDefault="00D23F5C" w:rsidP="00D23F5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246A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(подпись)                 (расшифровка подписи)</w:t>
            </w: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</w:tcPr>
          <w:p w:rsidR="00D23F5C" w:rsidRPr="007246A6" w:rsidRDefault="00D23F5C" w:rsidP="00D23F5C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eastAsia="en-US"/>
              </w:rPr>
            </w:pPr>
            <w:r w:rsidRPr="007246A6">
              <w:rPr>
                <w:rFonts w:ascii="Arial" w:hAnsi="Arial" w:cs="Arial"/>
                <w:b/>
                <w:i/>
                <w:sz w:val="24"/>
                <w:szCs w:val="24"/>
                <w:lang w:eastAsia="en-US"/>
              </w:rPr>
              <w:t>Муниципальный район</w:t>
            </w:r>
          </w:p>
          <w:p w:rsidR="00D23F5C" w:rsidRPr="007246A6" w:rsidRDefault="00D23F5C" w:rsidP="00D23F5C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eastAsia="en-US"/>
              </w:rPr>
            </w:pPr>
            <w:r w:rsidRPr="007246A6">
              <w:rPr>
                <w:rFonts w:ascii="Arial" w:hAnsi="Arial" w:cs="Arial"/>
                <w:b/>
                <w:i/>
                <w:sz w:val="24"/>
                <w:szCs w:val="24"/>
                <w:lang w:eastAsia="en-US"/>
              </w:rPr>
              <w:t>администрация Енисейского района</w:t>
            </w:r>
          </w:p>
          <w:p w:rsidR="00D23F5C" w:rsidRPr="007246A6" w:rsidRDefault="00D23F5C" w:rsidP="00D23F5C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eastAsia="en-US"/>
              </w:rPr>
            </w:pPr>
            <w:r w:rsidRPr="007246A6">
              <w:rPr>
                <w:rFonts w:ascii="Arial" w:hAnsi="Arial" w:cs="Arial"/>
                <w:b/>
                <w:i/>
                <w:sz w:val="24"/>
                <w:szCs w:val="24"/>
                <w:lang w:eastAsia="en-US"/>
              </w:rPr>
              <w:t>Красноярского края</w:t>
            </w:r>
          </w:p>
          <w:p w:rsidR="00D23F5C" w:rsidRPr="007246A6" w:rsidRDefault="00D23F5C" w:rsidP="00D23F5C">
            <w:pPr>
              <w:spacing w:line="276" w:lineRule="auto"/>
              <w:jc w:val="center"/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</w:p>
          <w:p w:rsidR="00D23F5C" w:rsidRPr="007246A6" w:rsidRDefault="00D23F5C" w:rsidP="00D23F5C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85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246A6">
              <w:rPr>
                <w:rFonts w:ascii="Arial" w:hAnsi="Arial" w:cs="Arial"/>
                <w:sz w:val="24"/>
                <w:szCs w:val="24"/>
                <w:lang w:eastAsia="en-US"/>
              </w:rPr>
              <w:t xml:space="preserve">663180, Красноярский край, </w:t>
            </w:r>
          </w:p>
          <w:p w:rsidR="00D23F5C" w:rsidRPr="007246A6" w:rsidRDefault="00D23F5C" w:rsidP="00D23F5C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85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246A6">
              <w:rPr>
                <w:rFonts w:ascii="Arial" w:hAnsi="Arial" w:cs="Arial"/>
                <w:sz w:val="24"/>
                <w:szCs w:val="24"/>
                <w:lang w:eastAsia="en-US"/>
              </w:rPr>
              <w:t>г. Енисейск, ул. Ленина, 118</w:t>
            </w:r>
          </w:p>
          <w:p w:rsidR="00D23F5C" w:rsidRPr="007246A6" w:rsidRDefault="00D23F5C" w:rsidP="00D23F5C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85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246A6">
              <w:rPr>
                <w:rFonts w:ascii="Arial" w:hAnsi="Arial" w:cs="Arial"/>
                <w:sz w:val="24"/>
                <w:szCs w:val="24"/>
                <w:lang w:eastAsia="en-US"/>
              </w:rPr>
              <w:t xml:space="preserve">ИНН 2412005139 КПП 244701001  </w:t>
            </w:r>
          </w:p>
          <w:p w:rsidR="00D23F5C" w:rsidRPr="007246A6" w:rsidRDefault="00D23F5C" w:rsidP="00D23F5C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85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7246A6">
              <w:rPr>
                <w:rFonts w:ascii="Arial" w:hAnsi="Arial" w:cs="Arial"/>
                <w:sz w:val="24"/>
                <w:szCs w:val="24"/>
                <w:lang w:eastAsia="en-US"/>
              </w:rPr>
              <w:t>р</w:t>
            </w:r>
            <w:proofErr w:type="gramEnd"/>
            <w:r w:rsidRPr="007246A6">
              <w:rPr>
                <w:rFonts w:ascii="Arial" w:hAnsi="Arial" w:cs="Arial"/>
                <w:sz w:val="24"/>
                <w:szCs w:val="24"/>
                <w:lang w:eastAsia="en-US"/>
              </w:rPr>
              <w:t>\</w:t>
            </w:r>
            <w:proofErr w:type="spellStart"/>
            <w:r w:rsidRPr="007246A6">
              <w:rPr>
                <w:rFonts w:ascii="Arial" w:hAnsi="Arial" w:cs="Arial"/>
                <w:sz w:val="24"/>
                <w:szCs w:val="24"/>
                <w:lang w:eastAsia="en-US"/>
              </w:rPr>
              <w:t>сч</w:t>
            </w:r>
            <w:proofErr w:type="spellEnd"/>
            <w:r w:rsidRPr="007246A6">
              <w:rPr>
                <w:rFonts w:ascii="Arial" w:hAnsi="Arial" w:cs="Arial"/>
                <w:sz w:val="24"/>
                <w:szCs w:val="24"/>
                <w:lang w:eastAsia="en-US"/>
              </w:rPr>
              <w:t>. 40204810600000000921</w:t>
            </w:r>
          </w:p>
          <w:p w:rsidR="00D23F5C" w:rsidRPr="007246A6" w:rsidRDefault="00D23F5C" w:rsidP="00D23F5C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246A6">
              <w:rPr>
                <w:rFonts w:ascii="Arial" w:hAnsi="Arial" w:cs="Arial"/>
                <w:sz w:val="24"/>
                <w:szCs w:val="24"/>
                <w:lang w:eastAsia="en-US"/>
              </w:rPr>
              <w:t>ГРКЦ ГУ банка России по Красноярскому краю г. Красноярск</w:t>
            </w:r>
          </w:p>
          <w:p w:rsidR="00D23F5C" w:rsidRPr="007246A6" w:rsidRDefault="00D23F5C" w:rsidP="00D23F5C">
            <w:pPr>
              <w:tabs>
                <w:tab w:val="left" w:pos="7290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246A6">
              <w:rPr>
                <w:rFonts w:ascii="Arial" w:hAnsi="Arial" w:cs="Arial"/>
                <w:sz w:val="24"/>
                <w:szCs w:val="24"/>
                <w:lang w:eastAsia="en-US"/>
              </w:rPr>
              <w:t>БИК 040407001</w:t>
            </w:r>
          </w:p>
          <w:p w:rsidR="00D23F5C" w:rsidRPr="007246A6" w:rsidRDefault="00D23F5C" w:rsidP="00D23F5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246A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Глава </w:t>
            </w:r>
            <w:r w:rsidR="00C13473" w:rsidRPr="007246A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7246A6"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района </w:t>
            </w:r>
          </w:p>
          <w:p w:rsidR="00D23F5C" w:rsidRPr="007246A6" w:rsidRDefault="00D23F5C" w:rsidP="00D23F5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3F5C" w:rsidRPr="007246A6" w:rsidRDefault="00D23F5C" w:rsidP="00D23F5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246A6">
              <w:rPr>
                <w:rFonts w:ascii="Arial" w:hAnsi="Arial" w:cs="Arial"/>
                <w:sz w:val="24"/>
                <w:szCs w:val="24"/>
                <w:lang w:eastAsia="en-US"/>
              </w:rPr>
              <w:t>________________/</w:t>
            </w:r>
            <w:r w:rsidR="005A1229" w:rsidRPr="007246A6">
              <w:rPr>
                <w:rFonts w:ascii="Arial" w:hAnsi="Arial" w:cs="Arial"/>
                <w:sz w:val="24"/>
                <w:szCs w:val="24"/>
                <w:lang w:eastAsia="en-US"/>
              </w:rPr>
              <w:t>С.В.Ермаков</w:t>
            </w:r>
            <w:r w:rsidRPr="007246A6">
              <w:rPr>
                <w:rFonts w:ascii="Arial" w:hAnsi="Arial" w:cs="Arial"/>
                <w:sz w:val="24"/>
                <w:szCs w:val="24"/>
                <w:lang w:eastAsia="en-US"/>
              </w:rPr>
              <w:t>/</w:t>
            </w:r>
          </w:p>
          <w:p w:rsidR="00D23F5C" w:rsidRPr="007246A6" w:rsidRDefault="00D23F5C" w:rsidP="00D23F5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246A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( подпись)                        (расшифровка подписи)</w:t>
            </w:r>
          </w:p>
        </w:tc>
      </w:tr>
    </w:tbl>
    <w:p w:rsidR="00D23F5C" w:rsidRPr="007246A6" w:rsidRDefault="00D23F5C" w:rsidP="00872F0C">
      <w:pPr>
        <w:rPr>
          <w:rFonts w:ascii="Arial" w:hAnsi="Arial" w:cs="Arial"/>
          <w:sz w:val="24"/>
          <w:szCs w:val="24"/>
        </w:rPr>
      </w:pPr>
    </w:p>
    <w:sectPr w:rsidR="00D23F5C" w:rsidRPr="007246A6" w:rsidSect="008333C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35F46"/>
    <w:multiLevelType w:val="hybridMultilevel"/>
    <w:tmpl w:val="2F04366C"/>
    <w:lvl w:ilvl="0" w:tplc="ACBAC97C">
      <w:start w:val="1"/>
      <w:numFmt w:val="decimal"/>
      <w:lvlText w:val="%1."/>
      <w:lvlJc w:val="left"/>
      <w:pPr>
        <w:ind w:left="1684" w:hanging="9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761E"/>
    <w:rsid w:val="00010AB7"/>
    <w:rsid w:val="000809C8"/>
    <w:rsid w:val="000847A7"/>
    <w:rsid w:val="000C66A0"/>
    <w:rsid w:val="000E7E58"/>
    <w:rsid w:val="000F1110"/>
    <w:rsid w:val="00160700"/>
    <w:rsid w:val="001901C0"/>
    <w:rsid w:val="001F629F"/>
    <w:rsid w:val="0021354A"/>
    <w:rsid w:val="002209A7"/>
    <w:rsid w:val="002A12E8"/>
    <w:rsid w:val="003047BD"/>
    <w:rsid w:val="003322B3"/>
    <w:rsid w:val="0036295C"/>
    <w:rsid w:val="00385D18"/>
    <w:rsid w:val="00391997"/>
    <w:rsid w:val="003B3D2A"/>
    <w:rsid w:val="00412AC1"/>
    <w:rsid w:val="004F32F6"/>
    <w:rsid w:val="004F539E"/>
    <w:rsid w:val="0052604F"/>
    <w:rsid w:val="00587FBC"/>
    <w:rsid w:val="005A1229"/>
    <w:rsid w:val="005E68BB"/>
    <w:rsid w:val="006044FD"/>
    <w:rsid w:val="00683C5D"/>
    <w:rsid w:val="00684954"/>
    <w:rsid w:val="00696FC5"/>
    <w:rsid w:val="006970C1"/>
    <w:rsid w:val="007246A6"/>
    <w:rsid w:val="0075350F"/>
    <w:rsid w:val="007B41B0"/>
    <w:rsid w:val="00814A5F"/>
    <w:rsid w:val="00825CEE"/>
    <w:rsid w:val="0082660F"/>
    <w:rsid w:val="00827D8A"/>
    <w:rsid w:val="008333C6"/>
    <w:rsid w:val="00851961"/>
    <w:rsid w:val="00872F0C"/>
    <w:rsid w:val="00880EA9"/>
    <w:rsid w:val="008A74C2"/>
    <w:rsid w:val="00943D0E"/>
    <w:rsid w:val="009478B7"/>
    <w:rsid w:val="0095058A"/>
    <w:rsid w:val="009969BA"/>
    <w:rsid w:val="0099761E"/>
    <w:rsid w:val="009F5DCB"/>
    <w:rsid w:val="00A0003B"/>
    <w:rsid w:val="00A0533C"/>
    <w:rsid w:val="00A414E1"/>
    <w:rsid w:val="00A74AC5"/>
    <w:rsid w:val="00AB0BBA"/>
    <w:rsid w:val="00AE1717"/>
    <w:rsid w:val="00AE3177"/>
    <w:rsid w:val="00B0423B"/>
    <w:rsid w:val="00B05F2F"/>
    <w:rsid w:val="00BA028E"/>
    <w:rsid w:val="00C13473"/>
    <w:rsid w:val="00C22505"/>
    <w:rsid w:val="00C31FB1"/>
    <w:rsid w:val="00C70019"/>
    <w:rsid w:val="00C71712"/>
    <w:rsid w:val="00C73609"/>
    <w:rsid w:val="00CA1070"/>
    <w:rsid w:val="00CC175A"/>
    <w:rsid w:val="00CC7918"/>
    <w:rsid w:val="00CD33D8"/>
    <w:rsid w:val="00D23F5C"/>
    <w:rsid w:val="00D77167"/>
    <w:rsid w:val="00DE3997"/>
    <w:rsid w:val="00E23AC5"/>
    <w:rsid w:val="00E5595F"/>
    <w:rsid w:val="00E77E60"/>
    <w:rsid w:val="00EA2E55"/>
    <w:rsid w:val="00EB3A40"/>
    <w:rsid w:val="00F117BF"/>
    <w:rsid w:val="00F3011E"/>
    <w:rsid w:val="00F43781"/>
    <w:rsid w:val="00FB6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761E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61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9976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97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3">
    <w:name w:val="Style13"/>
    <w:basedOn w:val="a"/>
    <w:rsid w:val="0099761E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30">
    <w:name w:val="Font Style3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99761E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478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8B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77167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771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761E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61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9976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976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3">
    <w:name w:val="Style13"/>
    <w:basedOn w:val="a"/>
    <w:rsid w:val="0099761E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30">
    <w:name w:val="Font Style3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99761E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99761E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478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8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1916</Words>
  <Characters>10923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Пользователь</cp:lastModifiedBy>
  <cp:revision>14</cp:revision>
  <cp:lastPrinted>2016-12-16T08:41:00Z</cp:lastPrinted>
  <dcterms:created xsi:type="dcterms:W3CDTF">2016-12-06T09:23:00Z</dcterms:created>
  <dcterms:modified xsi:type="dcterms:W3CDTF">2016-12-27T03:35:00Z</dcterms:modified>
</cp:coreProperties>
</file>