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73" w:rsidRPr="00A83DB1" w:rsidRDefault="00480C73" w:rsidP="00276C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BC7">
        <w:rPr>
          <w:rFonts w:ascii="Times New Roman" w:hAnsi="Times New Roman" w:cs="Times New Roman"/>
          <w:b/>
          <w:sz w:val="24"/>
          <w:szCs w:val="24"/>
        </w:rPr>
        <w:t xml:space="preserve">Оповещение о начале публичных слушаний по проекту внесения изменений в Правила землепользования и застройки муниципального образования сельского поселения </w:t>
      </w:r>
      <w:r w:rsidR="0060399E">
        <w:rPr>
          <w:rFonts w:ascii="Times New Roman" w:hAnsi="Times New Roman" w:cs="Times New Roman"/>
          <w:b/>
          <w:sz w:val="24"/>
          <w:szCs w:val="24"/>
        </w:rPr>
        <w:t>Луговатского</w:t>
      </w:r>
      <w:r w:rsidR="00F55487" w:rsidRPr="00F55487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480C73" w:rsidRPr="00480C73" w:rsidRDefault="00480C73" w:rsidP="00595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C73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</w:t>
      </w:r>
      <w:r w:rsidR="009D4B7C">
        <w:rPr>
          <w:rFonts w:ascii="Times New Roman" w:hAnsi="Times New Roman" w:cs="Times New Roman"/>
          <w:sz w:val="24"/>
          <w:szCs w:val="24"/>
        </w:rPr>
        <w:t>Енисейского района от 15</w:t>
      </w:r>
      <w:r w:rsidRPr="00480C73">
        <w:rPr>
          <w:rFonts w:ascii="Times New Roman" w:hAnsi="Times New Roman" w:cs="Times New Roman"/>
          <w:sz w:val="24"/>
          <w:szCs w:val="24"/>
        </w:rPr>
        <w:t>.</w:t>
      </w:r>
      <w:r w:rsidR="008A7367" w:rsidRPr="008A7367">
        <w:rPr>
          <w:rFonts w:ascii="Times New Roman" w:hAnsi="Times New Roman" w:cs="Times New Roman"/>
          <w:sz w:val="24"/>
          <w:szCs w:val="24"/>
        </w:rPr>
        <w:t>0</w:t>
      </w:r>
      <w:r w:rsidR="0060399E">
        <w:rPr>
          <w:rFonts w:ascii="Times New Roman" w:hAnsi="Times New Roman" w:cs="Times New Roman"/>
          <w:sz w:val="24"/>
          <w:szCs w:val="24"/>
        </w:rPr>
        <w:t>5</w:t>
      </w:r>
      <w:r w:rsidRPr="00480C73">
        <w:rPr>
          <w:rFonts w:ascii="Times New Roman" w:hAnsi="Times New Roman" w:cs="Times New Roman"/>
          <w:sz w:val="24"/>
          <w:szCs w:val="24"/>
        </w:rPr>
        <w:t>.202</w:t>
      </w:r>
      <w:r w:rsidR="009D4B7C">
        <w:rPr>
          <w:rFonts w:ascii="Times New Roman" w:hAnsi="Times New Roman" w:cs="Times New Roman"/>
          <w:sz w:val="24"/>
          <w:szCs w:val="24"/>
        </w:rPr>
        <w:t>5</w:t>
      </w:r>
      <w:r w:rsidR="001A76BA">
        <w:rPr>
          <w:rFonts w:ascii="Times New Roman" w:hAnsi="Times New Roman" w:cs="Times New Roman"/>
          <w:sz w:val="24"/>
          <w:szCs w:val="24"/>
        </w:rPr>
        <w:br/>
      </w:r>
      <w:r w:rsidRPr="00480C73">
        <w:rPr>
          <w:rFonts w:ascii="Times New Roman" w:hAnsi="Times New Roman" w:cs="Times New Roman"/>
          <w:sz w:val="24"/>
          <w:szCs w:val="24"/>
        </w:rPr>
        <w:t xml:space="preserve">№ </w:t>
      </w:r>
      <w:r w:rsidR="0060399E">
        <w:rPr>
          <w:rFonts w:ascii="Times New Roman" w:hAnsi="Times New Roman" w:cs="Times New Roman"/>
          <w:sz w:val="24"/>
          <w:szCs w:val="24"/>
        </w:rPr>
        <w:t>354</w:t>
      </w:r>
      <w:r w:rsidR="00CA27B1">
        <w:rPr>
          <w:rFonts w:ascii="Times New Roman" w:hAnsi="Times New Roman" w:cs="Times New Roman"/>
          <w:sz w:val="24"/>
          <w:szCs w:val="24"/>
        </w:rPr>
        <w:t>-п</w:t>
      </w:r>
      <w:r w:rsidRPr="00480C73">
        <w:rPr>
          <w:rFonts w:ascii="Times New Roman" w:hAnsi="Times New Roman" w:cs="Times New Roman"/>
          <w:sz w:val="24"/>
          <w:szCs w:val="24"/>
        </w:rPr>
        <w:t xml:space="preserve"> </w:t>
      </w:r>
      <w:r w:rsidR="009D4B7C">
        <w:rPr>
          <w:rFonts w:ascii="Times New Roman" w:hAnsi="Times New Roman" w:cs="Times New Roman"/>
          <w:sz w:val="24"/>
          <w:szCs w:val="24"/>
        </w:rPr>
        <w:t xml:space="preserve">комиссия по подготовке проекта правил землепользования и застройки </w:t>
      </w:r>
      <w:r w:rsidR="0060399E">
        <w:rPr>
          <w:rFonts w:ascii="Times New Roman" w:hAnsi="Times New Roman" w:cs="Times New Roman"/>
          <w:sz w:val="24"/>
          <w:szCs w:val="24"/>
        </w:rPr>
        <w:t>Луговатского</w:t>
      </w:r>
      <w:r w:rsidR="009D4B7C">
        <w:rPr>
          <w:rFonts w:ascii="Times New Roman" w:hAnsi="Times New Roman" w:cs="Times New Roman"/>
          <w:sz w:val="24"/>
          <w:szCs w:val="24"/>
        </w:rPr>
        <w:t xml:space="preserve"> сельсовета Енисейского района Красноярского края сообщает о назначе</w:t>
      </w:r>
      <w:r w:rsidR="004816AA">
        <w:rPr>
          <w:rFonts w:ascii="Times New Roman" w:hAnsi="Times New Roman" w:cs="Times New Roman"/>
          <w:sz w:val="24"/>
          <w:szCs w:val="24"/>
        </w:rPr>
        <w:t>нии публичных слушаний в период</w:t>
      </w:r>
      <w:r w:rsidR="009D4B7C">
        <w:rPr>
          <w:rFonts w:ascii="Times New Roman" w:hAnsi="Times New Roman" w:cs="Times New Roman"/>
          <w:sz w:val="24"/>
          <w:szCs w:val="24"/>
        </w:rPr>
        <w:t xml:space="preserve">: </w:t>
      </w:r>
      <w:r w:rsidR="009D4B7C" w:rsidRPr="00DB6512">
        <w:rPr>
          <w:rFonts w:ascii="Times New Roman" w:hAnsi="Times New Roman" w:cs="Times New Roman"/>
          <w:sz w:val="24"/>
          <w:szCs w:val="24"/>
        </w:rPr>
        <w:t>с 2</w:t>
      </w:r>
      <w:r w:rsidR="0060399E">
        <w:rPr>
          <w:rFonts w:ascii="Times New Roman" w:hAnsi="Times New Roman" w:cs="Times New Roman"/>
          <w:sz w:val="24"/>
          <w:szCs w:val="24"/>
        </w:rPr>
        <w:t>2</w:t>
      </w:r>
      <w:r w:rsidR="009D4B7C" w:rsidRPr="00DB6512">
        <w:rPr>
          <w:rFonts w:ascii="Times New Roman" w:hAnsi="Times New Roman" w:cs="Times New Roman"/>
          <w:sz w:val="24"/>
          <w:szCs w:val="24"/>
        </w:rPr>
        <w:t>.0</w:t>
      </w:r>
      <w:r w:rsidR="0060399E">
        <w:rPr>
          <w:rFonts w:ascii="Times New Roman" w:hAnsi="Times New Roman" w:cs="Times New Roman"/>
          <w:sz w:val="24"/>
          <w:szCs w:val="24"/>
        </w:rPr>
        <w:t>5</w:t>
      </w:r>
      <w:r w:rsidR="009D4B7C" w:rsidRPr="00DB6512">
        <w:rPr>
          <w:rFonts w:ascii="Times New Roman" w:hAnsi="Times New Roman" w:cs="Times New Roman"/>
          <w:sz w:val="24"/>
          <w:szCs w:val="24"/>
        </w:rPr>
        <w:t xml:space="preserve">.2025 </w:t>
      </w:r>
      <w:r w:rsidR="00DB6512" w:rsidRPr="00DB6512">
        <w:rPr>
          <w:rFonts w:ascii="Times New Roman" w:hAnsi="Times New Roman" w:cs="Times New Roman"/>
          <w:sz w:val="24"/>
          <w:szCs w:val="24"/>
        </w:rPr>
        <w:t xml:space="preserve">по </w:t>
      </w:r>
      <w:r w:rsidR="007E1136">
        <w:rPr>
          <w:rFonts w:ascii="Times New Roman" w:hAnsi="Times New Roman" w:cs="Times New Roman"/>
          <w:sz w:val="24"/>
          <w:szCs w:val="24"/>
        </w:rPr>
        <w:t>12</w:t>
      </w:r>
      <w:r w:rsidR="0060399E">
        <w:rPr>
          <w:rFonts w:ascii="Times New Roman" w:hAnsi="Times New Roman" w:cs="Times New Roman"/>
          <w:sz w:val="24"/>
          <w:szCs w:val="24"/>
        </w:rPr>
        <w:t>.06</w:t>
      </w:r>
      <w:r w:rsidR="00DB6512" w:rsidRPr="00DB6512">
        <w:rPr>
          <w:rFonts w:ascii="Times New Roman" w:hAnsi="Times New Roman" w:cs="Times New Roman"/>
          <w:sz w:val="24"/>
          <w:szCs w:val="24"/>
        </w:rPr>
        <w:t>.2025</w:t>
      </w:r>
      <w:r w:rsidR="009D4B7C">
        <w:rPr>
          <w:rFonts w:ascii="Times New Roman" w:hAnsi="Times New Roman" w:cs="Times New Roman"/>
          <w:sz w:val="24"/>
          <w:szCs w:val="24"/>
        </w:rPr>
        <w:t xml:space="preserve"> </w:t>
      </w:r>
      <w:r w:rsidRPr="00480C73">
        <w:rPr>
          <w:rFonts w:ascii="Times New Roman" w:hAnsi="Times New Roman" w:cs="Times New Roman"/>
          <w:sz w:val="24"/>
          <w:szCs w:val="24"/>
        </w:rPr>
        <w:t xml:space="preserve">по проекту внесения изменений </w:t>
      </w:r>
      <w:r w:rsidR="00A07D47" w:rsidRPr="00480C73">
        <w:rPr>
          <w:rFonts w:ascii="Times New Roman" w:hAnsi="Times New Roman" w:cs="Times New Roman"/>
          <w:sz w:val="24"/>
          <w:szCs w:val="24"/>
        </w:rPr>
        <w:t xml:space="preserve">в Правила землепользования и застройки муниципального образования сельского </w:t>
      </w:r>
      <w:r w:rsidR="00A07D47" w:rsidRPr="00632BDE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60399E">
        <w:rPr>
          <w:rFonts w:ascii="Times New Roman" w:hAnsi="Times New Roman" w:cs="Times New Roman"/>
          <w:sz w:val="24"/>
          <w:szCs w:val="24"/>
        </w:rPr>
        <w:t>Луговатского</w:t>
      </w:r>
      <w:r w:rsidR="00F55487" w:rsidRPr="00F55487">
        <w:rPr>
          <w:rFonts w:ascii="Times New Roman" w:hAnsi="Times New Roman" w:cs="Times New Roman"/>
          <w:sz w:val="24"/>
          <w:szCs w:val="24"/>
        </w:rPr>
        <w:t xml:space="preserve"> сельсовета, утвержденные решением </w:t>
      </w:r>
      <w:r w:rsidR="0060399E">
        <w:rPr>
          <w:rFonts w:ascii="Times New Roman" w:hAnsi="Times New Roman" w:cs="Times New Roman"/>
          <w:sz w:val="24"/>
          <w:szCs w:val="24"/>
        </w:rPr>
        <w:t>Луговатского</w:t>
      </w:r>
      <w:r w:rsidR="00F55487" w:rsidRPr="00F55487">
        <w:rPr>
          <w:rFonts w:ascii="Times New Roman" w:hAnsi="Times New Roman" w:cs="Times New Roman"/>
          <w:sz w:val="24"/>
          <w:szCs w:val="24"/>
        </w:rPr>
        <w:t xml:space="preserve"> сельского Совета депутатов Енисейского района от </w:t>
      </w:r>
      <w:r w:rsidR="0060399E" w:rsidRPr="0060399E">
        <w:rPr>
          <w:rFonts w:ascii="Times New Roman" w:hAnsi="Times New Roman" w:cs="Times New Roman"/>
          <w:sz w:val="24"/>
          <w:szCs w:val="24"/>
        </w:rPr>
        <w:t>20.12.2012</w:t>
      </w:r>
      <w:proofErr w:type="gramEnd"/>
      <w:r w:rsidR="0060399E" w:rsidRPr="0060399E">
        <w:rPr>
          <w:rFonts w:ascii="Times New Roman" w:hAnsi="Times New Roman" w:cs="Times New Roman"/>
          <w:sz w:val="24"/>
          <w:szCs w:val="24"/>
        </w:rPr>
        <w:t xml:space="preserve">  № 31-58р </w:t>
      </w:r>
      <w:r w:rsidRPr="00632BDE">
        <w:rPr>
          <w:rFonts w:ascii="Times New Roman" w:hAnsi="Times New Roman" w:cs="Times New Roman"/>
          <w:sz w:val="24"/>
          <w:szCs w:val="24"/>
        </w:rPr>
        <w:t>(далее – Проект).</w:t>
      </w:r>
    </w:p>
    <w:p w:rsidR="00120EF9" w:rsidRDefault="00480C73" w:rsidP="005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9B3">
        <w:rPr>
          <w:rFonts w:ascii="Times New Roman" w:hAnsi="Times New Roman" w:cs="Times New Roman"/>
          <w:sz w:val="24"/>
          <w:szCs w:val="24"/>
        </w:rPr>
        <w:t>Перечень информационных материалов:</w:t>
      </w:r>
      <w:r w:rsidR="00120EF9">
        <w:rPr>
          <w:rFonts w:ascii="Times New Roman" w:hAnsi="Times New Roman" w:cs="Times New Roman"/>
          <w:sz w:val="24"/>
          <w:szCs w:val="24"/>
        </w:rPr>
        <w:t xml:space="preserve"> к Проекту:</w:t>
      </w:r>
    </w:p>
    <w:p w:rsidR="00120EF9" w:rsidRPr="00DB6512" w:rsidRDefault="00004CF8" w:rsidP="006039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b/>
          <w:color w:val="000000"/>
          <w:sz w:val="24"/>
          <w:szCs w:val="24"/>
          <w:shd w:val="clear" w:color="auto" w:fill="FFFFFF"/>
        </w:rPr>
      </w:pPr>
      <w:r w:rsidRPr="00DB6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Решение об утверждении правил землепользования и застройки </w:t>
      </w:r>
      <w:r w:rsidR="00F267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Луговатского</w:t>
      </w:r>
      <w:r w:rsidRPr="00DB6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сельсовета от </w:t>
      </w:r>
      <w:r w:rsidR="0060399E" w:rsidRPr="00603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20.12.2012  № 31-58р</w:t>
      </w:r>
      <w:r w:rsidR="00120EF9" w:rsidRPr="00DB6512">
        <w:rPr>
          <w:rFonts w:ascii="Times New Roman" w:hAnsi="Times New Roman" w:cs="Times New Roman"/>
          <w:sz w:val="24"/>
          <w:szCs w:val="24"/>
        </w:rPr>
        <w:t>;</w:t>
      </w:r>
    </w:p>
    <w:p w:rsidR="00120EF9" w:rsidRPr="00DB6512" w:rsidRDefault="00120EF9" w:rsidP="00595A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b/>
          <w:color w:val="000000"/>
          <w:sz w:val="24"/>
          <w:szCs w:val="24"/>
          <w:shd w:val="clear" w:color="auto" w:fill="FFFFFF"/>
        </w:rPr>
      </w:pPr>
      <w:r w:rsidRPr="00DB6512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480C73" w:rsidRPr="00480C73" w:rsidRDefault="00480C73" w:rsidP="005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>Участниками публичных слушаний являются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</w:t>
      </w:r>
      <w:bookmarkStart w:id="0" w:name="_GoBack"/>
      <w:bookmarkEnd w:id="0"/>
      <w:r w:rsidRPr="00480C73">
        <w:rPr>
          <w:rFonts w:ascii="Times New Roman" w:hAnsi="Times New Roman" w:cs="Times New Roman"/>
          <w:sz w:val="24"/>
          <w:szCs w:val="24"/>
        </w:rPr>
        <w:t>ительства, а также правообладатели помещений, являющихся частью указанных объектов капитального строительства.</w:t>
      </w:r>
    </w:p>
    <w:p w:rsidR="00480C73" w:rsidRPr="00612DE4" w:rsidRDefault="00480C73" w:rsidP="00595AF1">
      <w:pPr>
        <w:spacing w:after="0" w:line="240" w:lineRule="auto"/>
        <w:jc w:val="both"/>
        <w:rPr>
          <w:rStyle w:val="a7"/>
          <w:rFonts w:ascii="Noto Serif JP" w:hAnsi="Noto Serif JP"/>
          <w:i/>
          <w:color w:val="000000" w:themeColor="text1"/>
          <w:sz w:val="30"/>
          <w:szCs w:val="30"/>
          <w:shd w:val="clear" w:color="auto" w:fill="FFFFFF"/>
        </w:rPr>
      </w:pPr>
      <w:r w:rsidRPr="00480C73">
        <w:rPr>
          <w:rFonts w:ascii="Times New Roman" w:hAnsi="Times New Roman" w:cs="Times New Roman"/>
          <w:sz w:val="24"/>
          <w:szCs w:val="24"/>
        </w:rPr>
        <w:t xml:space="preserve">Проект и информационные материалы к нему подлежат размещению на официальном </w:t>
      </w:r>
      <w:r w:rsidR="00DA688D">
        <w:rPr>
          <w:rFonts w:ascii="Times New Roman" w:hAnsi="Times New Roman" w:cs="Times New Roman"/>
          <w:sz w:val="24"/>
          <w:szCs w:val="24"/>
        </w:rPr>
        <w:t>информационном интернет-</w:t>
      </w:r>
      <w:r w:rsidRPr="00480C73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DA688D">
        <w:rPr>
          <w:rFonts w:ascii="Times New Roman" w:hAnsi="Times New Roman" w:cs="Times New Roman"/>
          <w:sz w:val="24"/>
          <w:szCs w:val="24"/>
        </w:rPr>
        <w:t xml:space="preserve">Енисейского района по адресу </w:t>
      </w:r>
      <w:hyperlink r:id="rId7" w:history="1">
        <w:r w:rsidR="004816AA" w:rsidRPr="00612DE4">
          <w:rPr>
            <w:rStyle w:val="a4"/>
            <w:rFonts w:ascii="Noto Serif JP" w:hAnsi="Noto Serif JP"/>
            <w:bCs/>
            <w:i/>
            <w:color w:val="000000" w:themeColor="text1"/>
            <w:sz w:val="24"/>
            <w:szCs w:val="24"/>
          </w:rPr>
          <w:t>enradm.gosuslugi.ru</w:t>
        </w:r>
      </w:hyperlink>
      <w:r w:rsidR="004816AA" w:rsidRPr="00F96456">
        <w:rPr>
          <w:rStyle w:val="a7"/>
          <w:rFonts w:ascii="Noto Serif JP" w:hAnsi="Noto Serif JP"/>
          <w:b w:val="0"/>
          <w:color w:val="000000" w:themeColor="text1"/>
          <w:sz w:val="24"/>
          <w:szCs w:val="24"/>
          <w:shd w:val="clear" w:color="auto" w:fill="FFFFFF"/>
        </w:rPr>
        <w:t>.</w:t>
      </w:r>
    </w:p>
    <w:p w:rsidR="00052E1E" w:rsidRDefault="00480C73" w:rsidP="005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 xml:space="preserve">С Проектом и информационными материалами к нему можно ознакомиться на экспозиции по адресу: </w:t>
      </w:r>
      <w:r w:rsidR="00DA688D">
        <w:rPr>
          <w:rFonts w:ascii="Times New Roman" w:hAnsi="Times New Roman" w:cs="Times New Roman"/>
          <w:sz w:val="24"/>
          <w:szCs w:val="24"/>
        </w:rPr>
        <w:t>г. Енисейск, ул. Ленина, 118, 3 этаж, кабинет 3-9 МКУ «Центр архитектуры, строительства и ЖКХ Енисейского района»</w:t>
      </w:r>
      <w:r w:rsidR="00052E1E">
        <w:rPr>
          <w:rFonts w:ascii="Times New Roman" w:hAnsi="Times New Roman" w:cs="Times New Roman"/>
          <w:sz w:val="24"/>
          <w:szCs w:val="24"/>
        </w:rPr>
        <w:t xml:space="preserve">; </w:t>
      </w:r>
      <w:r w:rsidR="0060399E">
        <w:rPr>
          <w:rFonts w:ascii="Times New Roman" w:hAnsi="Times New Roman" w:cs="Times New Roman"/>
          <w:sz w:val="24"/>
          <w:szCs w:val="24"/>
        </w:rPr>
        <w:t>д</w:t>
      </w:r>
      <w:r w:rsidR="00052E1E">
        <w:rPr>
          <w:rFonts w:ascii="Times New Roman" w:hAnsi="Times New Roman" w:cs="Times New Roman"/>
          <w:sz w:val="24"/>
          <w:szCs w:val="24"/>
        </w:rPr>
        <w:t xml:space="preserve">. </w:t>
      </w:r>
      <w:r w:rsidR="0060399E">
        <w:rPr>
          <w:rFonts w:ascii="Times New Roman" w:hAnsi="Times New Roman" w:cs="Times New Roman"/>
          <w:sz w:val="24"/>
          <w:szCs w:val="24"/>
        </w:rPr>
        <w:t>Безымянка</w:t>
      </w:r>
      <w:r w:rsidR="00052E1E">
        <w:rPr>
          <w:rFonts w:ascii="Times New Roman" w:hAnsi="Times New Roman" w:cs="Times New Roman"/>
          <w:sz w:val="24"/>
          <w:szCs w:val="24"/>
        </w:rPr>
        <w:t xml:space="preserve">, ул. </w:t>
      </w:r>
      <w:r w:rsidR="0060399E">
        <w:rPr>
          <w:rFonts w:ascii="Times New Roman" w:hAnsi="Times New Roman" w:cs="Times New Roman"/>
          <w:sz w:val="24"/>
          <w:szCs w:val="24"/>
        </w:rPr>
        <w:t>Свободная</w:t>
      </w:r>
      <w:r w:rsidR="00052E1E">
        <w:rPr>
          <w:rFonts w:ascii="Times New Roman" w:hAnsi="Times New Roman" w:cs="Times New Roman"/>
          <w:sz w:val="24"/>
          <w:szCs w:val="24"/>
        </w:rPr>
        <w:t xml:space="preserve">, </w:t>
      </w:r>
      <w:r w:rsidR="0060399E">
        <w:rPr>
          <w:rFonts w:ascii="Times New Roman" w:hAnsi="Times New Roman" w:cs="Times New Roman"/>
          <w:sz w:val="24"/>
          <w:szCs w:val="24"/>
        </w:rPr>
        <w:t xml:space="preserve">1 </w:t>
      </w:r>
      <w:r w:rsidR="00052E1E">
        <w:rPr>
          <w:rFonts w:ascii="Times New Roman" w:hAnsi="Times New Roman" w:cs="Times New Roman"/>
          <w:sz w:val="24"/>
          <w:szCs w:val="24"/>
        </w:rPr>
        <w:t xml:space="preserve">здание администрации </w:t>
      </w:r>
      <w:r w:rsidR="0060399E">
        <w:rPr>
          <w:rFonts w:ascii="Times New Roman" w:hAnsi="Times New Roman" w:cs="Times New Roman"/>
          <w:sz w:val="24"/>
          <w:szCs w:val="24"/>
        </w:rPr>
        <w:t>Луговатского</w:t>
      </w:r>
      <w:r w:rsidR="00052E1E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480C73" w:rsidRPr="00480C73" w:rsidRDefault="00480C73" w:rsidP="005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>Срок пр</w:t>
      </w:r>
      <w:r w:rsidR="00087ACE">
        <w:rPr>
          <w:rFonts w:ascii="Times New Roman" w:hAnsi="Times New Roman" w:cs="Times New Roman"/>
          <w:sz w:val="24"/>
          <w:szCs w:val="24"/>
        </w:rPr>
        <w:t>о</w:t>
      </w:r>
      <w:r w:rsidR="007C720D">
        <w:rPr>
          <w:rFonts w:ascii="Times New Roman" w:hAnsi="Times New Roman" w:cs="Times New Roman"/>
          <w:sz w:val="24"/>
          <w:szCs w:val="24"/>
        </w:rPr>
        <w:t xml:space="preserve">ведения экспозиции Проекта: с </w:t>
      </w:r>
      <w:r w:rsidR="00BF5CC9">
        <w:rPr>
          <w:rFonts w:ascii="Times New Roman" w:hAnsi="Times New Roman" w:cs="Times New Roman"/>
          <w:sz w:val="24"/>
          <w:szCs w:val="24"/>
        </w:rPr>
        <w:t>2</w:t>
      </w:r>
      <w:r w:rsidR="007E1136">
        <w:rPr>
          <w:rFonts w:ascii="Times New Roman" w:hAnsi="Times New Roman" w:cs="Times New Roman"/>
          <w:sz w:val="24"/>
          <w:szCs w:val="24"/>
        </w:rPr>
        <w:t>9</w:t>
      </w:r>
      <w:r w:rsidR="00BF5CC9">
        <w:rPr>
          <w:rFonts w:ascii="Times New Roman" w:hAnsi="Times New Roman" w:cs="Times New Roman"/>
          <w:sz w:val="24"/>
          <w:szCs w:val="24"/>
        </w:rPr>
        <w:t>.05</w:t>
      </w:r>
      <w:r w:rsidR="00087ACE">
        <w:rPr>
          <w:rFonts w:ascii="Times New Roman" w:hAnsi="Times New Roman" w:cs="Times New Roman"/>
          <w:sz w:val="24"/>
          <w:szCs w:val="24"/>
        </w:rPr>
        <w:t>.202</w:t>
      </w:r>
      <w:r w:rsidR="00052E1E">
        <w:rPr>
          <w:rFonts w:ascii="Times New Roman" w:hAnsi="Times New Roman" w:cs="Times New Roman"/>
          <w:sz w:val="24"/>
          <w:szCs w:val="24"/>
        </w:rPr>
        <w:t>5</w:t>
      </w:r>
      <w:r w:rsidR="00087ACE">
        <w:rPr>
          <w:rFonts w:ascii="Times New Roman" w:hAnsi="Times New Roman" w:cs="Times New Roman"/>
          <w:sz w:val="24"/>
          <w:szCs w:val="24"/>
        </w:rPr>
        <w:t xml:space="preserve"> по </w:t>
      </w:r>
      <w:r w:rsidR="00DB6512">
        <w:rPr>
          <w:rFonts w:ascii="Times New Roman" w:hAnsi="Times New Roman" w:cs="Times New Roman"/>
          <w:sz w:val="24"/>
          <w:szCs w:val="24"/>
        </w:rPr>
        <w:t>06</w:t>
      </w:r>
      <w:r w:rsidRPr="00FC2A4C">
        <w:rPr>
          <w:rFonts w:ascii="Times New Roman" w:hAnsi="Times New Roman" w:cs="Times New Roman"/>
          <w:sz w:val="24"/>
          <w:szCs w:val="24"/>
        </w:rPr>
        <w:t>.</w:t>
      </w:r>
      <w:r w:rsidR="00A7329D">
        <w:rPr>
          <w:rFonts w:ascii="Times New Roman" w:hAnsi="Times New Roman" w:cs="Times New Roman"/>
          <w:sz w:val="24"/>
          <w:szCs w:val="24"/>
        </w:rPr>
        <w:t>0</w:t>
      </w:r>
      <w:r w:rsidR="00BF5CC9">
        <w:rPr>
          <w:rFonts w:ascii="Times New Roman" w:hAnsi="Times New Roman" w:cs="Times New Roman"/>
          <w:sz w:val="24"/>
          <w:szCs w:val="24"/>
        </w:rPr>
        <w:t>6</w:t>
      </w:r>
      <w:r w:rsidR="00FC2A4C" w:rsidRPr="00FC2A4C">
        <w:rPr>
          <w:rFonts w:ascii="Times New Roman" w:hAnsi="Times New Roman" w:cs="Times New Roman"/>
          <w:sz w:val="24"/>
          <w:szCs w:val="24"/>
        </w:rPr>
        <w:t>.</w:t>
      </w:r>
      <w:r w:rsidRPr="00FC2A4C">
        <w:rPr>
          <w:rFonts w:ascii="Times New Roman" w:hAnsi="Times New Roman" w:cs="Times New Roman"/>
          <w:sz w:val="24"/>
          <w:szCs w:val="24"/>
        </w:rPr>
        <w:t>202</w:t>
      </w:r>
      <w:r w:rsidR="001A2066">
        <w:rPr>
          <w:rFonts w:ascii="Times New Roman" w:hAnsi="Times New Roman" w:cs="Times New Roman"/>
          <w:sz w:val="24"/>
          <w:szCs w:val="24"/>
        </w:rPr>
        <w:t>5</w:t>
      </w:r>
      <w:r w:rsidRPr="00FC2A4C">
        <w:rPr>
          <w:rFonts w:ascii="Times New Roman" w:hAnsi="Times New Roman" w:cs="Times New Roman"/>
          <w:sz w:val="24"/>
          <w:szCs w:val="24"/>
        </w:rPr>
        <w:t>.</w:t>
      </w:r>
      <w:r w:rsidRPr="00480C73">
        <w:rPr>
          <w:rFonts w:ascii="Times New Roman" w:hAnsi="Times New Roman" w:cs="Times New Roman"/>
          <w:sz w:val="24"/>
          <w:szCs w:val="24"/>
        </w:rPr>
        <w:t xml:space="preserve"> Посещение экспозиции Проекта возможно: в будние дни с 9:00 до 13:00 и с 14:00 до 17:00.</w:t>
      </w:r>
    </w:p>
    <w:p w:rsidR="00480C73" w:rsidRPr="00480C73" w:rsidRDefault="00480C73" w:rsidP="005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>Консультирование участников публичных слушаний осуществляется в течение периода времени, в которое возможно посещение экспозиции Проекта.</w:t>
      </w:r>
    </w:p>
    <w:p w:rsidR="00480C73" w:rsidRPr="00480C73" w:rsidRDefault="00480C73" w:rsidP="005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 xml:space="preserve">В период размещения на официальном </w:t>
      </w:r>
      <w:r w:rsidR="00DE7792">
        <w:rPr>
          <w:rFonts w:ascii="Times New Roman" w:hAnsi="Times New Roman" w:cs="Times New Roman"/>
          <w:sz w:val="24"/>
          <w:szCs w:val="24"/>
        </w:rPr>
        <w:t>информационном интернет-</w:t>
      </w:r>
      <w:r w:rsidR="00DE7792" w:rsidRPr="00480C73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DE7792">
        <w:rPr>
          <w:rFonts w:ascii="Times New Roman" w:hAnsi="Times New Roman" w:cs="Times New Roman"/>
          <w:sz w:val="24"/>
          <w:szCs w:val="24"/>
        </w:rPr>
        <w:t>Енисейского района</w:t>
      </w:r>
      <w:r w:rsidRPr="00480C73">
        <w:rPr>
          <w:rFonts w:ascii="Times New Roman" w:hAnsi="Times New Roman" w:cs="Times New Roman"/>
          <w:sz w:val="24"/>
          <w:szCs w:val="24"/>
        </w:rPr>
        <w:t xml:space="preserve"> Проекта и информационных материалов к нему и проведения экспозиции такого Проекта участники публичных слушаний, прошедшие идентификацию, имеют право вносить предложения и замечания, касающие</w:t>
      </w:r>
      <w:r w:rsidR="00FC2A4C">
        <w:rPr>
          <w:rFonts w:ascii="Times New Roman" w:hAnsi="Times New Roman" w:cs="Times New Roman"/>
          <w:sz w:val="24"/>
          <w:szCs w:val="24"/>
        </w:rPr>
        <w:t>ся такого П</w:t>
      </w:r>
      <w:r w:rsidR="001A2066">
        <w:rPr>
          <w:rFonts w:ascii="Times New Roman" w:hAnsi="Times New Roman" w:cs="Times New Roman"/>
          <w:sz w:val="24"/>
          <w:szCs w:val="24"/>
        </w:rPr>
        <w:t>роекта, в срок до «0</w:t>
      </w:r>
      <w:r w:rsidR="007E1136">
        <w:rPr>
          <w:rFonts w:ascii="Times New Roman" w:hAnsi="Times New Roman" w:cs="Times New Roman"/>
          <w:sz w:val="24"/>
          <w:szCs w:val="24"/>
        </w:rPr>
        <w:t>6</w:t>
      </w:r>
      <w:r w:rsidRPr="00480C73">
        <w:rPr>
          <w:rFonts w:ascii="Times New Roman" w:hAnsi="Times New Roman" w:cs="Times New Roman"/>
          <w:sz w:val="24"/>
          <w:szCs w:val="24"/>
        </w:rPr>
        <w:t xml:space="preserve">» </w:t>
      </w:r>
      <w:r w:rsidR="00BF5CC9">
        <w:rPr>
          <w:rFonts w:ascii="Times New Roman" w:hAnsi="Times New Roman" w:cs="Times New Roman"/>
          <w:sz w:val="24"/>
          <w:szCs w:val="24"/>
        </w:rPr>
        <w:t>июня</w:t>
      </w:r>
      <w:r w:rsidRPr="00480C73">
        <w:rPr>
          <w:rFonts w:ascii="Times New Roman" w:hAnsi="Times New Roman" w:cs="Times New Roman"/>
          <w:sz w:val="24"/>
          <w:szCs w:val="24"/>
        </w:rPr>
        <w:t xml:space="preserve"> 202</w:t>
      </w:r>
      <w:r w:rsidR="001A2066">
        <w:rPr>
          <w:rFonts w:ascii="Times New Roman" w:hAnsi="Times New Roman" w:cs="Times New Roman"/>
          <w:sz w:val="24"/>
          <w:szCs w:val="24"/>
        </w:rPr>
        <w:t>5</w:t>
      </w:r>
      <w:r w:rsidRPr="00480C73">
        <w:rPr>
          <w:rFonts w:ascii="Times New Roman" w:hAnsi="Times New Roman" w:cs="Times New Roman"/>
          <w:sz w:val="24"/>
          <w:szCs w:val="24"/>
        </w:rPr>
        <w:t xml:space="preserve"> (включительно):</w:t>
      </w:r>
    </w:p>
    <w:p w:rsidR="00087ACE" w:rsidRDefault="00480C73" w:rsidP="005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 xml:space="preserve">1) в письменной или устной форме в ходе проведения собраний участников публичных слушаний. </w:t>
      </w:r>
    </w:p>
    <w:p w:rsidR="00480C73" w:rsidRPr="00480C73" w:rsidRDefault="00087ACE" w:rsidP="005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состои</w:t>
      </w:r>
      <w:r w:rsidR="00480C73" w:rsidRPr="00480C73">
        <w:rPr>
          <w:rFonts w:ascii="Times New Roman" w:hAnsi="Times New Roman" w:cs="Times New Roman"/>
          <w:sz w:val="24"/>
          <w:szCs w:val="24"/>
        </w:rPr>
        <w:t>тся:</w:t>
      </w:r>
    </w:p>
    <w:p w:rsidR="00CE7DD0" w:rsidRDefault="00BD7C66" w:rsidP="00595A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83DB1">
        <w:rPr>
          <w:rFonts w:ascii="Times New Roman" w:hAnsi="Times New Roman" w:cs="Times New Roman"/>
          <w:sz w:val="24"/>
          <w:szCs w:val="24"/>
        </w:rPr>
        <w:t xml:space="preserve">в </w:t>
      </w:r>
      <w:r w:rsidR="00DE18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7C720D">
        <w:rPr>
          <w:rFonts w:ascii="Times New Roman" w:hAnsi="Times New Roman" w:cs="Times New Roman"/>
          <w:sz w:val="24"/>
          <w:szCs w:val="24"/>
        </w:rPr>
        <w:t>:</w:t>
      </w:r>
      <w:r w:rsidR="00A7329D">
        <w:rPr>
          <w:rFonts w:ascii="Times New Roman" w:hAnsi="Times New Roman" w:cs="Times New Roman"/>
          <w:sz w:val="24"/>
          <w:szCs w:val="24"/>
        </w:rPr>
        <w:t>0</w:t>
      </w:r>
      <w:r w:rsidR="00DF6BC7">
        <w:rPr>
          <w:rFonts w:ascii="Times New Roman" w:hAnsi="Times New Roman" w:cs="Times New Roman"/>
          <w:sz w:val="24"/>
          <w:szCs w:val="24"/>
        </w:rPr>
        <w:t>0</w:t>
      </w:r>
      <w:r w:rsidR="00AA127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CE7DD0">
        <w:rPr>
          <w:rFonts w:ascii="Times New Roman" w:hAnsi="Times New Roman" w:cs="Times New Roman"/>
          <w:sz w:val="24"/>
          <w:szCs w:val="24"/>
        </w:rPr>
        <w:t>0</w:t>
      </w:r>
      <w:r w:rsidR="007E1136">
        <w:rPr>
          <w:rFonts w:ascii="Times New Roman" w:hAnsi="Times New Roman" w:cs="Times New Roman"/>
          <w:sz w:val="24"/>
          <w:szCs w:val="24"/>
        </w:rPr>
        <w:t>3</w:t>
      </w:r>
      <w:r w:rsidR="00AA1272">
        <w:rPr>
          <w:rFonts w:ascii="Times New Roman" w:hAnsi="Times New Roman" w:cs="Times New Roman"/>
          <w:sz w:val="24"/>
          <w:szCs w:val="24"/>
        </w:rPr>
        <w:t>.</w:t>
      </w:r>
      <w:r w:rsidR="00A7329D">
        <w:rPr>
          <w:rFonts w:ascii="Times New Roman" w:hAnsi="Times New Roman" w:cs="Times New Roman"/>
          <w:sz w:val="24"/>
          <w:szCs w:val="24"/>
        </w:rPr>
        <w:t>0</w:t>
      </w:r>
      <w:r w:rsidR="00BF5CC9">
        <w:rPr>
          <w:rFonts w:ascii="Times New Roman" w:hAnsi="Times New Roman" w:cs="Times New Roman"/>
          <w:sz w:val="24"/>
          <w:szCs w:val="24"/>
        </w:rPr>
        <w:t>6</w:t>
      </w:r>
      <w:r w:rsidR="00480C73" w:rsidRPr="00480C73">
        <w:rPr>
          <w:rFonts w:ascii="Times New Roman" w:hAnsi="Times New Roman" w:cs="Times New Roman"/>
          <w:sz w:val="24"/>
          <w:szCs w:val="24"/>
        </w:rPr>
        <w:t>.202</w:t>
      </w:r>
      <w:r w:rsidR="00CE7DD0">
        <w:rPr>
          <w:rFonts w:ascii="Times New Roman" w:hAnsi="Times New Roman" w:cs="Times New Roman"/>
          <w:sz w:val="24"/>
          <w:szCs w:val="24"/>
        </w:rPr>
        <w:t>5</w:t>
      </w:r>
      <w:r w:rsidR="00480C73" w:rsidRPr="00480C73">
        <w:rPr>
          <w:rFonts w:ascii="Times New Roman" w:hAnsi="Times New Roman" w:cs="Times New Roman"/>
          <w:sz w:val="24"/>
          <w:szCs w:val="24"/>
        </w:rPr>
        <w:t xml:space="preserve"> </w:t>
      </w:r>
      <w:r w:rsidR="00CE7DD0" w:rsidRPr="008F5E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адресу: </w:t>
      </w:r>
      <w:r w:rsidR="00CE7D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д. </w:t>
      </w:r>
      <w:r w:rsidR="00BF5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Безымянка</w:t>
      </w:r>
      <w:r w:rsidR="00CE7D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ул. </w:t>
      </w:r>
      <w:proofErr w:type="gramStart"/>
      <w:r w:rsidR="00BF5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Свободная</w:t>
      </w:r>
      <w:proofErr w:type="gramEnd"/>
      <w:r w:rsidR="00BF5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1</w:t>
      </w:r>
      <w:r w:rsidR="00CE7D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(здание </w:t>
      </w:r>
      <w:r w:rsidR="00BF5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администрации</w:t>
      </w:r>
      <w:r w:rsidR="00CE7D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80C73" w:rsidRDefault="00480C73" w:rsidP="005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>Регистрация участников публичн</w:t>
      </w:r>
      <w:r w:rsidR="00A83DB1">
        <w:rPr>
          <w:rFonts w:ascii="Times New Roman" w:hAnsi="Times New Roman" w:cs="Times New Roman"/>
          <w:sz w:val="24"/>
          <w:szCs w:val="24"/>
        </w:rPr>
        <w:t xml:space="preserve">ых слушаний начинается с </w:t>
      </w:r>
      <w:r w:rsidR="00DE1886">
        <w:rPr>
          <w:rFonts w:ascii="Times New Roman" w:hAnsi="Times New Roman" w:cs="Times New Roman"/>
          <w:sz w:val="24"/>
          <w:szCs w:val="24"/>
        </w:rPr>
        <w:t>1</w:t>
      </w:r>
      <w:r w:rsidR="00BD7C66">
        <w:rPr>
          <w:rFonts w:ascii="Times New Roman" w:hAnsi="Times New Roman" w:cs="Times New Roman"/>
          <w:sz w:val="24"/>
          <w:szCs w:val="24"/>
        </w:rPr>
        <w:t>4</w:t>
      </w:r>
      <w:r w:rsidR="00AA1272">
        <w:rPr>
          <w:rFonts w:ascii="Times New Roman" w:hAnsi="Times New Roman" w:cs="Times New Roman"/>
          <w:sz w:val="24"/>
          <w:szCs w:val="24"/>
        </w:rPr>
        <w:t>:</w:t>
      </w:r>
      <w:r w:rsidR="00BD7C66">
        <w:rPr>
          <w:rFonts w:ascii="Times New Roman" w:hAnsi="Times New Roman" w:cs="Times New Roman"/>
          <w:sz w:val="24"/>
          <w:szCs w:val="24"/>
        </w:rPr>
        <w:t>45</w:t>
      </w:r>
      <w:r w:rsidRPr="00480C73">
        <w:rPr>
          <w:rFonts w:ascii="Times New Roman" w:hAnsi="Times New Roman" w:cs="Times New Roman"/>
          <w:sz w:val="24"/>
          <w:szCs w:val="24"/>
        </w:rPr>
        <w:t>;</w:t>
      </w:r>
    </w:p>
    <w:p w:rsidR="00480C73" w:rsidRPr="00480C73" w:rsidRDefault="00480C73" w:rsidP="005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 xml:space="preserve">2) в письменной форме или в форме электронного документа в адрес комиссии по подготовке проекта </w:t>
      </w:r>
      <w:r w:rsidR="00FC2A4C" w:rsidRPr="00480C73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FC2A4C">
        <w:rPr>
          <w:rFonts w:ascii="Times New Roman" w:hAnsi="Times New Roman" w:cs="Times New Roman"/>
          <w:sz w:val="24"/>
          <w:szCs w:val="24"/>
        </w:rPr>
        <w:t xml:space="preserve"> </w:t>
      </w:r>
      <w:r w:rsidR="00BF5CC9">
        <w:rPr>
          <w:rFonts w:ascii="Times New Roman" w:hAnsi="Times New Roman" w:cs="Times New Roman"/>
          <w:sz w:val="24"/>
          <w:szCs w:val="24"/>
        </w:rPr>
        <w:t>Луговатского</w:t>
      </w:r>
      <w:r w:rsidR="00FC2A4C">
        <w:rPr>
          <w:rFonts w:ascii="Times New Roman" w:hAnsi="Times New Roman" w:cs="Times New Roman"/>
          <w:sz w:val="24"/>
          <w:szCs w:val="24"/>
        </w:rPr>
        <w:t xml:space="preserve"> сельсовета Енисейского района Красноярского края </w:t>
      </w:r>
      <w:r w:rsidRPr="00480C73">
        <w:rPr>
          <w:rFonts w:ascii="Times New Roman" w:hAnsi="Times New Roman" w:cs="Times New Roman"/>
          <w:sz w:val="24"/>
          <w:szCs w:val="24"/>
        </w:rPr>
        <w:t xml:space="preserve">по адресу: г. </w:t>
      </w:r>
      <w:r w:rsidR="00FC2A4C">
        <w:rPr>
          <w:rFonts w:ascii="Times New Roman" w:hAnsi="Times New Roman" w:cs="Times New Roman"/>
          <w:sz w:val="24"/>
          <w:szCs w:val="24"/>
        </w:rPr>
        <w:t>Енисейск</w:t>
      </w:r>
      <w:r w:rsidRPr="00480C73">
        <w:rPr>
          <w:rFonts w:ascii="Times New Roman" w:hAnsi="Times New Roman" w:cs="Times New Roman"/>
          <w:sz w:val="24"/>
          <w:szCs w:val="24"/>
        </w:rPr>
        <w:t xml:space="preserve">, ул. </w:t>
      </w:r>
      <w:r w:rsidR="00FC2A4C">
        <w:rPr>
          <w:rFonts w:ascii="Times New Roman" w:hAnsi="Times New Roman" w:cs="Times New Roman"/>
          <w:sz w:val="24"/>
          <w:szCs w:val="24"/>
        </w:rPr>
        <w:t>Ленина, 118</w:t>
      </w:r>
      <w:r w:rsidRPr="00480C73">
        <w:rPr>
          <w:rFonts w:ascii="Times New Roman" w:hAnsi="Times New Roman" w:cs="Times New Roman"/>
          <w:sz w:val="24"/>
          <w:szCs w:val="24"/>
        </w:rPr>
        <w:t>,</w:t>
      </w:r>
      <w:r w:rsidR="00FC2A4C">
        <w:rPr>
          <w:rFonts w:ascii="Times New Roman" w:hAnsi="Times New Roman" w:cs="Times New Roman"/>
          <w:sz w:val="24"/>
          <w:szCs w:val="24"/>
        </w:rPr>
        <w:t xml:space="preserve"> 3 этаж, кабинет 3-9, </w:t>
      </w:r>
      <w:hyperlink r:id="rId8" w:history="1">
        <w:r w:rsidR="00FC2A4C" w:rsidRPr="00FC2A4C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arh@enadm.ru</w:t>
        </w:r>
      </w:hyperlink>
      <w:r w:rsidRPr="00FC2A4C">
        <w:rPr>
          <w:rFonts w:ascii="Times New Roman" w:hAnsi="Times New Roman" w:cs="Times New Roman"/>
          <w:sz w:val="24"/>
          <w:szCs w:val="24"/>
        </w:rPr>
        <w:t>;</w:t>
      </w:r>
    </w:p>
    <w:p w:rsidR="00480C73" w:rsidRPr="00480C73" w:rsidRDefault="00480C73" w:rsidP="005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>3) посредством записи в книге (журнале) учета посетителей экспозиции Проекта.</w:t>
      </w:r>
    </w:p>
    <w:p w:rsidR="00480C73" w:rsidRPr="00480C73" w:rsidRDefault="00480C73" w:rsidP="005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C73">
        <w:rPr>
          <w:rFonts w:ascii="Times New Roman" w:hAnsi="Times New Roman" w:cs="Times New Roman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</w:p>
    <w:p w:rsidR="00480C73" w:rsidRDefault="00480C73" w:rsidP="005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C73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</w:t>
      </w:r>
      <w:r w:rsidRPr="00480C73">
        <w:rPr>
          <w:rFonts w:ascii="Times New Roman" w:hAnsi="Times New Roman" w:cs="Times New Roman"/>
          <w:sz w:val="24"/>
          <w:szCs w:val="24"/>
        </w:rPr>
        <w:lastRenderedPageBreak/>
        <w:t>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480C73">
        <w:rPr>
          <w:rFonts w:ascii="Times New Roman" w:hAnsi="Times New Roman" w:cs="Times New Roman"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E53F2A" w:rsidRPr="00E53F2A" w:rsidRDefault="00E53F2A" w:rsidP="00595AF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53F2A">
        <w:rPr>
          <w:rFonts w:ascii="Times New Roman" w:eastAsia="Calibri" w:hAnsi="Times New Roman" w:cs="Times New Roman"/>
          <w:sz w:val="24"/>
          <w:szCs w:val="24"/>
        </w:rPr>
        <w:t>Участники публичных слушаний в случае направления предложений и замечаний в письменной форме или в форме электронного документа в адрес организатора публичных слушаний представляют вышеуказанные сведения с приложением документов по установленной форме.</w:t>
      </w:r>
    </w:p>
    <w:p w:rsidR="00480C73" w:rsidRDefault="00480C73" w:rsidP="005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550605" w:rsidRDefault="00550605" w:rsidP="005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проведения публичных слушаний, в том числе форма письменных предложений и замечаний участников публичных слушаний по Проекту, определен Решением Енисейского районного Совета депутатов от 17.10.2024 № 43-424р «Об утверждении Положения об организации и проведении публичных слушаний по проектам в области градостроительной деятельности в Енисейском районе».</w:t>
      </w:r>
    </w:p>
    <w:p w:rsidR="00595AF1" w:rsidRDefault="00480C73" w:rsidP="005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>Период приема предложений:</w:t>
      </w:r>
    </w:p>
    <w:p w:rsidR="0056222A" w:rsidRPr="007E1136" w:rsidRDefault="007E1136" w:rsidP="0059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136">
        <w:rPr>
          <w:rFonts w:ascii="Times New Roman" w:hAnsi="Times New Roman" w:cs="Times New Roman"/>
          <w:sz w:val="24"/>
          <w:szCs w:val="24"/>
        </w:rPr>
        <w:t>с 29.05</w:t>
      </w:r>
      <w:r w:rsidR="00A7329D" w:rsidRPr="007E1136">
        <w:rPr>
          <w:rFonts w:ascii="Times New Roman" w:hAnsi="Times New Roman" w:cs="Times New Roman"/>
          <w:sz w:val="24"/>
          <w:szCs w:val="24"/>
        </w:rPr>
        <w:t>.202</w:t>
      </w:r>
      <w:r w:rsidR="00BD7C66" w:rsidRPr="007E1136">
        <w:rPr>
          <w:rFonts w:ascii="Times New Roman" w:hAnsi="Times New Roman" w:cs="Times New Roman"/>
          <w:sz w:val="24"/>
          <w:szCs w:val="24"/>
        </w:rPr>
        <w:t>5</w:t>
      </w:r>
      <w:r w:rsidR="001B65FB" w:rsidRPr="007E1136">
        <w:rPr>
          <w:rFonts w:ascii="Times New Roman" w:hAnsi="Times New Roman" w:cs="Times New Roman"/>
          <w:sz w:val="24"/>
          <w:szCs w:val="24"/>
        </w:rPr>
        <w:t xml:space="preserve"> по </w:t>
      </w:r>
      <w:r w:rsidR="00BD7C66" w:rsidRPr="007E1136">
        <w:rPr>
          <w:rFonts w:ascii="Times New Roman" w:hAnsi="Times New Roman" w:cs="Times New Roman"/>
          <w:sz w:val="24"/>
          <w:szCs w:val="24"/>
        </w:rPr>
        <w:t>06</w:t>
      </w:r>
      <w:r w:rsidR="00A7329D" w:rsidRPr="007E1136">
        <w:rPr>
          <w:rFonts w:ascii="Times New Roman" w:hAnsi="Times New Roman" w:cs="Times New Roman"/>
          <w:sz w:val="24"/>
          <w:szCs w:val="24"/>
        </w:rPr>
        <w:t>.</w:t>
      </w:r>
      <w:r w:rsidR="00BD7C66" w:rsidRPr="007E1136">
        <w:rPr>
          <w:rFonts w:ascii="Times New Roman" w:hAnsi="Times New Roman" w:cs="Times New Roman"/>
          <w:sz w:val="24"/>
          <w:szCs w:val="24"/>
        </w:rPr>
        <w:t>0</w:t>
      </w:r>
      <w:r w:rsidRPr="007E1136">
        <w:rPr>
          <w:rFonts w:ascii="Times New Roman" w:hAnsi="Times New Roman" w:cs="Times New Roman"/>
          <w:sz w:val="24"/>
          <w:szCs w:val="24"/>
        </w:rPr>
        <w:t>6</w:t>
      </w:r>
      <w:r w:rsidR="00A7329D" w:rsidRPr="007E1136">
        <w:rPr>
          <w:rFonts w:ascii="Times New Roman" w:hAnsi="Times New Roman" w:cs="Times New Roman"/>
          <w:sz w:val="24"/>
          <w:szCs w:val="24"/>
        </w:rPr>
        <w:t>.202</w:t>
      </w:r>
      <w:r w:rsidR="00BD7C66" w:rsidRPr="007E1136">
        <w:rPr>
          <w:rFonts w:ascii="Times New Roman" w:hAnsi="Times New Roman" w:cs="Times New Roman"/>
          <w:sz w:val="24"/>
          <w:szCs w:val="24"/>
        </w:rPr>
        <w:t>5</w:t>
      </w:r>
      <w:r w:rsidR="00480C73" w:rsidRPr="007E1136">
        <w:rPr>
          <w:rFonts w:ascii="Times New Roman" w:hAnsi="Times New Roman" w:cs="Times New Roman"/>
          <w:sz w:val="24"/>
          <w:szCs w:val="24"/>
        </w:rPr>
        <w:t xml:space="preserve"> (включительно)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6222A" w:rsidRPr="007E1136" w:rsidSect="00CA27B1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oto Serif JP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3549"/>
    <w:multiLevelType w:val="hybridMultilevel"/>
    <w:tmpl w:val="917474D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73"/>
    <w:rsid w:val="00004CF8"/>
    <w:rsid w:val="00034CFC"/>
    <w:rsid w:val="00052E1E"/>
    <w:rsid w:val="000839B3"/>
    <w:rsid w:val="00087ACE"/>
    <w:rsid w:val="001021AB"/>
    <w:rsid w:val="00120EF9"/>
    <w:rsid w:val="0017270B"/>
    <w:rsid w:val="001A2066"/>
    <w:rsid w:val="001A76BA"/>
    <w:rsid w:val="001B65FB"/>
    <w:rsid w:val="001B6AD9"/>
    <w:rsid w:val="00276CF7"/>
    <w:rsid w:val="00480C73"/>
    <w:rsid w:val="004816AA"/>
    <w:rsid w:val="00481FD2"/>
    <w:rsid w:val="00532666"/>
    <w:rsid w:val="00550605"/>
    <w:rsid w:val="0056222A"/>
    <w:rsid w:val="00563A84"/>
    <w:rsid w:val="00595AF1"/>
    <w:rsid w:val="0060399E"/>
    <w:rsid w:val="00612DE4"/>
    <w:rsid w:val="00632BDE"/>
    <w:rsid w:val="007C720D"/>
    <w:rsid w:val="007E1136"/>
    <w:rsid w:val="008A7367"/>
    <w:rsid w:val="009B57F7"/>
    <w:rsid w:val="009D4B7C"/>
    <w:rsid w:val="00A07D47"/>
    <w:rsid w:val="00A5028A"/>
    <w:rsid w:val="00A7329D"/>
    <w:rsid w:val="00A83DB1"/>
    <w:rsid w:val="00A97E19"/>
    <w:rsid w:val="00AA1272"/>
    <w:rsid w:val="00AC1421"/>
    <w:rsid w:val="00AF7523"/>
    <w:rsid w:val="00BD7C66"/>
    <w:rsid w:val="00BF58B0"/>
    <w:rsid w:val="00BF5CC9"/>
    <w:rsid w:val="00C070EC"/>
    <w:rsid w:val="00CA27B1"/>
    <w:rsid w:val="00CE7DD0"/>
    <w:rsid w:val="00D256D2"/>
    <w:rsid w:val="00DA688D"/>
    <w:rsid w:val="00DB6512"/>
    <w:rsid w:val="00DC1203"/>
    <w:rsid w:val="00DE1886"/>
    <w:rsid w:val="00DE7792"/>
    <w:rsid w:val="00DF6BC7"/>
    <w:rsid w:val="00E1570D"/>
    <w:rsid w:val="00E53F2A"/>
    <w:rsid w:val="00E83D3F"/>
    <w:rsid w:val="00EA3BBF"/>
    <w:rsid w:val="00F17346"/>
    <w:rsid w:val="00F26763"/>
    <w:rsid w:val="00F55487"/>
    <w:rsid w:val="00F96456"/>
    <w:rsid w:val="00FC2A4C"/>
    <w:rsid w:val="00FC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C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C2A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CF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816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C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C2A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CF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8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@enadm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nradm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C6E7E-2871-45D0-A082-F967DF5D2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MKUARH2</dc:creator>
  <cp:lastModifiedBy>Architecture</cp:lastModifiedBy>
  <cp:revision>32</cp:revision>
  <cp:lastPrinted>2025-01-16T03:30:00Z</cp:lastPrinted>
  <dcterms:created xsi:type="dcterms:W3CDTF">2025-05-15T05:20:00Z</dcterms:created>
  <dcterms:modified xsi:type="dcterms:W3CDTF">2025-05-16T03:22:00Z</dcterms:modified>
</cp:coreProperties>
</file>