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0A" w:rsidRDefault="00053C0A" w:rsidP="00AC713E">
      <w:pPr>
        <w:jc w:val="center"/>
        <w:rPr>
          <w:b/>
          <w:color w:val="FFFF00"/>
          <w:sz w:val="28"/>
        </w:rPr>
      </w:pPr>
    </w:p>
    <w:p w:rsidR="00604970" w:rsidRDefault="00604970" w:rsidP="00053C0A">
      <w:pPr>
        <w:jc w:val="center"/>
        <w:rPr>
          <w:rFonts w:ascii="Arial" w:hAnsi="Arial" w:cs="Arial"/>
          <w:bCs/>
        </w:rPr>
      </w:pPr>
    </w:p>
    <w:p w:rsidR="00604970" w:rsidRDefault="00604970" w:rsidP="00053C0A">
      <w:pPr>
        <w:jc w:val="center"/>
        <w:rPr>
          <w:rFonts w:ascii="Arial" w:hAnsi="Arial" w:cs="Arial"/>
          <w:bCs/>
        </w:rPr>
      </w:pPr>
    </w:p>
    <w:p w:rsidR="00053C0A" w:rsidRPr="001B2A53" w:rsidRDefault="00053C0A" w:rsidP="00053C0A">
      <w:pPr>
        <w:jc w:val="center"/>
        <w:rPr>
          <w:rFonts w:ascii="Arial" w:hAnsi="Arial" w:cs="Arial"/>
          <w:bCs/>
        </w:rPr>
      </w:pPr>
      <w:r w:rsidRPr="001B2A53">
        <w:rPr>
          <w:rFonts w:ascii="Arial" w:hAnsi="Arial" w:cs="Arial"/>
          <w:bCs/>
        </w:rPr>
        <w:t>АДМИНИСТРАЦИЯ ЕНИСЕЙСКОГО РАЙОНА</w:t>
      </w:r>
    </w:p>
    <w:p w:rsidR="00053C0A" w:rsidRPr="001B2A53" w:rsidRDefault="00053C0A" w:rsidP="00053C0A">
      <w:pPr>
        <w:jc w:val="center"/>
        <w:rPr>
          <w:rFonts w:ascii="Arial" w:hAnsi="Arial" w:cs="Arial"/>
          <w:bCs/>
        </w:rPr>
      </w:pPr>
      <w:r w:rsidRPr="001B2A53">
        <w:rPr>
          <w:rFonts w:ascii="Arial" w:hAnsi="Arial" w:cs="Arial"/>
          <w:bCs/>
        </w:rPr>
        <w:t>Красноярского края</w:t>
      </w:r>
    </w:p>
    <w:p w:rsidR="00053C0A" w:rsidRPr="001B2A53" w:rsidRDefault="00053C0A" w:rsidP="00053C0A">
      <w:pPr>
        <w:jc w:val="center"/>
        <w:rPr>
          <w:rFonts w:ascii="Arial" w:hAnsi="Arial" w:cs="Arial"/>
          <w:bCs/>
        </w:rPr>
      </w:pPr>
    </w:p>
    <w:p w:rsidR="00053C0A" w:rsidRPr="001B2A53" w:rsidRDefault="00053C0A" w:rsidP="00053C0A">
      <w:pPr>
        <w:jc w:val="center"/>
        <w:rPr>
          <w:rFonts w:ascii="Arial" w:hAnsi="Arial" w:cs="Arial"/>
          <w:bCs/>
        </w:rPr>
      </w:pPr>
      <w:r w:rsidRPr="001B2A53">
        <w:rPr>
          <w:rFonts w:ascii="Arial" w:hAnsi="Arial" w:cs="Arial"/>
          <w:bCs/>
        </w:rPr>
        <w:t>ПОСТАНОВЛЕНИЕ</w:t>
      </w:r>
    </w:p>
    <w:p w:rsidR="00053C0A" w:rsidRPr="001B2A53" w:rsidRDefault="00053C0A" w:rsidP="00053C0A">
      <w:pPr>
        <w:rPr>
          <w:rFonts w:ascii="Arial" w:hAnsi="Arial" w:cs="Arial"/>
        </w:rPr>
      </w:pPr>
    </w:p>
    <w:p w:rsidR="00053C0A" w:rsidRPr="009361C3" w:rsidRDefault="009361C3" w:rsidP="00053C0A">
      <w:pPr>
        <w:tabs>
          <w:tab w:val="left" w:pos="4253"/>
          <w:tab w:val="left" w:pos="4281"/>
          <w:tab w:val="left" w:pos="7797"/>
        </w:tabs>
        <w:rPr>
          <w:rFonts w:ascii="Arial" w:hAnsi="Arial" w:cs="Arial"/>
        </w:rPr>
      </w:pPr>
      <w:r w:rsidRPr="009361C3">
        <w:rPr>
          <w:sz w:val="28"/>
        </w:rPr>
        <w:t>от 11.10.2022</w:t>
      </w:r>
      <w:r w:rsidR="00053C0A" w:rsidRPr="009361C3">
        <w:rPr>
          <w:rFonts w:ascii="Arial" w:hAnsi="Arial" w:cs="Arial"/>
        </w:rPr>
        <w:t xml:space="preserve">                                  Енисейск                                                  </w:t>
      </w:r>
      <w:r w:rsidRPr="009361C3">
        <w:rPr>
          <w:sz w:val="28"/>
        </w:rPr>
        <w:t xml:space="preserve">№ 844- </w:t>
      </w:r>
      <w:proofErr w:type="gramStart"/>
      <w:r w:rsidRPr="009361C3">
        <w:rPr>
          <w:sz w:val="28"/>
        </w:rPr>
        <w:t>п</w:t>
      </w:r>
      <w:proofErr w:type="gramEnd"/>
    </w:p>
    <w:p w:rsidR="00053C0A" w:rsidRPr="001B2A53" w:rsidRDefault="00053C0A" w:rsidP="00053C0A">
      <w:pPr>
        <w:tabs>
          <w:tab w:val="left" w:pos="4253"/>
          <w:tab w:val="left" w:pos="4281"/>
          <w:tab w:val="left" w:pos="7797"/>
        </w:tabs>
        <w:rPr>
          <w:rFonts w:ascii="Arial" w:hAnsi="Arial" w:cs="Arial"/>
        </w:rPr>
      </w:pPr>
    </w:p>
    <w:p w:rsidR="00053C0A" w:rsidRPr="001B2A53" w:rsidRDefault="00053C0A" w:rsidP="00053C0A">
      <w:pPr>
        <w:ind w:left="5670"/>
        <w:rPr>
          <w:rFonts w:ascii="Arial" w:hAnsi="Arial" w:cs="Arial"/>
        </w:rPr>
      </w:pPr>
    </w:p>
    <w:p w:rsidR="00053C0A" w:rsidRPr="00053C0A" w:rsidRDefault="00053C0A" w:rsidP="00053C0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053C0A"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r w:rsidR="00DE3B50">
        <w:rPr>
          <w:rFonts w:ascii="Arial" w:hAnsi="Arial" w:cs="Arial"/>
          <w:b w:val="0"/>
          <w:sz w:val="24"/>
          <w:szCs w:val="24"/>
        </w:rPr>
        <w:t>П</w:t>
      </w:r>
      <w:r w:rsidRPr="00053C0A">
        <w:rPr>
          <w:rFonts w:ascii="Arial" w:hAnsi="Arial" w:cs="Arial"/>
          <w:b w:val="0"/>
          <w:sz w:val="24"/>
          <w:szCs w:val="24"/>
        </w:rPr>
        <w:t>лана мероприятий по реализации Стратегии социально-экономического развития Енисейского района Красноярского края до 2030 года</w:t>
      </w:r>
      <w:r w:rsidR="001F7A71">
        <w:rPr>
          <w:rFonts w:ascii="Arial" w:hAnsi="Arial" w:cs="Arial"/>
          <w:b w:val="0"/>
          <w:sz w:val="24"/>
          <w:szCs w:val="24"/>
        </w:rPr>
        <w:t xml:space="preserve"> (</w:t>
      </w:r>
      <w:r w:rsidR="001F7A71" w:rsidRPr="001F7A71">
        <w:rPr>
          <w:rFonts w:ascii="Arial" w:hAnsi="Arial" w:cs="Arial"/>
          <w:b w:val="0"/>
          <w:sz w:val="24"/>
          <w:szCs w:val="24"/>
        </w:rPr>
        <w:t xml:space="preserve">в редакции постановления администрации Енисейского района </w:t>
      </w:r>
      <w:r w:rsidR="001F7A71">
        <w:rPr>
          <w:rFonts w:ascii="Arial" w:hAnsi="Arial" w:cs="Arial"/>
          <w:b w:val="0"/>
          <w:sz w:val="24"/>
          <w:szCs w:val="24"/>
        </w:rPr>
        <w:t>от 06.02.2025 № 100-п)</w:t>
      </w:r>
    </w:p>
    <w:p w:rsidR="00053C0A" w:rsidRPr="00053C0A" w:rsidRDefault="00053C0A" w:rsidP="00053C0A">
      <w:pPr>
        <w:pStyle w:val="ConsPlusTitle"/>
        <w:jc w:val="both"/>
        <w:rPr>
          <w:rFonts w:ascii="Arial" w:hAnsi="Arial" w:cs="Arial"/>
          <w:b w:val="0"/>
          <w:sz w:val="24"/>
          <w:szCs w:val="24"/>
          <w:highlight w:val="yellow"/>
        </w:rPr>
      </w:pPr>
    </w:p>
    <w:p w:rsidR="00053C0A" w:rsidRPr="00DE3B50" w:rsidRDefault="00053C0A" w:rsidP="00053C0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DE3B50">
        <w:rPr>
          <w:rFonts w:ascii="Arial" w:hAnsi="Arial" w:cs="Arial"/>
          <w:b w:val="0"/>
          <w:sz w:val="24"/>
          <w:szCs w:val="24"/>
        </w:rPr>
        <w:t>В соответствии с</w:t>
      </w:r>
      <w:r w:rsidR="008A603E" w:rsidRPr="00DE3B50">
        <w:rPr>
          <w:rFonts w:ascii="Arial" w:hAnsi="Arial" w:cs="Arial"/>
          <w:b w:val="0"/>
          <w:sz w:val="24"/>
          <w:szCs w:val="24"/>
        </w:rPr>
        <w:t xml:space="preserve"> Федеральным законом</w:t>
      </w:r>
      <w:r w:rsidR="00DE3B50" w:rsidRPr="00DE3B50">
        <w:rPr>
          <w:rFonts w:ascii="Arial" w:hAnsi="Arial" w:cs="Arial"/>
          <w:b w:val="0"/>
          <w:sz w:val="24"/>
          <w:szCs w:val="24"/>
        </w:rPr>
        <w:t xml:space="preserve"> от 06.10</w:t>
      </w:r>
      <w:r w:rsidR="008A603E" w:rsidRPr="00DE3B50">
        <w:rPr>
          <w:rFonts w:ascii="Arial" w:hAnsi="Arial" w:cs="Arial"/>
          <w:b w:val="0"/>
          <w:sz w:val="24"/>
          <w:szCs w:val="24"/>
        </w:rPr>
        <w:t>.20</w:t>
      </w:r>
      <w:r w:rsidR="00DE3B50" w:rsidRPr="00DE3B50">
        <w:rPr>
          <w:rFonts w:ascii="Arial" w:hAnsi="Arial" w:cs="Arial"/>
          <w:b w:val="0"/>
          <w:sz w:val="24"/>
          <w:szCs w:val="24"/>
        </w:rPr>
        <w:t>03 №</w:t>
      </w:r>
      <w:r w:rsidR="008A603E" w:rsidRPr="00DE3B50">
        <w:rPr>
          <w:rFonts w:ascii="Arial" w:hAnsi="Arial" w:cs="Arial"/>
          <w:b w:val="0"/>
          <w:sz w:val="24"/>
          <w:szCs w:val="24"/>
        </w:rPr>
        <w:t xml:space="preserve"> </w:t>
      </w:r>
      <w:r w:rsidR="00DE3B50" w:rsidRPr="00DE3B50">
        <w:rPr>
          <w:rFonts w:ascii="Arial" w:hAnsi="Arial" w:cs="Arial"/>
          <w:b w:val="0"/>
          <w:sz w:val="24"/>
          <w:szCs w:val="24"/>
        </w:rPr>
        <w:t>131</w:t>
      </w:r>
      <w:r w:rsidR="008A603E" w:rsidRPr="00DE3B50">
        <w:rPr>
          <w:rFonts w:ascii="Arial" w:hAnsi="Arial" w:cs="Arial"/>
          <w:b w:val="0"/>
          <w:sz w:val="24"/>
          <w:szCs w:val="24"/>
        </w:rPr>
        <w:t>-ФЗ "О</w:t>
      </w:r>
      <w:r w:rsidR="00DE3B50" w:rsidRPr="00DE3B50">
        <w:rPr>
          <w:rFonts w:ascii="Arial" w:hAnsi="Arial" w:cs="Arial"/>
          <w:b w:val="0"/>
          <w:sz w:val="24"/>
          <w:szCs w:val="24"/>
        </w:rPr>
        <w:t>б</w:t>
      </w:r>
      <w:r w:rsidR="008A603E" w:rsidRPr="00DE3B50">
        <w:rPr>
          <w:rFonts w:ascii="Arial" w:hAnsi="Arial" w:cs="Arial"/>
          <w:b w:val="0"/>
          <w:sz w:val="24"/>
          <w:szCs w:val="24"/>
        </w:rPr>
        <w:t xml:space="preserve"> </w:t>
      </w:r>
      <w:r w:rsidR="00DE3B50" w:rsidRPr="00DE3B50">
        <w:rPr>
          <w:rFonts w:ascii="Arial" w:hAnsi="Arial" w:cs="Arial"/>
          <w:b w:val="0"/>
          <w:sz w:val="24"/>
          <w:szCs w:val="24"/>
        </w:rPr>
        <w:t>общих принципах организации местного самоуправления</w:t>
      </w:r>
      <w:r w:rsidR="008A603E" w:rsidRPr="00DE3B50">
        <w:rPr>
          <w:rFonts w:ascii="Arial" w:hAnsi="Arial" w:cs="Arial"/>
          <w:b w:val="0"/>
          <w:sz w:val="24"/>
          <w:szCs w:val="24"/>
        </w:rPr>
        <w:t xml:space="preserve"> в Российской Федерации", Федеральным законом от 28.06.2014 </w:t>
      </w:r>
      <w:r w:rsidR="00DE3B50" w:rsidRPr="00DE3B50">
        <w:rPr>
          <w:rFonts w:ascii="Arial" w:hAnsi="Arial" w:cs="Arial"/>
          <w:b w:val="0"/>
          <w:sz w:val="24"/>
          <w:szCs w:val="24"/>
        </w:rPr>
        <w:t>№</w:t>
      </w:r>
      <w:r w:rsidR="008A603E" w:rsidRPr="00DE3B50">
        <w:rPr>
          <w:rFonts w:ascii="Arial" w:hAnsi="Arial" w:cs="Arial"/>
          <w:b w:val="0"/>
          <w:sz w:val="24"/>
          <w:szCs w:val="24"/>
        </w:rPr>
        <w:t xml:space="preserve"> 172-ФЗ "О стратегическом планировании в Российской Федерации", Законом Кр</w:t>
      </w:r>
      <w:r w:rsidR="00DE3B50" w:rsidRPr="00DE3B50">
        <w:rPr>
          <w:rFonts w:ascii="Arial" w:hAnsi="Arial" w:cs="Arial"/>
          <w:b w:val="0"/>
          <w:sz w:val="24"/>
          <w:szCs w:val="24"/>
        </w:rPr>
        <w:t>асноярского края от 24.12.2015 №</w:t>
      </w:r>
      <w:r w:rsidR="008A603E" w:rsidRPr="00DE3B50">
        <w:rPr>
          <w:rFonts w:ascii="Arial" w:hAnsi="Arial" w:cs="Arial"/>
          <w:b w:val="0"/>
          <w:sz w:val="24"/>
          <w:szCs w:val="24"/>
        </w:rPr>
        <w:t xml:space="preserve"> 9-4112 "О стратегическом планировании в Красноярском крае"</w:t>
      </w:r>
      <w:r w:rsidRPr="00DE3B50">
        <w:rPr>
          <w:rFonts w:ascii="Arial" w:hAnsi="Arial" w:cs="Arial"/>
          <w:b w:val="0"/>
          <w:sz w:val="24"/>
          <w:szCs w:val="24"/>
        </w:rPr>
        <w:t xml:space="preserve">, </w:t>
      </w:r>
      <w:r w:rsidR="00FC0F25">
        <w:rPr>
          <w:rFonts w:ascii="Arial" w:hAnsi="Arial" w:cs="Arial"/>
          <w:b w:val="0"/>
          <w:sz w:val="24"/>
          <w:szCs w:val="24"/>
        </w:rPr>
        <w:t xml:space="preserve">Решением Енисейского районного Совета депутатов Красноярского края от 15.12.2021 № 16-138р «Об утверждении Стратегии </w:t>
      </w:r>
      <w:r w:rsidR="00FC0F25" w:rsidRPr="00053C0A">
        <w:rPr>
          <w:rFonts w:ascii="Arial" w:hAnsi="Arial" w:cs="Arial"/>
          <w:b w:val="0"/>
          <w:sz w:val="24"/>
          <w:szCs w:val="24"/>
        </w:rPr>
        <w:t>социально-экономического развития Енисейского района Красноярского края до</w:t>
      </w:r>
      <w:proofErr w:type="gramEnd"/>
      <w:r w:rsidR="00FC0F25" w:rsidRPr="00053C0A">
        <w:rPr>
          <w:rFonts w:ascii="Arial" w:hAnsi="Arial" w:cs="Arial"/>
          <w:b w:val="0"/>
          <w:sz w:val="24"/>
          <w:szCs w:val="24"/>
        </w:rPr>
        <w:t xml:space="preserve"> 2030 года</w:t>
      </w:r>
      <w:r w:rsidR="00FC0F25">
        <w:rPr>
          <w:rFonts w:ascii="Arial" w:hAnsi="Arial" w:cs="Arial"/>
          <w:b w:val="0"/>
          <w:sz w:val="24"/>
          <w:szCs w:val="24"/>
        </w:rPr>
        <w:t xml:space="preserve">», </w:t>
      </w:r>
      <w:r w:rsidR="00DE3B50" w:rsidRPr="00DE3B50">
        <w:rPr>
          <w:rFonts w:ascii="Arial" w:hAnsi="Arial" w:cs="Arial"/>
          <w:b w:val="0"/>
          <w:sz w:val="24"/>
          <w:szCs w:val="24"/>
        </w:rPr>
        <w:t xml:space="preserve">руководствуясь Уставом района, </w:t>
      </w:r>
      <w:r w:rsidRPr="00DE3B50">
        <w:rPr>
          <w:rFonts w:ascii="Arial" w:hAnsi="Arial" w:cs="Arial"/>
          <w:b w:val="0"/>
          <w:sz w:val="24"/>
          <w:szCs w:val="24"/>
        </w:rPr>
        <w:t>ПОСТАНОВЛЯЮ:</w:t>
      </w:r>
    </w:p>
    <w:p w:rsidR="00053C0A" w:rsidRPr="00DE3B50" w:rsidRDefault="00053C0A" w:rsidP="00053C0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E3B50">
        <w:rPr>
          <w:rFonts w:ascii="Arial" w:hAnsi="Arial" w:cs="Arial"/>
          <w:b w:val="0"/>
          <w:sz w:val="24"/>
          <w:szCs w:val="24"/>
        </w:rPr>
        <w:t>1. Утвердить</w:t>
      </w:r>
      <w:r w:rsidR="00DE3B50" w:rsidRPr="00DE3B50">
        <w:rPr>
          <w:rFonts w:ascii="Arial" w:hAnsi="Arial" w:cs="Arial"/>
          <w:b w:val="0"/>
          <w:sz w:val="24"/>
          <w:szCs w:val="24"/>
        </w:rPr>
        <w:t xml:space="preserve"> План мероприятий по реализации Стратегии социально-экономического развития Енисейского района до 2030 года согласно приложению</w:t>
      </w:r>
      <w:r w:rsidR="00DE3B50" w:rsidRPr="00DE3B50">
        <w:rPr>
          <w:rFonts w:ascii="Arial" w:hAnsi="Arial" w:cs="Arial"/>
          <w:sz w:val="24"/>
          <w:szCs w:val="24"/>
        </w:rPr>
        <w:t xml:space="preserve"> </w:t>
      </w:r>
      <w:r w:rsidRPr="00DE3B50">
        <w:rPr>
          <w:rFonts w:ascii="Arial" w:hAnsi="Arial" w:cs="Arial"/>
          <w:b w:val="0"/>
          <w:sz w:val="24"/>
          <w:szCs w:val="24"/>
        </w:rPr>
        <w:t xml:space="preserve">к настоящему постановлению. </w:t>
      </w:r>
    </w:p>
    <w:p w:rsidR="00053C0A" w:rsidRPr="00B924E7" w:rsidRDefault="003E4238" w:rsidP="00053C0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924E7">
        <w:rPr>
          <w:rFonts w:ascii="Arial" w:hAnsi="Arial" w:cs="Arial"/>
          <w:b w:val="0"/>
          <w:sz w:val="24"/>
          <w:szCs w:val="24"/>
        </w:rPr>
        <w:t>2</w:t>
      </w:r>
      <w:r w:rsidR="00053C0A" w:rsidRPr="00B924E7">
        <w:rPr>
          <w:rFonts w:ascii="Arial" w:hAnsi="Arial" w:cs="Arial"/>
          <w:b w:val="0"/>
          <w:sz w:val="24"/>
          <w:szCs w:val="24"/>
        </w:rPr>
        <w:t xml:space="preserve">. </w:t>
      </w:r>
      <w:proofErr w:type="gramStart"/>
      <w:r w:rsidR="00053C0A" w:rsidRPr="00B924E7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="00053C0A" w:rsidRPr="00B924E7">
        <w:rPr>
          <w:rFonts w:ascii="Arial" w:hAnsi="Arial" w:cs="Arial"/>
          <w:b w:val="0"/>
          <w:sz w:val="24"/>
          <w:szCs w:val="24"/>
        </w:rPr>
        <w:t xml:space="preserve"> исполнением постановления </w:t>
      </w:r>
      <w:r w:rsidRPr="00B924E7">
        <w:rPr>
          <w:rFonts w:ascii="Arial" w:hAnsi="Arial" w:cs="Arial"/>
          <w:b w:val="0"/>
          <w:sz w:val="24"/>
          <w:szCs w:val="24"/>
        </w:rPr>
        <w:t>оставляю за собой</w:t>
      </w:r>
      <w:r w:rsidR="00053C0A" w:rsidRPr="00B924E7">
        <w:rPr>
          <w:rFonts w:ascii="Arial" w:hAnsi="Arial" w:cs="Arial"/>
          <w:b w:val="0"/>
          <w:sz w:val="24"/>
          <w:szCs w:val="24"/>
        </w:rPr>
        <w:t>.</w:t>
      </w:r>
    </w:p>
    <w:p w:rsidR="00053C0A" w:rsidRPr="001B2A53" w:rsidRDefault="003E4238" w:rsidP="00053C0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924E7">
        <w:rPr>
          <w:rFonts w:ascii="Arial" w:hAnsi="Arial" w:cs="Arial"/>
          <w:b w:val="0"/>
          <w:sz w:val="24"/>
          <w:szCs w:val="24"/>
        </w:rPr>
        <w:t>3</w:t>
      </w:r>
      <w:r w:rsidR="00053C0A" w:rsidRPr="00B924E7">
        <w:rPr>
          <w:rFonts w:ascii="Arial" w:hAnsi="Arial" w:cs="Arial"/>
          <w:b w:val="0"/>
          <w:sz w:val="24"/>
          <w:szCs w:val="24"/>
        </w:rPr>
        <w:t xml:space="preserve">. Постановление вступает в силу </w:t>
      </w:r>
      <w:r w:rsidR="00B924E7" w:rsidRPr="00B924E7">
        <w:rPr>
          <w:rFonts w:ascii="Arial" w:hAnsi="Arial" w:cs="Arial"/>
          <w:b w:val="0"/>
          <w:sz w:val="24"/>
          <w:szCs w:val="24"/>
        </w:rPr>
        <w:t>после</w:t>
      </w:r>
      <w:r w:rsidR="00053C0A" w:rsidRPr="00B924E7">
        <w:rPr>
          <w:rFonts w:ascii="Arial" w:hAnsi="Arial" w:cs="Arial"/>
          <w:b w:val="0"/>
          <w:sz w:val="24"/>
          <w:szCs w:val="24"/>
        </w:rPr>
        <w:t xml:space="preserve">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053C0A" w:rsidRPr="001B2A53" w:rsidRDefault="00053C0A" w:rsidP="00053C0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053C0A" w:rsidRPr="001B2A53" w:rsidRDefault="00053C0A" w:rsidP="00053C0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053C0A" w:rsidRPr="001B2A53" w:rsidRDefault="00053C0A" w:rsidP="00053C0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Исполняющий полномочия Главы</w:t>
      </w:r>
      <w:r w:rsidRPr="001B2A53">
        <w:rPr>
          <w:rFonts w:ascii="Arial" w:hAnsi="Arial" w:cs="Arial"/>
          <w:b w:val="0"/>
          <w:sz w:val="24"/>
          <w:szCs w:val="24"/>
        </w:rPr>
        <w:t xml:space="preserve"> района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А.Ю</w:t>
      </w:r>
      <w:r w:rsidRPr="001B2A53">
        <w:rPr>
          <w:rFonts w:ascii="Arial" w:hAnsi="Arial" w:cs="Arial"/>
          <w:b w:val="0"/>
          <w:sz w:val="24"/>
          <w:szCs w:val="24"/>
        </w:rPr>
        <w:t xml:space="preserve">. </w:t>
      </w:r>
      <w:r>
        <w:rPr>
          <w:rFonts w:ascii="Arial" w:hAnsi="Arial" w:cs="Arial"/>
          <w:b w:val="0"/>
          <w:sz w:val="24"/>
          <w:szCs w:val="24"/>
        </w:rPr>
        <w:t>Губанов</w:t>
      </w:r>
    </w:p>
    <w:p w:rsidR="00053C0A" w:rsidRPr="001B2A53" w:rsidRDefault="00053C0A" w:rsidP="00053C0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053C0A" w:rsidRDefault="00053C0A" w:rsidP="00AC713E">
      <w:pPr>
        <w:jc w:val="center"/>
        <w:rPr>
          <w:b/>
          <w:color w:val="FFFF00"/>
          <w:sz w:val="28"/>
        </w:rPr>
      </w:pPr>
    </w:p>
    <w:p w:rsidR="00053C0A" w:rsidRPr="00EA140E" w:rsidRDefault="00053C0A" w:rsidP="00AC713E">
      <w:pPr>
        <w:jc w:val="center"/>
        <w:rPr>
          <w:b/>
          <w:color w:val="FFFF00"/>
          <w:sz w:val="28"/>
        </w:rPr>
        <w:sectPr w:rsidR="00053C0A" w:rsidRPr="00EA140E" w:rsidSect="00324C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="-727" w:tblpY="645"/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9"/>
        <w:gridCol w:w="9"/>
        <w:gridCol w:w="4536"/>
        <w:gridCol w:w="4257"/>
        <w:gridCol w:w="3512"/>
        <w:gridCol w:w="2127"/>
      </w:tblGrid>
      <w:tr w:rsidR="001F7A71" w:rsidRPr="001F7A71" w:rsidTr="00814827">
        <w:tc>
          <w:tcPr>
            <w:tcW w:w="15340" w:type="dxa"/>
            <w:gridSpan w:val="6"/>
            <w:tcBorders>
              <w:top w:val="nil"/>
              <w:left w:val="nil"/>
              <w:right w:val="nil"/>
            </w:tcBorders>
          </w:tcPr>
          <w:p w:rsidR="001F7A71" w:rsidRPr="001F7A71" w:rsidRDefault="001F7A71" w:rsidP="00814827">
            <w:pPr>
              <w:ind w:left="9781"/>
            </w:pPr>
            <w:bookmarkStart w:id="0" w:name="P26"/>
            <w:bookmarkEnd w:id="0"/>
            <w:r w:rsidRPr="001F7A71">
              <w:lastRenderedPageBreak/>
              <w:t>Приложение к постановлению администрации Енисейского района</w:t>
            </w:r>
            <w:r w:rsidRPr="001F7A71">
              <w:t xml:space="preserve"> </w:t>
            </w:r>
            <w:r w:rsidRPr="001F7A71">
              <w:t>от 11.10.2022 № 844-п</w:t>
            </w:r>
          </w:p>
          <w:p w:rsidR="001F7A71" w:rsidRPr="001F7A71" w:rsidRDefault="001F7A71" w:rsidP="00814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A71" w:rsidRPr="001F7A71" w:rsidRDefault="001F7A71" w:rsidP="00814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A71" w:rsidRPr="001F7A71" w:rsidRDefault="001F7A71" w:rsidP="00814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 ПО РЕАЛИЗАЦИИ СТРАТЕГИИ СОЦИАЛЬНО-ЭКОНОМИЧЕСКОГО РАЗВИТИЯ ЕНИСЕЙСКОГО РАЙОНА КРАСНОЯРСКОГО КРАЯ ДО 2030 ГОДА</w:t>
            </w:r>
          </w:p>
          <w:p w:rsidR="001F7A71" w:rsidRPr="001F7A71" w:rsidRDefault="001F7A71" w:rsidP="00814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899" w:type="dxa"/>
          </w:tcPr>
          <w:p w:rsidR="001F7A71" w:rsidRPr="001F7A71" w:rsidRDefault="001F7A71" w:rsidP="00814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45" w:type="dxa"/>
            <w:gridSpan w:val="2"/>
          </w:tcPr>
          <w:p w:rsidR="001F7A71" w:rsidRPr="001F7A71" w:rsidRDefault="001F7A71" w:rsidP="00814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государственных программ (в </w:t>
            </w:r>
            <w:proofErr w:type="spellStart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. наименование мероприятий), муниципальных программ, в рамках которых реализуется мероприятие, или внебюджетное финансирование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1F7A71" w:rsidRPr="001F7A71" w:rsidTr="00814827">
        <w:tc>
          <w:tcPr>
            <w:tcW w:w="899" w:type="dxa"/>
          </w:tcPr>
          <w:p w:rsidR="001F7A71" w:rsidRPr="001F7A71" w:rsidRDefault="001F7A71" w:rsidP="00814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  <w:gridSpan w:val="2"/>
          </w:tcPr>
          <w:p w:rsidR="001F7A71" w:rsidRPr="001F7A71" w:rsidRDefault="001F7A71" w:rsidP="00814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7A71" w:rsidRPr="001F7A71" w:rsidTr="00814827">
        <w:tc>
          <w:tcPr>
            <w:tcW w:w="15340" w:type="dxa"/>
            <w:gridSpan w:val="6"/>
          </w:tcPr>
          <w:p w:rsidR="001F7A71" w:rsidRPr="001F7A71" w:rsidRDefault="001F7A71" w:rsidP="00814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Миссия: Енисейский район – инвестиционно привлекательная территория с богатым природно-ресурсным потенциалом, со стабильно развивающейся экономикой, обеспечивающей улучшение качества и уровня жизни населения</w:t>
            </w:r>
          </w:p>
        </w:tc>
      </w:tr>
      <w:tr w:rsidR="001F7A71" w:rsidRPr="001F7A71" w:rsidTr="00814827">
        <w:tc>
          <w:tcPr>
            <w:tcW w:w="15340" w:type="dxa"/>
            <w:gridSpan w:val="6"/>
          </w:tcPr>
          <w:p w:rsidR="001F7A71" w:rsidRPr="001F7A71" w:rsidRDefault="001F7A71" w:rsidP="00814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– благоприятные условия для проживания граждан на территории Енисейского района путем развития экономического потенциала, эффективного использование природно-ресурсного потенциала, развития транспортной доступности и повышения инвестиционной привлекательности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Цель 1. «Повышение уровня и качества жизни населения на территории Енисейского района, накопление и сохранение человеческого потенциала»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Цель 1.1. «Развитие социальной сферы»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«Обеспечение доступности граждан к учреждениям здравоохранения, дошкольного и общего образования»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зданий и сооружений общеобразовательных организаций 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соответствие с требованиями законодательства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Енисейского района «Развитие  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Енисейского района», утвержденная постановлением администрации Енисейского района от 01.10.2013 № 1072-п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Енисейского района»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rPr>
          <w:trHeight w:val="2058"/>
        </w:trPr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врачебной амбулатории </w:t>
            </w:r>
            <w:proofErr w:type="gramStart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 с. Абалаково Енисейского района</w:t>
            </w:r>
          </w:p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(КГБУЗ "Енисейская РБ")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 программа Красноярского края "Развитие здравоохранения", утвержденная  Постановлением Правительства Красноярского края от 30.09.2013 № 516-п 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autoSpaceDE w:val="0"/>
              <w:autoSpaceDN w:val="0"/>
              <w:adjustRightInd w:val="0"/>
              <w:jc w:val="both"/>
            </w:pPr>
            <w:r w:rsidRPr="001F7A71">
              <w:t>КГБУЗ «</w:t>
            </w:r>
            <w:proofErr w:type="gramStart"/>
            <w:r w:rsidRPr="001F7A71">
              <w:t>Енисейская</w:t>
            </w:r>
            <w:proofErr w:type="gramEnd"/>
            <w:r w:rsidRPr="001F7A71">
              <w:t xml:space="preserve"> РБ»;  министерство здравоохранения Красноярского края; министерство строительства и жилищно-коммунального хозяйства Красноярского края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2022 – 2024 гг.</w:t>
            </w:r>
          </w:p>
        </w:tc>
      </w:tr>
      <w:tr w:rsidR="001F7A71" w:rsidRPr="001F7A71" w:rsidTr="00814827">
        <w:trPr>
          <w:trHeight w:val="2058"/>
        </w:trPr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врачебной амбулатории </w:t>
            </w:r>
            <w:proofErr w:type="gramStart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 с. Верхнепашино Енисейского района</w:t>
            </w:r>
          </w:p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(КГБУЗ «Енисейская РБ»)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 программа Красноярского края «Развитие здравоохранения», утвержденная  Постановлением Правительства Красноярского края от 30.09.2013 № 516-п 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autoSpaceDE w:val="0"/>
              <w:autoSpaceDN w:val="0"/>
              <w:adjustRightInd w:val="0"/>
              <w:jc w:val="both"/>
            </w:pPr>
            <w:r w:rsidRPr="001F7A71">
              <w:t>КГБУЗ «</w:t>
            </w:r>
            <w:proofErr w:type="gramStart"/>
            <w:r w:rsidRPr="001F7A71">
              <w:t>Енисейская</w:t>
            </w:r>
            <w:proofErr w:type="gramEnd"/>
            <w:r w:rsidRPr="001F7A71">
              <w:t xml:space="preserve"> РБ»;  министерство здравоохранения Красноярского края; министерство строительства и жилищно-коммунального хозяйства Красноярского края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2023 – 2024 гг.</w:t>
            </w:r>
          </w:p>
        </w:tc>
      </w:tr>
      <w:tr w:rsidR="001F7A71" w:rsidRPr="001F7A71" w:rsidTr="00814827">
        <w:trPr>
          <w:trHeight w:val="2058"/>
        </w:trPr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врачебной амбулатории </w:t>
            </w:r>
            <w:proofErr w:type="gramStart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 с. Озерное Енисейского района</w:t>
            </w:r>
          </w:p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(КГБУЗ «Енисейская РБ»)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 программа Красноярского края «Развитие здравоохранения», утвержденная  Постановлением Правительства Красноярского края от 30.09.2013 № 516-п 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autoSpaceDE w:val="0"/>
              <w:autoSpaceDN w:val="0"/>
              <w:adjustRightInd w:val="0"/>
              <w:jc w:val="both"/>
            </w:pPr>
            <w:r w:rsidRPr="001F7A71">
              <w:t>КГБУЗ «</w:t>
            </w:r>
            <w:proofErr w:type="gramStart"/>
            <w:r w:rsidRPr="001F7A71">
              <w:t>Енисейская</w:t>
            </w:r>
            <w:proofErr w:type="gramEnd"/>
            <w:r w:rsidRPr="001F7A71">
              <w:t xml:space="preserve"> РБ»;  министерство здравоохранения Красноярского края; министерство строительства и жилищно-коммунального хозяйства Красноярского края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2024 – 2025 гг.</w:t>
            </w:r>
          </w:p>
        </w:tc>
      </w:tr>
      <w:tr w:rsidR="001F7A71" w:rsidRPr="001F7A71" w:rsidTr="00814827">
        <w:trPr>
          <w:trHeight w:val="998"/>
        </w:trPr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1.1.1.5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autoSpaceDE w:val="0"/>
              <w:autoSpaceDN w:val="0"/>
              <w:adjustRightInd w:val="0"/>
              <w:jc w:val="both"/>
            </w:pPr>
            <w:r w:rsidRPr="001F7A71">
              <w:t xml:space="preserve">Школа на 80 учащихся с дошкольными группами на 35 мест в с. </w:t>
            </w:r>
            <w:proofErr w:type="gramStart"/>
            <w:r w:rsidRPr="001F7A71">
              <w:t>Майское</w:t>
            </w:r>
            <w:proofErr w:type="gramEnd"/>
            <w:r w:rsidRPr="001F7A71">
              <w:t xml:space="preserve"> Енисейского района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autoSpaceDE w:val="0"/>
              <w:autoSpaceDN w:val="0"/>
              <w:adjustRightInd w:val="0"/>
              <w:jc w:val="both"/>
            </w:pPr>
            <w:r w:rsidRPr="001F7A71">
              <w:t>Государственная программа «Развитие образования», утвержденная Постановлением Правительства Красноярского края от 30.09.2013 № 508-п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Красноярского края;</w:t>
            </w:r>
          </w:p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Красноярского края; МКУ «Управление образования Енисейского района»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1.1.1.6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autoSpaceDE w:val="0"/>
              <w:autoSpaceDN w:val="0"/>
              <w:adjustRightInd w:val="0"/>
              <w:jc w:val="both"/>
              <w:rPr>
                <w:lang w:val="x-none"/>
              </w:rPr>
            </w:pPr>
            <w:r w:rsidRPr="001F7A71">
              <w:t>Обеспечение бесплатного проезда детей к месту жительства и обратно к месту учебы учащимся интернатов при школах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autoSpaceDE w:val="0"/>
              <w:autoSpaceDN w:val="0"/>
              <w:adjustRightInd w:val="0"/>
              <w:jc w:val="both"/>
            </w:pPr>
            <w:r w:rsidRPr="001F7A71">
              <w:t>Муниципальная программа Енисейского района «Развитие  образования Енисейского района», утвержденная постановлением администрации Енисейского района от 01.10.2013 № 1072-п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Енисейского района»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2021-2030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/>
                <w:b/>
                <w:sz w:val="24"/>
                <w:szCs w:val="24"/>
              </w:rPr>
              <w:t>Задача «Повышение качества и доступности социального обслуживания населения»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af"/>
              <w:spacing w:before="0" w:beforeAutospacing="0" w:after="0" w:afterAutospacing="0" w:line="288" w:lineRule="atLeast"/>
              <w:jc w:val="both"/>
            </w:pPr>
            <w:r w:rsidRPr="001F7A71">
              <w:t>Совершенствование действующей сети организаций социального обслуживания, ее модернизация и развитие, адаптация к изменяющимся правовым, социально-экономическим и демографическим условиям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autoSpaceDE w:val="0"/>
              <w:autoSpaceDN w:val="0"/>
              <w:adjustRightInd w:val="0"/>
              <w:jc w:val="both"/>
            </w:pPr>
            <w:r w:rsidRPr="001F7A71">
              <w:t>Государственная программа Красноярского края «Развитие системы социальной поддержки граждан», утвержденная  Постановлением Правительства Красноярского края от 30.09.2013 № 507-п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af"/>
              <w:spacing w:before="0" w:beforeAutospacing="0" w:after="0" w:afterAutospacing="0" w:line="288" w:lineRule="atLeast"/>
              <w:jc w:val="both"/>
            </w:pPr>
            <w:r w:rsidRPr="001F7A71">
              <w:t>Министерство социальной политики Красноярского края</w:t>
            </w:r>
          </w:p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2021-2030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1.1.3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«Поддержка социально ориентированных некоммерческих организаций (СОНКО), деятельность которых направлена на решение социальных проблем, развитие гражданского общества в Енисейском районе»</w:t>
            </w:r>
          </w:p>
        </w:tc>
      </w:tr>
      <w:tr w:rsidR="001F7A71" w:rsidRPr="001F7A71" w:rsidTr="00814827">
        <w:trPr>
          <w:trHeight w:val="1608"/>
        </w:trPr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Енисейского района «Улучшение качества жизни населения в Енисейском районе», утвержденная постановлением администрации Енисейского района от 03.03.2014 № 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«Повышение качества организации предоставления общедоступного и бесплатного начального общего, основного общего, среднего общего образования, дошкольного образования, дополнительного образования»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Создание в системе дошкольного и общего образования равных возможностей для современного качественного обучения, позитивной социализации детей</w:t>
            </w:r>
          </w:p>
        </w:tc>
        <w:tc>
          <w:tcPr>
            <w:tcW w:w="425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«Развитие  образования Енисейского района», утвержденная постановлением администрации Енисейского района от 01.10.2013 № 1072-п</w:t>
            </w:r>
          </w:p>
        </w:tc>
        <w:tc>
          <w:tcPr>
            <w:tcW w:w="3512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Енисейского района»</w:t>
            </w:r>
          </w:p>
        </w:tc>
        <w:tc>
          <w:tcPr>
            <w:tcW w:w="212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1.1.4.2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tabs>
                <w:tab w:val="left" w:pos="1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дополнительного образования, отдыха и оздоровления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1.1.4.3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управления отраслью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1.1.5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«Создание условий для развития творческой личности учеников и педагогов Енисейского района, поддержки талантливых и одаренных детей»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1.1.5.1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творческой личности учеников и педагогов Енисейского района, поддержки талантливых и одаренных детей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«Развитие  образования Енисейского района», утвержденная постановлением администрации Енисейского района от 01.10.2013 № 1072-п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Енисейского района»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«Создание условий для развития детско-юношеского спорта в Енисейском районе»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по спортивной подготовке в соответствии с федеральными стандартами спортивной подготовки</w:t>
            </w:r>
          </w:p>
        </w:tc>
        <w:tc>
          <w:tcPr>
            <w:tcW w:w="4257" w:type="dxa"/>
            <w:vMerge w:val="restart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«Развитие физической культуры и спорта, реализация молодёжной политики в Енисейском районе», утвержденная постановлением администрации Енисейского района от 01.10.2013 № 1076-п</w:t>
            </w:r>
          </w:p>
        </w:tc>
        <w:tc>
          <w:tcPr>
            <w:tcW w:w="3512" w:type="dxa"/>
            <w:vMerge w:val="restart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127" w:type="dxa"/>
            <w:vMerge w:val="restart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1.1.6.2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 поддержке талантливых детей в области спорта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1.1.6.3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Увеличение числа спортсменов, входящих в составы сборных команд Красноярского края по олимпийским и неолимпийским видам спорта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1.1.7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«Капитальный ремонт учреждений социальной сферы, находящихся в неудовлетворительном состоянии»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1.1.7.1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Подготовка рабочей документации и разработка проектно-сметной документации (включая экспертизы) на проведение капитального ремонта зданий муниципальных учреждений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«Развитие  образования Енисейского района», утвержденная постановлением администрации Енисейского района от 01.10.2013 № 1072-п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Енисейского района»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1.1.7.2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«Развитие  образования Енисейского района», утвержденная постановлением администрации Енисейского района от 01.10.2013 № 1072-п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Енисейского района»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1.1.7.3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ремонта, в том числе 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оснащения после ремонта, реконструкции или капитального ремонта зданий муниципальных организаций (учреждений)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Енисейского района «Повышение эффективности использования муниципального имущества Енисейского района», утвержденная постановлением администрации Енисейского района от 11.11.2020 № 823-п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«Центр имущественных 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Енисейского района»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tabs>
                <w:tab w:val="left" w:pos="1134"/>
              </w:tabs>
              <w:jc w:val="both"/>
              <w:rPr>
                <w:b/>
              </w:rPr>
            </w:pPr>
            <w:r w:rsidRPr="001F7A71">
              <w:rPr>
                <w:b/>
              </w:rPr>
              <w:t>Цель 1.2. «Улучшение качества жизни»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1.2.1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«Создание условий для развития индивидуального жилищного строительства в районе»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градостроительной деятельности на территории Енисейского района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Енисейского района «Развитие жилищно-коммунального хозяйства, строительство и архитектура Енисейского района»,  утвержденная постановлением администрации Енисейского района от 01.10.2013 № 1074-п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МКУ «Центр архитектуры, строительства и ЖКХ Енисейского района»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2020 - 2030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1.2.1.2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Осуществление землеустройства и землепользования на межселенной территории района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«Повышение эффективности использования муниципального имущества Енисейского района», утвержденная постановлением администрации Енисейского района от 11.11.2020 № 823-п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МКУ «Центр имущественных отношений Енисейского района»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2020 - 2030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1.2.2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«Обеспечение жильем молодых семей»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социальных выплат 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молодым семьям на приобретение (строительство) жилья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Енисейского района «Обеспечение жильем молодых семей в Енисейском районе», утвержденная постановлением администрации Енисейского района от 18.10.2017 № 1026-п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«Центр имущественных 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Енисейского района»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«Обеспечение дополнительной социальной поддержки безработных граждан»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1.2.3.1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«Улучшение качества жизни населения в Енисейском районе», утвержденная постановлением администрации Енисейского района от 03.03.2014 № 191-п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КГКУ «Центр занятости города Енисейска»</w:t>
            </w:r>
          </w:p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rPr>
          <w:trHeight w:val="1901"/>
        </w:trPr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1.2.3.2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Социальная помощь на основании социального контракта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af"/>
              <w:spacing w:before="0" w:beforeAutospacing="0" w:after="0" w:afterAutospacing="0" w:line="288" w:lineRule="atLeast"/>
              <w:jc w:val="both"/>
            </w:pPr>
            <w:r w:rsidRPr="001F7A71">
              <w:t>Государственная программа Красноярского края «Развитие системы социальной поддержки граждан», утвержденная Постановлением Правительства Красноярского края от 30.09.2013 № 507-п</w:t>
            </w:r>
          </w:p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Территориальное отделение КГКУ «Управление социальной защиты населения» по г. Енисейску и Енисейскому району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2021-2030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1.2.4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«Снижение уровня безработицы»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1.2.4.1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Обучение отдельных категорий граждан востребованным профессиям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«Содействие занятости населения», утвержденная Постановлением Правительства РФ от 15.04.2014 № 298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КГКУ «Центр занятости города Енисейска»</w:t>
            </w:r>
          </w:p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1.2.4.2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помощь на основании 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контракта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af"/>
              <w:spacing w:before="0" w:beforeAutospacing="0" w:after="0" w:afterAutospacing="0" w:line="288" w:lineRule="atLeast"/>
              <w:jc w:val="both"/>
            </w:pPr>
            <w:r w:rsidRPr="001F7A71">
              <w:lastRenderedPageBreak/>
              <w:t xml:space="preserve">Государственная программа </w:t>
            </w:r>
            <w:r w:rsidRPr="001F7A71">
              <w:lastRenderedPageBreak/>
              <w:t>Красноярского края «Развитие системы социальной поддержки граждан», утвержденная Постановлением Правительства Красноярского края от 30.09.2013 № 507-п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Территориальное отделение 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КГКУ «Управление социальной защиты населения» по г. Енисейску и Енисейскому району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1.2.4.3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Содействие началу осуществления предпринимательской деятельности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Красноярского края «Содействие занятости населения утверждена  Постановлением Правительства Красноярского края от 30.09.2013 № 502-п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КГКУ «Центр занятости города Енисейска»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2021-2030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1.2.5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«Снижение негативного воздействия отходов на окружающую среду и здоровье населения»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1.2.5.1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района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«Улучшение качества жизни населения в Енисейском районе», утвержденная постановлением администрации Енисейского района от 03.03.2014 № 191-п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2021 - 2024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1.2.6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«Восстановление биологического разнообразия, обеспечение сохранения благоприятной окружающей среды и природных ресурсов на территории района»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1.2.6.1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425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Енисейского района «Улучшение качества жизни населения в Енисейском районе», утвержденная 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администрации Енисейского района от 03.03.2014 № 191-п</w:t>
            </w:r>
          </w:p>
        </w:tc>
        <w:tc>
          <w:tcPr>
            <w:tcW w:w="3512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212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rPr>
          <w:trHeight w:val="1573"/>
        </w:trPr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Обустройство мест (площадок) накопления отходов потребления и (или) приобретение контейнерного оборудования (приобретение контейнерного оборудования)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1.2.7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«Создание условий для развития и реализации культурного и духовного потенциала населения Енисейского района»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1.2.7.1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культурного самоопределения  и развития  духовно-нравственных потребностей жителей Енисейского района</w:t>
            </w:r>
          </w:p>
        </w:tc>
        <w:tc>
          <w:tcPr>
            <w:tcW w:w="425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Енисейского района «Развитие культуры Енисейского района», утвержденная постановлением администрации Енисейского района от 21.04.2014 № 46-п</w:t>
            </w:r>
          </w:p>
        </w:tc>
        <w:tc>
          <w:tcPr>
            <w:tcW w:w="3512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Енисейского района»</w:t>
            </w:r>
          </w:p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1.2.7.2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rPr>
          <w:trHeight w:val="731"/>
        </w:trPr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1.2.7.3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работы учреждений культуры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rPr>
          <w:trHeight w:val="1630"/>
        </w:trPr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1.2.7.4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jc w:val="both"/>
            </w:pPr>
            <w:r w:rsidRPr="001F7A71">
              <w:t xml:space="preserve">Строительство  досугового центра </w:t>
            </w:r>
            <w:proofErr w:type="gramStart"/>
            <w:r w:rsidRPr="001F7A71">
              <w:t>в</w:t>
            </w:r>
            <w:proofErr w:type="gramEnd"/>
            <w:r w:rsidRPr="001F7A71">
              <w:t xml:space="preserve"> с. Ярцево Енисейского района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jc w:val="both"/>
            </w:pPr>
            <w:r w:rsidRPr="001F7A71">
              <w:t>Государственная программа Красноярского края «Развитие культуры и туризма», утвержденная Постановлением Правительства Красноярского края от 30.09.2013 № 511-п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</w:t>
            </w:r>
            <w:r w:rsidRPr="001F7A71">
              <w:rPr>
                <w:rFonts w:ascii="Times New Roman" w:hAnsi="Times New Roman"/>
                <w:sz w:val="24"/>
                <w:szCs w:val="24"/>
              </w:rPr>
              <w:t xml:space="preserve"> и жилищно-коммунального хозяйства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края; КГКУ «УКС»;  МКУ «Комитет по культуре Енисейского района»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2023 - 2024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1.2.8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«Создание условий успешной социализации и эффективной самореализации молодежи Енисейского района»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1.2.8.1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Содействие временной занятости </w:t>
            </w:r>
            <w:r w:rsidRPr="001F7A71">
              <w:rPr>
                <w:rFonts w:ascii="Times New Roman" w:hAnsi="Times New Roman" w:cs="Times New Roman"/>
                <w:kern w:val="3"/>
                <w:sz w:val="24"/>
                <w:szCs w:val="24"/>
                <w:lang w:eastAsia="ar-SA"/>
              </w:rPr>
              <w:lastRenderedPageBreak/>
              <w:t>подростков</w:t>
            </w:r>
          </w:p>
        </w:tc>
        <w:tc>
          <w:tcPr>
            <w:tcW w:w="4257" w:type="dxa"/>
            <w:vMerge w:val="restart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Енисейского района «Развитие физической культуры и спорта, реализация молодёжной политики в Енисейском районе», утвержденная постановлением администрации Енисейского района от 01.10.2013 № 1076-п</w:t>
            </w:r>
          </w:p>
        </w:tc>
        <w:tc>
          <w:tcPr>
            <w:tcW w:w="3512" w:type="dxa"/>
            <w:vMerge w:val="restart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«Молодежный центр» 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Притяжение» Енисейского района</w:t>
            </w:r>
          </w:p>
        </w:tc>
        <w:tc>
          <w:tcPr>
            <w:tcW w:w="2127" w:type="dxa"/>
            <w:vMerge w:val="restart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Енисейского района в общественную жизнь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1.2.9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«Муниципальная поддержка детей-сирот и детей, оставшимся без попечения родителей, а также лицам из их числа»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1.2.9.1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425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«Развитие  образования Енисейского района», утвержденная постановлением администрации Енисейского района от 01.10.2013 № 1072-п</w:t>
            </w:r>
          </w:p>
        </w:tc>
        <w:tc>
          <w:tcPr>
            <w:tcW w:w="3512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2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1.2.9.2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Развитие семейных форм воспитания детей-сирот и детей, оставшихся без попечения родителей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1.2.9.3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 числа детей-сирот и детей, оставшихся без попечения родителей (в соответствии с Законом края от 24.12.09 № 9-4225)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1.2.10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«Информационная поддержка малых и коренных народов севера о существующих мерах поддержки КМНС»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1.2.10.1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 поддержки граждан, относящихся к категории КМНС 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Непрограммное мероприятие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Енисейского района,  администрация </w:t>
            </w:r>
            <w:proofErr w:type="spellStart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Сымского</w:t>
            </w:r>
            <w:proofErr w:type="spellEnd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1.2.11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«Развитие коммунальной инфраструктуры»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1.2.11.1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Содействие в улучшении и развитии коммунальной инфраструктуры на территории Енисейского района, соблюдение ограничений роста платы граждан за коммунальные услуги</w:t>
            </w:r>
          </w:p>
        </w:tc>
        <w:tc>
          <w:tcPr>
            <w:tcW w:w="4257" w:type="dxa"/>
            <w:vMerge w:val="restart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«Развитие жилищно-коммунального хозяйства, строительство и архитектура Енисейского района», утвержденная постановлением администрации Енисейского района от 01.10.2013 № 1074-п</w:t>
            </w:r>
          </w:p>
        </w:tc>
        <w:tc>
          <w:tcPr>
            <w:tcW w:w="3512" w:type="dxa"/>
            <w:vMerge w:val="restart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Правительство Красноярского края;</w:t>
            </w:r>
          </w:p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МКУ «Центр архитектуры, строительства и ЖКХ Енисейского района»</w:t>
            </w:r>
          </w:p>
        </w:tc>
        <w:tc>
          <w:tcPr>
            <w:tcW w:w="2127" w:type="dxa"/>
            <w:vMerge w:val="restart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1.2.11.2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Приобретение и монтаж установок по очистке и обеззараживанию воды на системах водоснабжения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1.2.12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«Развитие и улучшения качества связи (интернет, сотовая)»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1.2.12.1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услугами связи малочисленных и труднодоступных населенных пунктов Красноярского края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Енисейского района «Улучшение качества жизни населения в Енисейском районе», утвержденная постановлением администрации Енисейского района от 03.03.2014 № 191-п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1.2.13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«Увеличение численности населения, систематически занимающегося физической культурой и спортом»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1.2.13.1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Создание благоприятных условий для занятий физической культурой и спортом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Енисейского района «Развитие физической культуры и спорта, реализация молодёжной политики в Енисейском районе», утвержденная постановлением администрации Енисейского района от 01.10.2013 № 1076-п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1.2.14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«Строительство МКД для переселения граждан проживающих в аварийном (не пригодном для проживания) жилье»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1.2.14.1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«Развитие жилищно-коммунального хозяйства, строительство и архитектура Енисейского района», утвержденная постановлением администрации Енисейского района от 01.10.2013 № 1074-п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МКУ «Центр архитектуры, строительства и ЖКХ Енисейского района»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1.2.14.2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Енисейского района «Развитие жилищно-коммунального хозяйства, строительство и архитектура Енисейского района», утвержденная постановлением администрации Енисейского района  от 01.10.2013 № 1074-п,  Региональная адресная программа «Переселение граждан из аварийного жилищного фонда в Красноярском крае» на 2019-2025 годы, утвержденная Постановлением Правительства Красноярского края от 29.03.2019 № 144-п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МКУ «Центр архитектуры, строительства и ЖКХ Енисейского района»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2021 - 2025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1.2.15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</w:t>
            </w:r>
            <w:r w:rsidRPr="001F7A7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Сохранение существующей </w:t>
            </w:r>
            <w:proofErr w:type="gramStart"/>
            <w:r w:rsidRPr="001F7A7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сети автомобильных дорог общего пользования местного значения Енисейского района</w:t>
            </w:r>
            <w:proofErr w:type="gramEnd"/>
            <w:r w:rsidRPr="001F7A7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и маршрутов транспортного сообщения»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1.2.15.1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</w:t>
            </w:r>
          </w:p>
        </w:tc>
        <w:tc>
          <w:tcPr>
            <w:tcW w:w="425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Енисейского района «Экономическое развитие Енисейского района», утвержденная постановлением 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Енисейского района от 01.10.2013 № 1077-п</w:t>
            </w:r>
          </w:p>
        </w:tc>
        <w:tc>
          <w:tcPr>
            <w:tcW w:w="3512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212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1.2.15.2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1.2.15.3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Енисейского района.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Енисейского района «Улучшение качества жизни населения в Енисейском районе», утвержденная постановлением администрации Енисейского района от 03.03.2014 № 191-п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–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1.2.15.4</w:t>
            </w:r>
          </w:p>
        </w:tc>
        <w:tc>
          <w:tcPr>
            <w:tcW w:w="4536" w:type="dxa"/>
          </w:tcPr>
          <w:p w:rsidR="001F7A71" w:rsidRPr="001F7A71" w:rsidRDefault="001F7A71" w:rsidP="00814827">
            <w:r w:rsidRPr="001F7A71">
              <w:t>Реконструкция автомобильной дороги "Енисейск - Высокогорский" в Енисейском районе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Красноярского края «Развитие транспортной системы», утвержденная Постановлением Правительства Красноярского края от 30.09.2013 №510-п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Красноярского края;</w:t>
            </w:r>
          </w:p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КГКУ «Управление автомобильных дорог по Красноярскому краю»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2022 – 2027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Цель 2. «Наращивание экономического потенциала и повышение уровня инвестиционной привлекательности Енисейского района»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Цель 2.1. «Создание условий для развития предпринимательского потенциала»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2.1.1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«Снижение административных барьеров для субъектов предпринимательства»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Рассрочка оплаты недвижимого имущества, приобретаемого субъектами малого и среднего предпринимательства, при реализации преимущественного права на его приобретение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Енисейского района № 420 от 06.06.2019 «Об установлении  рассрочки оплаты недвижимого имущества, приобретаемого 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субъектами малого и среднего предпринимательства, при реализации преимущественного права на его приобретение»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«Центр имущественных отношений Енисейского района»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«Формирование имиджа района, как инвестиционно привлекательной территории»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Внедрение элементов инвестиционного муниципального стандарта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непрограммное мероприятие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района,  Агентство развития малого и среднего предпринимательства Красноярского края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2024- 2030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2.1.3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«</w:t>
            </w:r>
            <w:r w:rsidRPr="001F7A7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Строительство моста через р. Енисей</w:t>
            </w: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реализации проекта по строительству моста в районе п. Высокогорский  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Красноярского края «Развитие транспортной системы», утвержденная Постановлением Правительства Красноярского края от 30.09.2013 №510-п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Красноярского края;</w:t>
            </w:r>
          </w:p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КГКУ «Управление автомобильных дорог по Красноярскому краю»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2.1.4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«</w:t>
            </w:r>
            <w:r w:rsidRPr="001F7A7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Строительство дорог круглогодичного действия в северных, отдаленных труднодоступных населенных пунктах Енисейского района</w:t>
            </w: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моста через реку </w:t>
            </w:r>
            <w:proofErr w:type="spellStart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непрограммное мероприятие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КГКУ «Управление автомобильных дорог по Красноярскому краю»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tabs>
                <w:tab w:val="left" w:pos="709"/>
              </w:tabs>
              <w:jc w:val="both"/>
              <w:rPr>
                <w:b/>
                <w:color w:val="0D0D0D"/>
              </w:rPr>
            </w:pPr>
            <w:r w:rsidRPr="001F7A71">
              <w:rPr>
                <w:b/>
              </w:rPr>
              <w:t>Цель 2.2. «</w:t>
            </w:r>
            <w:r w:rsidRPr="001F7A71">
              <w:rPr>
                <w:b/>
                <w:color w:val="0D0D0D"/>
              </w:rPr>
              <w:t>Развитие агропромышленного комплекса, малого и среднего бизнеса, самозанятости, создание рабочих мест, рост уровня доходов, население товарами и услугами»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2.2.1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«Обеспечение мер поддержки в развитии субъектов малого и среднего предпринимательства в Енисейском районе»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инвестиционных проектов субъектами малого и среднего предпринимательства  в приоритетных отраслях</w:t>
            </w:r>
          </w:p>
        </w:tc>
        <w:tc>
          <w:tcPr>
            <w:tcW w:w="425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«Экономическое развитие Енисейского района», утвержденная постановлением администрации Енисейского района от 01.10.2013 № 1077-п</w:t>
            </w:r>
          </w:p>
        </w:tc>
        <w:tc>
          <w:tcPr>
            <w:tcW w:w="3512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2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2.2.1.2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 и самозанятым гражданам на возмещение затрат при осуществлении предпринимательской деятельности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2.2.1.3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субъектам малого и среднего предпринимательства </w:t>
            </w:r>
            <w:proofErr w:type="spellStart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на начало ведения предпринимательской деятельности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2.2.1.4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Енисейского района от 10.01.2019 №9-п «Об утверждении административного регламента предоставления муниципальной услуги «Предоставление во владение и (или) в пользование объектов имущества, включенных в перечень муниципального имущества Енисейского района, свободного от прав третьих лиц, предназначенного для передачи во владение и (или) пользование субъектам малого и среднего предпринимательства»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МКУ «Центр имущественных отношений Енисейского района»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2021-2030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2.2.2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«Предоставление мер поддержки самозанятым гражданам»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 и самозанятым гражданам на возмещение затрат при осуществлении предпринимательской деятельности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«Экономическое развитие Енисейского района», утвержденная постановлением администрации Енисейского района от 01.10.2013 № 1077-п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2.2.2.2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самозанятых граждан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Енисейского района от 10.01.2019 № 9-п «Об утверждении административного регламента предоставления муниципальной услуги «Предоставление во владение и (или) в пользование объектов имущества, включенных в перечень муниципального имущества Енисейского района, свободного от прав третьих лиц, предназначенного для передачи во владение и (или) пользование субъектам малого и среднего предпринимательства»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МКУ «Центр имущественных отношений Енисейского района»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2021-2030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2.2.3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«Создание условий и обеспечения мер поддержки для развития сельскохозяйственного производства»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2.2.3.1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</w:t>
            </w:r>
          </w:p>
        </w:tc>
        <w:tc>
          <w:tcPr>
            <w:tcW w:w="425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«Экономическое развитие Енисейского района», утвержденная постановлением администрации Енисейского района от 01.10.2013 № 1077-п</w:t>
            </w:r>
          </w:p>
        </w:tc>
        <w:tc>
          <w:tcPr>
            <w:tcW w:w="3512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2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реализацию инвестиционных проектов субъектами малого и среднего 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 в приоритетных отраслях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 на возмещение затрат при осуществлении предпринимательской деятельности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субъектам малого и среднего предпринимательства </w:t>
            </w:r>
            <w:proofErr w:type="spellStart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на начало ведения предпринимательской деятельности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2.2.4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«Снижение информационной изоляции сельскохозяйственных предприятий,  субъектов малого и среднего предпринимательства»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2.2.4.1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в том числе выездных, по существующим мерам государственной поддержки в отрасли сельского хозяйства для граждан, ведущих личное подсобное  хозяйство и субъектам агропромышленного комплекса Енисейского района</w:t>
            </w:r>
          </w:p>
        </w:tc>
        <w:tc>
          <w:tcPr>
            <w:tcW w:w="425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«Экономическое развитие Енисейского района», утвержденная постановлением администрации Енисейского района от 01.10.2013 № 1077-п</w:t>
            </w:r>
          </w:p>
        </w:tc>
        <w:tc>
          <w:tcPr>
            <w:tcW w:w="3512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2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2.2.4.2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информационном Интернет-сайте Енисейского района материалов о мерах государственной поддержки в отрасли сельского хозяйства граждан, ведущих личное подсобное хозяйство и субъектов агропромышленного комплекса Енисейского района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Цель 2.3. « Развитие производственной и перерабатывающей отрасли</w:t>
            </w:r>
            <w:r w:rsidRPr="001F7A7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2.3.1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«Поддержка и развитие лесозаготовительной и лесоперерабатывающей отрасли»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2.3.1.1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инвестиционных проектов субъектами малого и среднего предпринимательства  в приоритетных отраслях</w:t>
            </w:r>
          </w:p>
        </w:tc>
        <w:tc>
          <w:tcPr>
            <w:tcW w:w="425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«Экономическое развитие Енисейского района», утвержденная постановлением администрации Енисейского района от 01.10.2013 № 1077-п</w:t>
            </w:r>
          </w:p>
        </w:tc>
        <w:tc>
          <w:tcPr>
            <w:tcW w:w="3512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2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2.3.1.2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 на возмещение затрат при осуществлении предпринимательской деятельности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2.3.1.3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субъектам малого и среднего предпринимательства </w:t>
            </w:r>
            <w:proofErr w:type="spellStart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на начало ведения предпринимательской деятельности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2.3.2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Задача: «Содействие развитию на территории района  предприятий глубокой переработки лесных ресурсов»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2.3.2.1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Содействие созданию целлюлозного комбината в Енисейском районе Красноярского края»</w:t>
            </w:r>
          </w:p>
        </w:tc>
        <w:tc>
          <w:tcPr>
            <w:tcW w:w="7769" w:type="dxa"/>
            <w:gridSpan w:val="2"/>
          </w:tcPr>
          <w:p w:rsidR="001F7A71" w:rsidRPr="001F7A71" w:rsidRDefault="001F7A71" w:rsidP="00814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Реализует проект ООО ТАЙГА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2021-2029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2.3.2.2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инвестиционных проектов субъектами малого и среднего предпринимательства  в приоритетных отраслях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«Экономическое развитие Енисейского района», утвержденная постановлением администрации Енисейского района от 01.10.2013 № 1077-п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2.3.3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«Поддержка и развитие пищевой промышленности»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2.3.3.1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 на возмещение затрат при осуществлении предпринимательской деятельности</w:t>
            </w:r>
          </w:p>
        </w:tc>
        <w:tc>
          <w:tcPr>
            <w:tcW w:w="4257" w:type="dxa"/>
            <w:vMerge w:val="restart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«Экономическое развитие Енисейского района», утвержденная постановлением администрации Енисейского района от 01.10.2013 № 1077-п</w:t>
            </w:r>
          </w:p>
        </w:tc>
        <w:tc>
          <w:tcPr>
            <w:tcW w:w="3512" w:type="dxa"/>
            <w:vMerge w:val="restart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27" w:type="dxa"/>
            <w:vMerge w:val="restart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–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2.3.3.2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инвестиционных проектов субъектами малого и среднего предпринимательства  в приоритетных отраслях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2.3.3.3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субъектам малого и среднего предпринимательства </w:t>
            </w:r>
            <w:proofErr w:type="spellStart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на начало ведения предпринимательской деятельности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2.3.3.4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кооперации КФХ и ЛПХ в целях </w:t>
            </w:r>
            <w:proofErr w:type="gramStart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gramEnd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 сырьем перерабатывающие кооперативы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Непрограммное мероприятие</w:t>
            </w: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2.3.4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«Сохранение и развитие межмуниципального сотрудничества»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2.3.4.1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 сохранению по имеющимся  направлениям межмуниципального сотрудничества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Непрограммное мероприятие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–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2.3.5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«Создание условий </w:t>
            </w:r>
            <w:r w:rsidRPr="001F7A71">
              <w:rPr>
                <w:rFonts w:ascii="Times New Roman" w:hAnsi="Times New Roman" w:cs="Times New Roman"/>
                <w:b/>
                <w:color w:val="010800"/>
                <w:spacing w:val="2"/>
                <w:sz w:val="24"/>
                <w:szCs w:val="24"/>
              </w:rPr>
              <w:t xml:space="preserve">для развития производств основанных на  переработке </w:t>
            </w: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минерально - сырьевых ресурсов»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2.3.5.1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производств основанных на переработке МСР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непрограммное мероприятие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2019 - 2024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2.3.5.2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реализацию инвестиционных проектов субъектами малого и среднего предпринимательства  в приоритетных 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отраслях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Енисейского района «Экономическое развитие Енисейского района», 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утвержденная постановлением администрации Енисейского района от 01.10.2013 № 1077-п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–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2.3.6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</w:t>
            </w:r>
            <w:r w:rsidRPr="001F7A7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Строительство ЦБК ООО «Тайга»</w:t>
            </w:r>
          </w:p>
        </w:tc>
      </w:tr>
      <w:tr w:rsidR="001F7A71" w:rsidRPr="001F7A71" w:rsidTr="00814827">
        <w:trPr>
          <w:trHeight w:val="773"/>
        </w:trPr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2.3.6.1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Содействие созданию целлюлозного комбината в Енисейском районе Красноярского края»</w:t>
            </w:r>
          </w:p>
        </w:tc>
        <w:tc>
          <w:tcPr>
            <w:tcW w:w="7769" w:type="dxa"/>
            <w:gridSpan w:val="2"/>
          </w:tcPr>
          <w:p w:rsidR="001F7A71" w:rsidRPr="001F7A71" w:rsidRDefault="001F7A71" w:rsidP="00814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Реализует проект ООО ТАЙГА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2021-2029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Цель 2.4. «Развитие туристского потенциала Енисейского района</w:t>
            </w:r>
            <w:r w:rsidRPr="001F7A7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2.4.1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</w:t>
            </w:r>
            <w:r w:rsidRPr="001F7A7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Содействие развитию туризма на территории Енисейского района</w:t>
            </w: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2.4.1.1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Развитие и содержание рекреационных зон на территории Енисейского района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«Развитие физической культуры и спорта, реализация молодёжной политики в Енисейском районе», утвержденная постановлением администрации Енисейского района от 01.10.2013 № 1076-п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2.4.1.2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Развитие туризма через взаимодействие с КГАУК «Енисейский историко-архитектурный музей заповедник им. А.И. Кытманова»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Непрограммное мероприятие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2.4.2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</w:t>
            </w:r>
            <w:r w:rsidRPr="001F7A71">
              <w:rPr>
                <w:rFonts w:ascii="Times New Roman" w:hAnsi="Times New Roman" w:cs="Times New Roman"/>
                <w:b/>
                <w:color w:val="0D0D0D"/>
                <w:spacing w:val="2"/>
                <w:sz w:val="24"/>
                <w:szCs w:val="24"/>
                <w:shd w:val="clear" w:color="auto" w:fill="FFFFFF"/>
              </w:rPr>
              <w:t>Ф</w:t>
            </w: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ормирование имиджа Енисейского района как территории для туризма»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2.4.2.1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спортивно-познавательных мероприятий на территории Енисейского района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Енисейского района «Развитие физической культуры и спорта, 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молодёжной политики в Енисейском районе», утвержденная постановлением администрации Енисейского района от 01.10.2013 № 1076-п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«Комитет по спорту, туризму и молодежной политике Енисейского района»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2.4.3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</w:t>
            </w:r>
            <w:r w:rsidRPr="001F7A71">
              <w:rPr>
                <w:rFonts w:ascii="Times New Roman" w:hAnsi="Times New Roman" w:cs="Times New Roman"/>
                <w:b/>
                <w:color w:val="0D0D0D"/>
                <w:spacing w:val="2"/>
                <w:sz w:val="24"/>
                <w:szCs w:val="24"/>
                <w:shd w:val="clear" w:color="auto" w:fill="FFFFFF"/>
              </w:rPr>
              <w:t>С</w:t>
            </w: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охранение объектов культурного наследия, исторических и природных памятников»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2.4.3.1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наследия: подготовка правоустанавливающих документов, установка, ремонт, реставрация памятников и обелисков, другие мероприятия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Енисейского района «Развитие культуры Енисейского района», утвержденная постановлением администрации Енисейского района от 21.04.2014 № 46-п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Енисейского района»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2.4.4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</w:t>
            </w:r>
            <w:r w:rsidRPr="001F7A7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П</w:t>
            </w: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родвижение туристических ресурсов района»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2.4.4.1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выставках, фестивалях, круглых столах, проводимых на уровне региона, размещение информации в СМИ </w:t>
            </w:r>
            <w:proofErr w:type="gramStart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 имеющихся туристских продуктах.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непрограммное мероприятие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Цель 3. « Эффективное муниципальное управление Енисейского района»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3.1.1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«Эффективная реализации органами местного самоуправления полномочий, закрепленных за муниципальными образованиями»;</w:t>
            </w:r>
          </w:p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«Обеспечение прав граждан при реализации государственных полномочий, переданных на уровень органов местного самоуправления Енисейского района»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3.1.1.1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Безусловное и полное выполнение органами местного самоуправления переданных государственных полномочий.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Енисейского района «Улучшение качества жизни населения в Енисейском районе», утвержденная 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администрации Енисейского района от 03.03.2014 №191-п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«Повышение </w:t>
            </w:r>
            <w:proofErr w:type="gramStart"/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прозрачности деятельности органов местного самоуправления Енисейского района</w:t>
            </w:r>
            <w:proofErr w:type="gramEnd"/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3.1.2.1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Содействие в развитии местного самоуправления в Енисейском районе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«Улучшение качества жизни населения в Енисейском районе», утвержденная постановлением администрации Енисейского района от 03.03.2014 №191-п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3.1.2.2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autoSpaceDE w:val="0"/>
              <w:autoSpaceDN w:val="0"/>
              <w:adjustRightInd w:val="0"/>
              <w:jc w:val="both"/>
            </w:pPr>
            <w:r w:rsidRPr="001F7A71">
              <w:t>Муниципальная программа Енисейского района «Управление муниципальными финансами Енисейского района», утвержденная постановлением администрации Енисейского района 01.10.2013 №  1078-п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Енисейского района Красноярского края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3.1.3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«Повышение эффективности использования муниципального имущества»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3.1.3.1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Улучшение эксплуатационного состояния зданий, помещений, объектов включенных в реестр муниципального имущества Енисейского района.</w:t>
            </w:r>
          </w:p>
        </w:tc>
        <w:tc>
          <w:tcPr>
            <w:tcW w:w="425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«Повышение  эффективности использования муниципального имущества Енисейского района», утвержденная постановлением  администрации Енисейского района от 11.11.2020 №823-п</w:t>
            </w:r>
          </w:p>
        </w:tc>
        <w:tc>
          <w:tcPr>
            <w:tcW w:w="3512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МКУ «Центр имущественных отношений Енисейского района»</w:t>
            </w:r>
          </w:p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2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3.1.3.2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состава муниципального имущества и совершенствование системы учета муниципального имущества, обеспечение безопасных и комфортных </w:t>
            </w: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проживания граждан в жилых домах, расположенных на территории Енисейского района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3.1.3.3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управления муниципальным имуществом Енисейского района и увеличение объема доходов местного бюджета от использования муниципальной собственностью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3.1.4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«Совершенствование системы управления муниципальными финансами»</w:t>
            </w:r>
          </w:p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«Реализация мероприятий, направленных на совершенствование системы управления муниципальными финансами, повышение эффективности использования муниципального имущества»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3.1.4.1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Обеспечение равных условий для устойчивого и эффективного исполнения расходных обязательств муниципальных образований района, обеспечение сбалансированности и повышение финансовой самостоятельности местных бюджетов;</w:t>
            </w:r>
          </w:p>
        </w:tc>
        <w:tc>
          <w:tcPr>
            <w:tcW w:w="425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«Управление муниципальными финансами Енисейского района», утвержденная постановлением администрации Енисейского района 01.10.2013 №1078-п</w:t>
            </w:r>
          </w:p>
        </w:tc>
        <w:tc>
          <w:tcPr>
            <w:tcW w:w="3512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Енисейского района Красноярского края</w:t>
            </w:r>
          </w:p>
        </w:tc>
        <w:tc>
          <w:tcPr>
            <w:tcW w:w="212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– 2030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3.1.4.2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 долгом Енисейского района;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3.1.4.3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3.1.5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«</w:t>
            </w:r>
            <w:r w:rsidRPr="001F7A7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shd w:val="clear" w:color="auto" w:fill="FFFFFF"/>
              </w:rPr>
              <w:t>П</w:t>
            </w: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реобразование отдельных </w:t>
            </w:r>
            <w:r w:rsidRPr="001F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</w:t>
            </w: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1F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образований района</w:t>
            </w: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F7A71" w:rsidRPr="001F7A71" w:rsidTr="00814827">
        <w:tc>
          <w:tcPr>
            <w:tcW w:w="908" w:type="dxa"/>
            <w:gridSpan w:val="2"/>
            <w:shd w:val="clear" w:color="auto" w:fill="auto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3.1.5.1</w:t>
            </w:r>
          </w:p>
        </w:tc>
        <w:tc>
          <w:tcPr>
            <w:tcW w:w="4536" w:type="dxa"/>
            <w:shd w:val="clear" w:color="auto" w:fill="auto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Упразднение населенных пунктов </w:t>
            </w:r>
            <w:proofErr w:type="spellStart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Верхнекемское</w:t>
            </w:r>
            <w:proofErr w:type="spellEnd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Подгорновнского</w:t>
            </w:r>
            <w:proofErr w:type="spellEnd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сельсовета) и </w:t>
            </w:r>
            <w:proofErr w:type="spellStart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Верхнебельское</w:t>
            </w:r>
            <w:proofErr w:type="spellEnd"/>
            <w:r w:rsidRPr="001F7A71">
              <w:rPr>
                <w:rFonts w:ascii="Times New Roman" w:hAnsi="Times New Roman" w:cs="Times New Roman"/>
                <w:sz w:val="24"/>
                <w:szCs w:val="24"/>
              </w:rPr>
              <w:t xml:space="preserve"> (Новокаргинского сельсовета) Закон Красноярского края от 08.07.2021 №11-5306</w:t>
            </w:r>
          </w:p>
        </w:tc>
        <w:tc>
          <w:tcPr>
            <w:tcW w:w="4257" w:type="dxa"/>
            <w:vMerge w:val="restart"/>
            <w:shd w:val="clear" w:color="auto" w:fill="auto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непрограммное мероприятие</w:t>
            </w:r>
          </w:p>
        </w:tc>
        <w:tc>
          <w:tcPr>
            <w:tcW w:w="3512" w:type="dxa"/>
            <w:vMerge w:val="restart"/>
            <w:shd w:val="clear" w:color="auto" w:fill="auto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1F7A71" w:rsidRPr="001F7A71" w:rsidTr="00814827">
        <w:tc>
          <w:tcPr>
            <w:tcW w:w="908" w:type="dxa"/>
            <w:gridSpan w:val="2"/>
            <w:shd w:val="clear" w:color="auto" w:fill="auto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3.1.5.2</w:t>
            </w:r>
          </w:p>
        </w:tc>
        <w:tc>
          <w:tcPr>
            <w:tcW w:w="4536" w:type="dxa"/>
            <w:shd w:val="clear" w:color="auto" w:fill="auto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Образование населенных пунктов д. Якша и д. Налимное</w:t>
            </w:r>
          </w:p>
        </w:tc>
        <w:tc>
          <w:tcPr>
            <w:tcW w:w="4257" w:type="dxa"/>
            <w:vMerge/>
            <w:shd w:val="clear" w:color="auto" w:fill="auto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  <w:shd w:val="clear" w:color="auto" w:fill="auto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2022-2025 гг.</w:t>
            </w:r>
          </w:p>
        </w:tc>
      </w:tr>
      <w:tr w:rsidR="001F7A71" w:rsidRPr="001F7A71" w:rsidTr="00814827"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3.1.6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 «Повышение эффективности муниципального управления путём повышения качества кадрового потенциала органов местного самоуправления и формирования эффективной кадровой политики»</w:t>
            </w:r>
          </w:p>
        </w:tc>
      </w:tr>
      <w:tr w:rsidR="001F7A71" w:rsidRPr="001F7A71" w:rsidTr="00814827">
        <w:trPr>
          <w:trHeight w:val="1115"/>
        </w:trPr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3.1.6.1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муниципальных служащих, работников подведомственных организаций</w:t>
            </w:r>
          </w:p>
        </w:tc>
        <w:tc>
          <w:tcPr>
            <w:tcW w:w="425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непрограммное мероприятие</w:t>
            </w:r>
          </w:p>
        </w:tc>
        <w:tc>
          <w:tcPr>
            <w:tcW w:w="3512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27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2020 - 2030 гг.</w:t>
            </w:r>
          </w:p>
        </w:tc>
      </w:tr>
      <w:tr w:rsidR="001F7A71" w:rsidRPr="001F7A71" w:rsidTr="00814827">
        <w:trPr>
          <w:trHeight w:val="212"/>
        </w:trPr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Цель 4. «Эффективная система защиты населения и территорий Енисейского района от чрезвычайных ситуаций, повышение эффективности профилактики правонарушений»</w:t>
            </w:r>
          </w:p>
        </w:tc>
      </w:tr>
      <w:tr w:rsidR="001F7A71" w:rsidRPr="001F7A71" w:rsidTr="00814827">
        <w:trPr>
          <w:trHeight w:val="432"/>
        </w:trPr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4.1.1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«Предупреждение чрезвычайных ситуаций природного и техногенного характера на территории Енисейского района, сокращение материального ущерба, повышение безопасности населения Енисейского района»</w:t>
            </w:r>
          </w:p>
        </w:tc>
      </w:tr>
      <w:tr w:rsidR="001F7A71" w:rsidRPr="001F7A71" w:rsidTr="00814827">
        <w:trPr>
          <w:trHeight w:val="370"/>
        </w:trPr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4.1.1.1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районной системы мониторинга и предупреждения ЧС</w:t>
            </w:r>
          </w:p>
        </w:tc>
        <w:tc>
          <w:tcPr>
            <w:tcW w:w="425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«Обеспечение безопасности населения Енисейского района», утвержденная постановлением администрации Енисейского района от 01.10.2013 № 1080-п</w:t>
            </w:r>
          </w:p>
        </w:tc>
        <w:tc>
          <w:tcPr>
            <w:tcW w:w="3512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2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rPr>
          <w:trHeight w:val="350"/>
        </w:trPr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4.1.1.2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профилактики и укрепление материально-технической базы территорий района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rPr>
          <w:trHeight w:val="350"/>
        </w:trPr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>4.1.2</w:t>
            </w:r>
          </w:p>
        </w:tc>
        <w:tc>
          <w:tcPr>
            <w:tcW w:w="14432" w:type="dxa"/>
            <w:gridSpan w:val="4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«Предупреждение чрезвычайных ситуаций природного и техногенного характера на территории Енисейского района, </w:t>
            </w:r>
            <w:r w:rsidRPr="001F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сокращение материального ущерба, повышение безопасности населения Енисейского района»</w:t>
            </w:r>
          </w:p>
        </w:tc>
      </w:tr>
      <w:tr w:rsidR="001F7A71" w:rsidRPr="001F7A71" w:rsidTr="00814827">
        <w:trPr>
          <w:trHeight w:val="350"/>
        </w:trPr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4.1.2.1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Противодействие распространению наркомании и алкоголизма</w:t>
            </w:r>
          </w:p>
        </w:tc>
        <w:tc>
          <w:tcPr>
            <w:tcW w:w="425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Енисейского района «Обеспечение безопасности населения Енисейского района», утвержденная постановлением администрации Енисейского района от 01.10.2013 № 1080-п</w:t>
            </w:r>
          </w:p>
        </w:tc>
        <w:tc>
          <w:tcPr>
            <w:tcW w:w="3512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127" w:type="dxa"/>
            <w:vMerge w:val="restart"/>
            <w:vAlign w:val="center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2021 - 2030 гг.</w:t>
            </w:r>
          </w:p>
        </w:tc>
      </w:tr>
      <w:tr w:rsidR="001F7A71" w:rsidRPr="001F7A71" w:rsidTr="00814827">
        <w:trPr>
          <w:trHeight w:val="350"/>
        </w:trPr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4.1.2.2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Предупреждение совершения правонарушений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71" w:rsidRPr="001F7A71" w:rsidTr="00814827">
        <w:trPr>
          <w:trHeight w:val="350"/>
        </w:trPr>
        <w:tc>
          <w:tcPr>
            <w:tcW w:w="908" w:type="dxa"/>
            <w:gridSpan w:val="2"/>
          </w:tcPr>
          <w:p w:rsidR="001F7A71" w:rsidRPr="001F7A71" w:rsidRDefault="001F7A71" w:rsidP="00814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4.1.2.3</w:t>
            </w:r>
          </w:p>
        </w:tc>
        <w:tc>
          <w:tcPr>
            <w:tcW w:w="4536" w:type="dxa"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71">
              <w:rPr>
                <w:rFonts w:ascii="Times New Roman" w:hAnsi="Times New Roman" w:cs="Times New Roman"/>
                <w:sz w:val="24"/>
                <w:szCs w:val="24"/>
              </w:rPr>
              <w:t>Содействие предупреждению террористических и экстремистских проявлений</w:t>
            </w:r>
          </w:p>
        </w:tc>
        <w:tc>
          <w:tcPr>
            <w:tcW w:w="425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F7A71" w:rsidRPr="001F7A71" w:rsidRDefault="001F7A71" w:rsidP="00814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A71" w:rsidRPr="001F7A71" w:rsidRDefault="001F7A71" w:rsidP="001F7A71">
      <w:pPr>
        <w:sectPr w:rsidR="001F7A71" w:rsidRPr="001F7A71" w:rsidSect="00C70CA0">
          <w:pgSz w:w="16839" w:h="11907" w:orient="landscape" w:code="9"/>
          <w:pgMar w:top="1701" w:right="1134" w:bottom="1134" w:left="1701" w:header="0" w:footer="0" w:gutter="0"/>
          <w:cols w:space="720"/>
          <w:docGrid w:linePitch="299"/>
        </w:sectPr>
      </w:pPr>
    </w:p>
    <w:p w:rsidR="001F7A71" w:rsidRPr="001F7A71" w:rsidRDefault="001F7A71" w:rsidP="001F7A71">
      <w:pPr>
        <w:pStyle w:val="ConsPlusNormal"/>
        <w:ind w:firstLine="8789"/>
        <w:outlineLvl w:val="1"/>
        <w:rPr>
          <w:rFonts w:ascii="Times New Roman" w:hAnsi="Times New Roman" w:cs="Times New Roman"/>
          <w:sz w:val="24"/>
          <w:szCs w:val="24"/>
        </w:rPr>
      </w:pPr>
      <w:r w:rsidRPr="001F7A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1F7A71" w:rsidRPr="001F7A71" w:rsidRDefault="001F7A71" w:rsidP="001F7A71">
      <w:pPr>
        <w:pStyle w:val="ConsPlusNormal"/>
        <w:ind w:firstLine="8789"/>
        <w:outlineLvl w:val="1"/>
        <w:rPr>
          <w:rFonts w:ascii="Times New Roman" w:hAnsi="Times New Roman" w:cs="Times New Roman"/>
          <w:sz w:val="24"/>
          <w:szCs w:val="24"/>
        </w:rPr>
      </w:pPr>
      <w:r w:rsidRPr="001F7A71">
        <w:rPr>
          <w:rFonts w:ascii="Times New Roman" w:hAnsi="Times New Roman" w:cs="Times New Roman"/>
          <w:sz w:val="24"/>
          <w:szCs w:val="24"/>
        </w:rPr>
        <w:t xml:space="preserve">к Плану мероприятий по реализации Стратегии </w:t>
      </w:r>
    </w:p>
    <w:p w:rsidR="001F7A71" w:rsidRPr="001F7A71" w:rsidRDefault="001F7A71" w:rsidP="001F7A71">
      <w:pPr>
        <w:pStyle w:val="ConsPlusNormal"/>
        <w:ind w:firstLine="8789"/>
        <w:outlineLvl w:val="1"/>
        <w:rPr>
          <w:rFonts w:ascii="Times New Roman" w:hAnsi="Times New Roman" w:cs="Times New Roman"/>
          <w:sz w:val="24"/>
          <w:szCs w:val="24"/>
        </w:rPr>
      </w:pPr>
      <w:r w:rsidRPr="001F7A71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Енисейского </w:t>
      </w:r>
    </w:p>
    <w:p w:rsidR="001F7A71" w:rsidRPr="001F7A71" w:rsidRDefault="001F7A71" w:rsidP="001F7A71">
      <w:pPr>
        <w:pStyle w:val="ConsPlusNormal"/>
        <w:ind w:firstLine="8789"/>
        <w:outlineLvl w:val="1"/>
        <w:rPr>
          <w:rFonts w:ascii="Times New Roman" w:hAnsi="Times New Roman" w:cs="Times New Roman"/>
          <w:sz w:val="24"/>
          <w:szCs w:val="24"/>
        </w:rPr>
      </w:pPr>
      <w:r w:rsidRPr="001F7A71">
        <w:rPr>
          <w:rFonts w:ascii="Times New Roman" w:hAnsi="Times New Roman" w:cs="Times New Roman"/>
          <w:sz w:val="24"/>
          <w:szCs w:val="24"/>
        </w:rPr>
        <w:t>района Красноярского края до 2030 года</w:t>
      </w:r>
    </w:p>
    <w:p w:rsidR="001F7A71" w:rsidRPr="001F7A71" w:rsidRDefault="001F7A71" w:rsidP="001F7A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F7A71" w:rsidRPr="001F7A71" w:rsidRDefault="001F7A71" w:rsidP="001F7A71">
      <w:pPr>
        <w:pStyle w:val="ConsPlusTitle"/>
        <w:jc w:val="center"/>
      </w:pPr>
      <w:r w:rsidRPr="001F7A71">
        <w:t>ПЕРЕЧЕНЬ</w:t>
      </w:r>
    </w:p>
    <w:p w:rsidR="001F7A71" w:rsidRPr="001F7A71" w:rsidRDefault="001F7A71" w:rsidP="001F7A71">
      <w:pPr>
        <w:pStyle w:val="ConsPlusTitle"/>
        <w:jc w:val="center"/>
      </w:pPr>
      <w:r w:rsidRPr="001F7A71">
        <w:t>ЦЕЛЕВЫХ ПОКАЗАТЕЛЕЙ РЕАЛИЗАЦИИ СТРАТЕГИИ</w:t>
      </w:r>
    </w:p>
    <w:p w:rsidR="001F7A71" w:rsidRPr="001F7A71" w:rsidRDefault="001F7A71" w:rsidP="001F7A71">
      <w:pPr>
        <w:pStyle w:val="ConsPlusTitle"/>
        <w:jc w:val="center"/>
      </w:pPr>
      <w:r w:rsidRPr="001F7A71">
        <w:t>СОЦИАЛЬНО-ЭКОНОМИЧЕСКОГО РАЗВИТИЯ ЕНИСЕЙСКОГО РАЙОНА КРАСНОЯРСКОГО КРАЯ</w:t>
      </w:r>
    </w:p>
    <w:p w:rsidR="001F7A71" w:rsidRPr="001F7A71" w:rsidRDefault="001F7A71" w:rsidP="001F7A71">
      <w:pPr>
        <w:pStyle w:val="ConsPlusTitle"/>
        <w:jc w:val="center"/>
      </w:pPr>
      <w:r w:rsidRPr="001F7A71">
        <w:t>ДО 2030 ГОДА</w:t>
      </w:r>
    </w:p>
    <w:p w:rsidR="001F7A71" w:rsidRPr="001F7A71" w:rsidRDefault="001F7A71" w:rsidP="001F7A71">
      <w:pPr>
        <w:pStyle w:val="ConsPlusTitle"/>
        <w:jc w:val="center"/>
      </w:pPr>
    </w:p>
    <w:tbl>
      <w:tblPr>
        <w:tblW w:w="14614" w:type="dxa"/>
        <w:tblInd w:w="9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9"/>
        <w:gridCol w:w="21"/>
        <w:gridCol w:w="6216"/>
        <w:gridCol w:w="1275"/>
        <w:gridCol w:w="1701"/>
        <w:gridCol w:w="1843"/>
        <w:gridCol w:w="1701"/>
        <w:gridCol w:w="1418"/>
      </w:tblGrid>
      <w:tr w:rsidR="001F7A71" w:rsidRPr="001F7A71" w:rsidTr="00814827">
        <w:trPr>
          <w:trHeight w:val="328"/>
          <w:tblHeader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A71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F7A7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1F7A71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A71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A71">
              <w:rPr>
                <w:b/>
                <w:bCs/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Прогнозный период</w:t>
            </w:r>
          </w:p>
        </w:tc>
      </w:tr>
      <w:tr w:rsidR="001F7A71" w:rsidRPr="001F7A71" w:rsidTr="00814827">
        <w:trPr>
          <w:trHeight w:val="300"/>
          <w:tblHeader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A71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A71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A71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A71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1F7A71" w:rsidRPr="001F7A71" w:rsidTr="00814827">
        <w:trPr>
          <w:trHeight w:val="300"/>
        </w:trPr>
        <w:tc>
          <w:tcPr>
            <w:tcW w:w="14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A71">
              <w:rPr>
                <w:b/>
                <w:bCs/>
                <w:color w:val="000000"/>
                <w:sz w:val="20"/>
                <w:szCs w:val="20"/>
              </w:rPr>
              <w:t>ДЕМОГРАФИЧЕСКИЕ</w:t>
            </w:r>
          </w:p>
        </w:tc>
      </w:tr>
      <w:tr w:rsidR="001F7A71" w:rsidRPr="001F7A71" w:rsidTr="00814827">
        <w:trPr>
          <w:trHeight w:val="361"/>
        </w:trPr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Численность постоянного населения, в среднем за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21773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21082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20392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19918</w:t>
            </w:r>
          </w:p>
        </w:tc>
      </w:tr>
      <w:tr w:rsidR="001F7A71" w:rsidRPr="001F7A71" w:rsidTr="00814827">
        <w:trPr>
          <w:trHeight w:val="288"/>
        </w:trPr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 xml:space="preserve">Темп роста к предыдущему отчетному периоду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98,46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98,39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98,34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98,29</w:t>
            </w:r>
          </w:p>
        </w:tc>
      </w:tr>
      <w:tr w:rsidR="001F7A71" w:rsidRPr="001F7A71" w:rsidTr="00814827">
        <w:trPr>
          <w:trHeight w:val="319"/>
        </w:trPr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Численность родившихся за период на 1 тыс. человек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8,91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8,16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8,34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8,31</w:t>
            </w:r>
          </w:p>
        </w:tc>
      </w:tr>
      <w:tr w:rsidR="001F7A71" w:rsidRPr="001F7A71" w:rsidTr="00814827">
        <w:trPr>
          <w:trHeight w:val="304"/>
        </w:trPr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Численность умерших за период на 1 тыс. человек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14,47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13,99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14,22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14,18</w:t>
            </w:r>
          </w:p>
        </w:tc>
      </w:tr>
      <w:tr w:rsidR="001F7A71" w:rsidRPr="001F7A71" w:rsidTr="00814827">
        <w:trPr>
          <w:trHeight w:val="375"/>
        </w:trPr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Коэффициент естественного прироста на 1 тыс. человек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-5,56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-5,83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-5,88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-5,91</w:t>
            </w:r>
          </w:p>
        </w:tc>
      </w:tr>
      <w:tr w:rsidR="001F7A71" w:rsidRPr="001F7A71" w:rsidTr="00814827">
        <w:trPr>
          <w:trHeight w:val="383"/>
        </w:trPr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Коэффициент миграционного прироста (снижения) населения на 10 тыс. человек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-103,80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-106,25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-109,60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-108,20</w:t>
            </w:r>
          </w:p>
        </w:tc>
      </w:tr>
      <w:tr w:rsidR="001F7A71" w:rsidRPr="001F7A71" w:rsidTr="00814827">
        <w:trPr>
          <w:trHeight w:val="300"/>
        </w:trPr>
        <w:tc>
          <w:tcPr>
            <w:tcW w:w="14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A71">
              <w:rPr>
                <w:b/>
                <w:bCs/>
                <w:color w:val="000000"/>
                <w:sz w:val="20"/>
                <w:szCs w:val="20"/>
              </w:rPr>
              <w:t>ЭКОНОМИЧЕСКИЕ</w:t>
            </w:r>
          </w:p>
        </w:tc>
      </w:tr>
      <w:tr w:rsidR="001F7A71" w:rsidRPr="001F7A71" w:rsidTr="00814827">
        <w:trPr>
          <w:trHeight w:val="412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7A71">
              <w:rPr>
                <w:sz w:val="20"/>
                <w:szCs w:val="20"/>
              </w:rPr>
              <w:t>Отгружено товаров собственного производства, выполнено работ и услуг собственными силами по организациям, не относящимся к субъектам малого предпринимательства (включая средние предприятия)</w:t>
            </w:r>
          </w:p>
          <w:p w:rsidR="001F7A71" w:rsidRPr="001F7A71" w:rsidRDefault="001F7A71" w:rsidP="008148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549406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625781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761282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854763</w:t>
            </w:r>
          </w:p>
        </w:tc>
      </w:tr>
      <w:tr w:rsidR="001F7A71" w:rsidRPr="001F7A71" w:rsidTr="00814827">
        <w:trPr>
          <w:trHeight w:val="334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Темп роста к предыдущему отчетному периоду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151,2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110,6</w:t>
            </w:r>
          </w:p>
        </w:tc>
      </w:tr>
      <w:tr w:rsidR="001F7A71" w:rsidRPr="001F7A71" w:rsidTr="00814827">
        <w:trPr>
          <w:trHeight w:val="375"/>
        </w:trPr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Объем инвестиций в основной капитал за счет всех источников финансирования по полному кругу хозяйствующих субъектов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6 437 969,30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35 843937,46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36 363061,61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36 500000,00</w:t>
            </w:r>
          </w:p>
        </w:tc>
      </w:tr>
      <w:tr w:rsidR="001F7A71" w:rsidRPr="001F7A71" w:rsidTr="00814827">
        <w:trPr>
          <w:trHeight w:val="435"/>
        </w:trPr>
        <w:tc>
          <w:tcPr>
            <w:tcW w:w="4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1581,13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122,27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96,07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96,10</w:t>
            </w:r>
          </w:p>
        </w:tc>
      </w:tr>
      <w:tr w:rsidR="001F7A71" w:rsidRPr="001F7A71" w:rsidTr="00814827">
        <w:trPr>
          <w:trHeight w:val="43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Объем заготовленной древесины на землях лесного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7A71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1F7A71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1F7A71">
              <w:rPr>
                <w:color w:val="000000"/>
                <w:sz w:val="20"/>
                <w:szCs w:val="20"/>
              </w:rPr>
              <w:t>уб.м</w:t>
            </w:r>
            <w:proofErr w:type="spellEnd"/>
            <w:r w:rsidRPr="001F7A7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2707,00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2707,00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2707,00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2707,00</w:t>
            </w:r>
          </w:p>
        </w:tc>
      </w:tr>
      <w:tr w:rsidR="001F7A71" w:rsidRPr="001F7A71" w:rsidTr="00814827">
        <w:trPr>
          <w:trHeight w:val="67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Количество субъектов малого и среднего предпринимательства на 10 тыс. человек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230,56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237,71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241,68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243,00</w:t>
            </w:r>
          </w:p>
        </w:tc>
      </w:tr>
      <w:tr w:rsidR="001F7A71" w:rsidRPr="001F7A71" w:rsidTr="00814827">
        <w:trPr>
          <w:trHeight w:val="82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 xml:space="preserve">Темп роста среднемесячной заработной платы работников списочного состава организаций и внешних совместителей по полному кругу организаций в действующих ценах (номинальный), к соответствующему периоду предыдущего года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108,17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106,68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106,50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105,50</w:t>
            </w:r>
          </w:p>
        </w:tc>
      </w:tr>
      <w:tr w:rsidR="001F7A71" w:rsidRPr="001F7A71" w:rsidTr="00814827">
        <w:trPr>
          <w:trHeight w:val="30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Среднедушевой денежный доход (за месяц)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24 120,72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27 488,70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31 161,36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40 150,33</w:t>
            </w:r>
          </w:p>
        </w:tc>
      </w:tr>
      <w:tr w:rsidR="001F7A71" w:rsidRPr="001F7A71" w:rsidTr="00814827">
        <w:trPr>
          <w:trHeight w:val="300"/>
        </w:trPr>
        <w:tc>
          <w:tcPr>
            <w:tcW w:w="14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A71">
              <w:rPr>
                <w:b/>
                <w:bCs/>
                <w:color w:val="000000"/>
                <w:sz w:val="20"/>
                <w:szCs w:val="20"/>
              </w:rPr>
              <w:t>СОЦИАЛЬНЫЕ</w:t>
            </w:r>
          </w:p>
        </w:tc>
      </w:tr>
      <w:tr w:rsidR="001F7A71" w:rsidRPr="001F7A71" w:rsidTr="00814827">
        <w:trPr>
          <w:trHeight w:val="42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A71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right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right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right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A71" w:rsidRPr="001F7A71" w:rsidTr="00814827">
        <w:trPr>
          <w:trHeight w:val="89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Доля детей в возрасте от 1 до 6 лет, получающих дошкольную образовательную услугу и (или) услугу по их содержанию в образовательных организациях муниципальной формы собственности, в общей численности детей в возрасте от 1 до 6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63,75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63,75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63,75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63,75</w:t>
            </w:r>
          </w:p>
        </w:tc>
      </w:tr>
      <w:tr w:rsidR="001F7A71" w:rsidRPr="001F7A71" w:rsidTr="00814827">
        <w:trPr>
          <w:trHeight w:val="77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Доля дневных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муниципальной формы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80,20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81,01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81,89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82,50</w:t>
            </w:r>
          </w:p>
        </w:tc>
      </w:tr>
      <w:tr w:rsidR="001F7A71" w:rsidRPr="001F7A71" w:rsidTr="00814827">
        <w:trPr>
          <w:trHeight w:val="78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Доля детей в возрасте от 5 до 18 лет, получающих услуги по дополнительному образованию в организациях всех форм собственности, в общей численности детей данной возрастной группы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74,00</w:t>
            </w:r>
          </w:p>
        </w:tc>
      </w:tr>
      <w:tr w:rsidR="001F7A71" w:rsidRPr="001F7A71" w:rsidTr="00814827">
        <w:trPr>
          <w:trHeight w:val="11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F7A71" w:rsidRPr="001F7A71" w:rsidRDefault="001F7A71" w:rsidP="00814827">
            <w:pPr>
              <w:rPr>
                <w:sz w:val="20"/>
                <w:szCs w:val="20"/>
              </w:rPr>
            </w:pPr>
            <w:hyperlink r:id="rId9" w:history="1">
              <w:r w:rsidRPr="001F7A71">
                <w:rPr>
                  <w:sz w:val="20"/>
                  <w:szCs w:val="20"/>
                </w:rPr>
                <w:t>Доля детей в возрасте от 7 до 17 лет, включенных в различные виды отдыха, оздоровления и занятости в период оздоровительной кампании в отчетном периоде от общей численности   детей от 7 до 17 лет, обучающихся в образовательных учреждениях</w:t>
              </w:r>
            </w:hyperlink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1F7A71" w:rsidRPr="001F7A71" w:rsidTr="0081482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A71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7A71" w:rsidRPr="001F7A71" w:rsidTr="00814827">
        <w:trPr>
          <w:trHeight w:val="6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Доля общедоступных библиотек, подключенных к сети Интернет, в общем количестве общедоступных библиотек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83,9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83,9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83,9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83,9</w:t>
            </w:r>
          </w:p>
        </w:tc>
      </w:tr>
      <w:tr w:rsidR="001F7A71" w:rsidRPr="001F7A71" w:rsidTr="00814827">
        <w:trPr>
          <w:trHeight w:val="4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Численность учащихся в детских школах искусств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405</w:t>
            </w:r>
          </w:p>
        </w:tc>
      </w:tr>
      <w:tr w:rsidR="001F7A71" w:rsidRPr="001F7A71" w:rsidTr="0081482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A71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7A71" w:rsidRPr="001F7A71" w:rsidTr="00814827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bCs/>
                <w:color w:val="000000"/>
                <w:sz w:val="20"/>
                <w:szCs w:val="20"/>
              </w:rPr>
            </w:pPr>
            <w:r w:rsidRPr="001F7A71">
              <w:rPr>
                <w:bCs/>
                <w:color w:val="000000"/>
                <w:sz w:val="20"/>
                <w:szCs w:val="20"/>
              </w:rPr>
              <w:t xml:space="preserve">Доля населения, систематически </w:t>
            </w:r>
            <w:proofErr w:type="gramStart"/>
            <w:r w:rsidRPr="001F7A71">
              <w:rPr>
                <w:bCs/>
                <w:color w:val="000000"/>
                <w:sz w:val="20"/>
                <w:szCs w:val="20"/>
              </w:rPr>
              <w:t>занимающихся</w:t>
            </w:r>
            <w:proofErr w:type="gramEnd"/>
            <w:r w:rsidRPr="001F7A71">
              <w:rPr>
                <w:bCs/>
                <w:color w:val="000000"/>
                <w:sz w:val="20"/>
                <w:szCs w:val="20"/>
              </w:rPr>
              <w:t xml:space="preserve"> физической культурой и спортом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47,90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49,80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51,10</w:t>
            </w:r>
          </w:p>
        </w:tc>
      </w:tr>
      <w:tr w:rsidR="001F7A71" w:rsidRPr="001F7A71" w:rsidTr="0081482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A71">
              <w:rPr>
                <w:b/>
                <w:bCs/>
                <w:color w:val="000000"/>
                <w:sz w:val="20"/>
                <w:szCs w:val="20"/>
              </w:rPr>
              <w:t>Туризм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7A71" w:rsidRPr="001F7A71" w:rsidTr="0081482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Количество принятых туристов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1F7A71" w:rsidRPr="001F7A71" w:rsidTr="0081482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A71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7A71" w:rsidRPr="001F7A71" w:rsidTr="00814827">
        <w:trPr>
          <w:trHeight w:val="4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Количество молодых граждан, вовлеченных в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2672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2600</w:t>
            </w:r>
          </w:p>
        </w:tc>
      </w:tr>
      <w:tr w:rsidR="001F7A71" w:rsidRPr="001F7A71" w:rsidTr="0081482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A7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7A71" w:rsidRPr="001F7A71" w:rsidTr="00814827">
        <w:trPr>
          <w:trHeight w:val="71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Удельный вес площади жилищного фонда, оборудованной централизованными жилищно-коммунальными услугами, к общей площади жилищного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1F7A71" w:rsidRPr="001F7A71" w:rsidTr="00814827">
        <w:trPr>
          <w:trHeight w:val="43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Удельный вес  введенной площади жилищного фонда по отношению к общей площади жилищного фонда (в год)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1F7A71" w:rsidRPr="001F7A71" w:rsidTr="00814827">
        <w:trPr>
          <w:trHeight w:val="29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1F7A71">
              <w:rPr>
                <w:b/>
                <w:bCs/>
                <w:color w:val="0D0D0D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1F7A71" w:rsidRPr="001F7A71" w:rsidTr="00814827">
        <w:trPr>
          <w:trHeight w:val="6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20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71" w:rsidRPr="001F7A71" w:rsidRDefault="001F7A71" w:rsidP="00814827">
            <w:pPr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0</w:t>
            </w:r>
          </w:p>
        </w:tc>
      </w:tr>
      <w:tr w:rsidR="001F7A71" w:rsidRPr="001F7A71" w:rsidTr="00814827">
        <w:trPr>
          <w:trHeight w:val="690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21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F7A71" w:rsidRPr="001F7A71" w:rsidRDefault="001F7A71" w:rsidP="00814827">
            <w:pPr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Количество установленных водоочистных обеззараживающих установок (нарастающим итогом)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25</w:t>
            </w:r>
          </w:p>
        </w:tc>
      </w:tr>
      <w:tr w:rsidR="001F7A71" w:rsidRPr="001F7A71" w:rsidTr="00814827">
        <w:trPr>
          <w:trHeight w:val="69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22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71" w:rsidRPr="001F7A71" w:rsidRDefault="001F7A71" w:rsidP="00814827">
            <w:pPr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1</w:t>
            </w:r>
          </w:p>
        </w:tc>
      </w:tr>
      <w:tr w:rsidR="001F7A71" w:rsidRPr="001F7A71" w:rsidTr="00814827">
        <w:trPr>
          <w:trHeight w:val="69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71" w:rsidRPr="001F7A71" w:rsidRDefault="001F7A71" w:rsidP="00814827">
            <w:pPr>
              <w:rPr>
                <w:b/>
                <w:color w:val="0D0D0D"/>
                <w:sz w:val="20"/>
                <w:szCs w:val="20"/>
              </w:rPr>
            </w:pPr>
            <w:r w:rsidRPr="001F7A71">
              <w:rPr>
                <w:b/>
                <w:color w:val="0D0D0D"/>
                <w:sz w:val="20"/>
                <w:szCs w:val="20"/>
              </w:rPr>
              <w:t>Транспортное сообщение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1F7A71" w:rsidRPr="001F7A71" w:rsidTr="00814827">
        <w:trPr>
          <w:trHeight w:val="4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71" w:rsidRPr="001F7A71" w:rsidRDefault="001F7A71" w:rsidP="00814827">
            <w:pPr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Сохранение количества маршрутов автомобильного транспорта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20</w:t>
            </w:r>
          </w:p>
        </w:tc>
      </w:tr>
      <w:tr w:rsidR="001F7A71" w:rsidRPr="001F7A71" w:rsidTr="00814827">
        <w:trPr>
          <w:trHeight w:val="4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71" w:rsidRPr="001F7A71" w:rsidRDefault="001F7A71" w:rsidP="00814827">
            <w:pPr>
              <w:rPr>
                <w:color w:val="0D0D0D"/>
                <w:sz w:val="20"/>
                <w:szCs w:val="20"/>
              </w:rPr>
            </w:pPr>
            <w:r w:rsidRPr="001F7A71">
              <w:rPr>
                <w:color w:val="0D0D0D"/>
                <w:sz w:val="20"/>
                <w:szCs w:val="20"/>
              </w:rPr>
              <w:t>Сохранение количества маршрутов внутреннего водного транспорта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6</w:t>
            </w:r>
          </w:p>
        </w:tc>
      </w:tr>
      <w:tr w:rsidR="001F7A71" w:rsidRPr="001F7A71" w:rsidTr="0081482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Сохранение количества маршрутов воздушного транспорта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9</w:t>
            </w:r>
          </w:p>
        </w:tc>
      </w:tr>
      <w:tr w:rsidR="001F7A71" w:rsidRPr="001F7A71" w:rsidTr="0081482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A71" w:rsidRPr="001F7A71" w:rsidRDefault="001F7A71" w:rsidP="00814827">
            <w:pPr>
              <w:rPr>
                <w:b/>
                <w:color w:val="000000"/>
                <w:sz w:val="20"/>
                <w:szCs w:val="20"/>
              </w:rPr>
            </w:pPr>
            <w:r w:rsidRPr="001F7A71">
              <w:rPr>
                <w:b/>
                <w:color w:val="000000"/>
                <w:sz w:val="20"/>
                <w:szCs w:val="20"/>
              </w:rPr>
              <w:t>Занятость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7A71" w:rsidRPr="001F7A71" w:rsidTr="00814827">
        <w:trPr>
          <w:trHeight w:val="6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Уровень зарегистрированной безработицы (к трудоспособному населению в трудоспособном возрасте), на конец периода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3,10</w:t>
            </w:r>
          </w:p>
        </w:tc>
      </w:tr>
      <w:tr w:rsidR="001F7A71" w:rsidRPr="001F7A71" w:rsidTr="00814827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b/>
                <w:color w:val="000000"/>
                <w:sz w:val="20"/>
                <w:szCs w:val="20"/>
              </w:rPr>
            </w:pPr>
            <w:r w:rsidRPr="001F7A71">
              <w:rPr>
                <w:b/>
                <w:color w:val="000000"/>
                <w:sz w:val="20"/>
                <w:szCs w:val="20"/>
              </w:rPr>
              <w:t>Муниципальное управление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7A71" w:rsidRPr="001F7A71" w:rsidTr="00814827">
        <w:trPr>
          <w:trHeight w:val="6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Уровень удовлетворенности населения Енисейского района информационной открытостью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67,2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67,4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1F7A71" w:rsidRPr="001F7A71" w:rsidTr="00814827">
        <w:trPr>
          <w:trHeight w:val="88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Процент исполнение финансовых обязательств арендаторами по заключенным договорам аренды муниципального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88,65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90,65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92,65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1F7A71" w:rsidRPr="001F7A71" w:rsidTr="00814827">
        <w:trPr>
          <w:trHeight w:val="34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b/>
                <w:color w:val="000000"/>
                <w:sz w:val="20"/>
                <w:szCs w:val="20"/>
              </w:rPr>
            </w:pPr>
            <w:r w:rsidRPr="001F7A71">
              <w:rPr>
                <w:b/>
                <w:color w:val="000000"/>
                <w:sz w:val="20"/>
                <w:szCs w:val="20"/>
              </w:rPr>
              <w:t>Безопасность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7A71" w:rsidRPr="001F7A71" w:rsidTr="00814827">
        <w:trPr>
          <w:trHeight w:val="34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sz w:val="20"/>
                <w:szCs w:val="20"/>
              </w:rPr>
            </w:pPr>
            <w:r w:rsidRPr="001F7A71">
              <w:rPr>
                <w:sz w:val="20"/>
                <w:szCs w:val="20"/>
              </w:rPr>
              <w:t>Уровень оснащенности пожарно-техническим вооружением АСФ «МКУ Управление по ГО, ЧС и безопасности Енисейского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sz w:val="20"/>
                <w:szCs w:val="20"/>
              </w:rPr>
            </w:pPr>
            <w:r w:rsidRPr="001F7A71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sz w:val="20"/>
                <w:szCs w:val="20"/>
              </w:rPr>
            </w:pPr>
            <w:r w:rsidRPr="001F7A71">
              <w:rPr>
                <w:sz w:val="20"/>
                <w:szCs w:val="20"/>
              </w:rPr>
              <w:t>70,2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sz w:val="20"/>
                <w:szCs w:val="20"/>
              </w:rPr>
            </w:pPr>
            <w:r w:rsidRPr="001F7A71">
              <w:rPr>
                <w:sz w:val="20"/>
                <w:szCs w:val="20"/>
              </w:rPr>
              <w:t>70,2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sz w:val="20"/>
                <w:szCs w:val="20"/>
              </w:rPr>
            </w:pPr>
            <w:r w:rsidRPr="001F7A71">
              <w:rPr>
                <w:sz w:val="20"/>
                <w:szCs w:val="20"/>
              </w:rPr>
              <w:t>70,2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sz w:val="20"/>
                <w:szCs w:val="20"/>
              </w:rPr>
            </w:pPr>
            <w:r w:rsidRPr="001F7A71">
              <w:rPr>
                <w:sz w:val="20"/>
                <w:szCs w:val="20"/>
              </w:rPr>
              <w:t>70,2</w:t>
            </w:r>
          </w:p>
        </w:tc>
      </w:tr>
      <w:tr w:rsidR="001F7A71" w:rsidRPr="00282078" w:rsidTr="00814827">
        <w:trPr>
          <w:trHeight w:val="34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Уровень преступности на 10000 населения Енисейского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A71" w:rsidRPr="001F7A71" w:rsidRDefault="001F7A71" w:rsidP="00814827">
            <w:pPr>
              <w:jc w:val="center"/>
              <w:rPr>
                <w:color w:val="000000"/>
                <w:sz w:val="20"/>
                <w:szCs w:val="20"/>
              </w:rPr>
            </w:pPr>
            <w:r w:rsidRPr="001F7A71">
              <w:rPr>
                <w:color w:val="000000"/>
                <w:sz w:val="20"/>
                <w:szCs w:val="20"/>
              </w:rPr>
              <w:t>19,2</w:t>
            </w:r>
          </w:p>
        </w:tc>
      </w:tr>
    </w:tbl>
    <w:p w:rsidR="001F7A71" w:rsidRDefault="001F7A71" w:rsidP="001F7A71">
      <w:pPr>
        <w:pStyle w:val="ConsPlusTitle"/>
        <w:jc w:val="center"/>
      </w:pPr>
    </w:p>
    <w:p w:rsidR="001F7A71" w:rsidRPr="00DB41FF" w:rsidRDefault="001F7A71" w:rsidP="001F7A71">
      <w:pPr>
        <w:pStyle w:val="ConsPlusTitle"/>
        <w:jc w:val="center"/>
      </w:pPr>
    </w:p>
    <w:p w:rsidR="00DB41FF" w:rsidRPr="00DB41FF" w:rsidRDefault="00DB41FF" w:rsidP="001F7A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B41FF" w:rsidRPr="00DB41FF" w:rsidSect="00DB41FF">
      <w:headerReference w:type="default" r:id="rId10"/>
      <w:pgSz w:w="16838" w:h="11905" w:orient="landscape"/>
      <w:pgMar w:top="170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25" w:rsidRDefault="00095825" w:rsidP="00F316A5">
      <w:r>
        <w:separator/>
      </w:r>
    </w:p>
  </w:endnote>
  <w:endnote w:type="continuationSeparator" w:id="0">
    <w:p w:rsidR="00095825" w:rsidRDefault="00095825" w:rsidP="00F3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25" w:rsidRDefault="00095825" w:rsidP="00F316A5">
      <w:r>
        <w:separator/>
      </w:r>
    </w:p>
  </w:footnote>
  <w:footnote w:type="continuationSeparator" w:id="0">
    <w:p w:rsidR="00095825" w:rsidRDefault="00095825" w:rsidP="00F31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27" w:rsidRDefault="00590D27">
    <w:pPr>
      <w:pStyle w:val="a3"/>
    </w:pPr>
  </w:p>
  <w:p w:rsidR="00590D27" w:rsidRDefault="00590D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68B"/>
    <w:multiLevelType w:val="hybridMultilevel"/>
    <w:tmpl w:val="0D00FC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5A3EA0"/>
    <w:multiLevelType w:val="hybridMultilevel"/>
    <w:tmpl w:val="8104136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230346"/>
    <w:multiLevelType w:val="multilevel"/>
    <w:tmpl w:val="894A7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7B2C85"/>
    <w:multiLevelType w:val="hybridMultilevel"/>
    <w:tmpl w:val="D75EBBA4"/>
    <w:lvl w:ilvl="0" w:tplc="DE6EC5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DA961DE"/>
    <w:multiLevelType w:val="multilevel"/>
    <w:tmpl w:val="BABE8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437DAE"/>
    <w:multiLevelType w:val="hybridMultilevel"/>
    <w:tmpl w:val="63367C1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0791B94"/>
    <w:multiLevelType w:val="hybridMultilevel"/>
    <w:tmpl w:val="7654148A"/>
    <w:lvl w:ilvl="0" w:tplc="DBF4A6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A5381D"/>
    <w:multiLevelType w:val="hybridMultilevel"/>
    <w:tmpl w:val="5CC6786E"/>
    <w:lvl w:ilvl="0" w:tplc="3A2C1686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BDC508E"/>
    <w:multiLevelType w:val="hybridMultilevel"/>
    <w:tmpl w:val="3BE06054"/>
    <w:lvl w:ilvl="0" w:tplc="DE6EC5C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68DE56D8"/>
    <w:multiLevelType w:val="hybridMultilevel"/>
    <w:tmpl w:val="7CA6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8032D9"/>
    <w:multiLevelType w:val="hybridMultilevel"/>
    <w:tmpl w:val="0ABC2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82AD6"/>
    <w:multiLevelType w:val="hybridMultilevel"/>
    <w:tmpl w:val="5E72AC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C51E4B"/>
    <w:multiLevelType w:val="hybridMultilevel"/>
    <w:tmpl w:val="9C16764A"/>
    <w:lvl w:ilvl="0" w:tplc="354C0C0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4D018D1"/>
    <w:multiLevelType w:val="hybridMultilevel"/>
    <w:tmpl w:val="0ABC2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13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5A"/>
    <w:rsid w:val="00003572"/>
    <w:rsid w:val="00005C73"/>
    <w:rsid w:val="00031ACE"/>
    <w:rsid w:val="00045827"/>
    <w:rsid w:val="00053C0A"/>
    <w:rsid w:val="000670AA"/>
    <w:rsid w:val="000706D3"/>
    <w:rsid w:val="00072355"/>
    <w:rsid w:val="00095825"/>
    <w:rsid w:val="000C17EB"/>
    <w:rsid w:val="000C47F6"/>
    <w:rsid w:val="000E24DD"/>
    <w:rsid w:val="000E554F"/>
    <w:rsid w:val="000F0140"/>
    <w:rsid w:val="00102584"/>
    <w:rsid w:val="00131CB1"/>
    <w:rsid w:val="00154508"/>
    <w:rsid w:val="001B2C64"/>
    <w:rsid w:val="001B379B"/>
    <w:rsid w:val="001F7A71"/>
    <w:rsid w:val="00210D29"/>
    <w:rsid w:val="00216313"/>
    <w:rsid w:val="00234E7C"/>
    <w:rsid w:val="00250569"/>
    <w:rsid w:val="002561CA"/>
    <w:rsid w:val="00257122"/>
    <w:rsid w:val="00265004"/>
    <w:rsid w:val="00280B15"/>
    <w:rsid w:val="00284863"/>
    <w:rsid w:val="00290AA7"/>
    <w:rsid w:val="0029585E"/>
    <w:rsid w:val="002D59B4"/>
    <w:rsid w:val="002F7BFD"/>
    <w:rsid w:val="00306E4D"/>
    <w:rsid w:val="00324C26"/>
    <w:rsid w:val="00384C81"/>
    <w:rsid w:val="00390323"/>
    <w:rsid w:val="003B1C33"/>
    <w:rsid w:val="003D2CD4"/>
    <w:rsid w:val="003E4238"/>
    <w:rsid w:val="003F2A32"/>
    <w:rsid w:val="00403603"/>
    <w:rsid w:val="00407FFB"/>
    <w:rsid w:val="00440646"/>
    <w:rsid w:val="00443DC3"/>
    <w:rsid w:val="00476DFC"/>
    <w:rsid w:val="004E2D0C"/>
    <w:rsid w:val="004F6F11"/>
    <w:rsid w:val="005048E5"/>
    <w:rsid w:val="00505775"/>
    <w:rsid w:val="00510732"/>
    <w:rsid w:val="00517396"/>
    <w:rsid w:val="00550F68"/>
    <w:rsid w:val="00572D41"/>
    <w:rsid w:val="00573E8C"/>
    <w:rsid w:val="00576950"/>
    <w:rsid w:val="00577971"/>
    <w:rsid w:val="00587A9D"/>
    <w:rsid w:val="00590D27"/>
    <w:rsid w:val="005A2182"/>
    <w:rsid w:val="005A7AFC"/>
    <w:rsid w:val="005F3ABE"/>
    <w:rsid w:val="00602402"/>
    <w:rsid w:val="00604970"/>
    <w:rsid w:val="0062215A"/>
    <w:rsid w:val="0069263C"/>
    <w:rsid w:val="006A02DF"/>
    <w:rsid w:val="006C2F21"/>
    <w:rsid w:val="006C3C88"/>
    <w:rsid w:val="006D0DE6"/>
    <w:rsid w:val="006E517E"/>
    <w:rsid w:val="00721F59"/>
    <w:rsid w:val="0072316E"/>
    <w:rsid w:val="00777270"/>
    <w:rsid w:val="00787F16"/>
    <w:rsid w:val="007C3276"/>
    <w:rsid w:val="007E0293"/>
    <w:rsid w:val="007E370E"/>
    <w:rsid w:val="00816DC9"/>
    <w:rsid w:val="0083355A"/>
    <w:rsid w:val="00870E32"/>
    <w:rsid w:val="008A603E"/>
    <w:rsid w:val="008B6DEB"/>
    <w:rsid w:val="008D10E1"/>
    <w:rsid w:val="008E59CD"/>
    <w:rsid w:val="008E68A5"/>
    <w:rsid w:val="008F516E"/>
    <w:rsid w:val="009361C3"/>
    <w:rsid w:val="00992696"/>
    <w:rsid w:val="009D0749"/>
    <w:rsid w:val="00A26AE0"/>
    <w:rsid w:val="00A35B5F"/>
    <w:rsid w:val="00A42371"/>
    <w:rsid w:val="00A86EC2"/>
    <w:rsid w:val="00AA017A"/>
    <w:rsid w:val="00AC713E"/>
    <w:rsid w:val="00AD39B7"/>
    <w:rsid w:val="00B1362C"/>
    <w:rsid w:val="00B24824"/>
    <w:rsid w:val="00B24C02"/>
    <w:rsid w:val="00B26CAA"/>
    <w:rsid w:val="00B31570"/>
    <w:rsid w:val="00B37F9D"/>
    <w:rsid w:val="00B52BDA"/>
    <w:rsid w:val="00B65623"/>
    <w:rsid w:val="00B924E7"/>
    <w:rsid w:val="00B94CF1"/>
    <w:rsid w:val="00BB6E06"/>
    <w:rsid w:val="00BF6F3B"/>
    <w:rsid w:val="00C1530C"/>
    <w:rsid w:val="00C32AC5"/>
    <w:rsid w:val="00C81523"/>
    <w:rsid w:val="00C916B3"/>
    <w:rsid w:val="00CA4FF1"/>
    <w:rsid w:val="00CC0E56"/>
    <w:rsid w:val="00D15C62"/>
    <w:rsid w:val="00D643A1"/>
    <w:rsid w:val="00D8052D"/>
    <w:rsid w:val="00DB41FF"/>
    <w:rsid w:val="00DB5B74"/>
    <w:rsid w:val="00DB72A6"/>
    <w:rsid w:val="00DD215A"/>
    <w:rsid w:val="00DE3B50"/>
    <w:rsid w:val="00DE4DB5"/>
    <w:rsid w:val="00E01AB4"/>
    <w:rsid w:val="00E117D8"/>
    <w:rsid w:val="00E459DE"/>
    <w:rsid w:val="00EA140E"/>
    <w:rsid w:val="00EB019B"/>
    <w:rsid w:val="00EB4D9C"/>
    <w:rsid w:val="00EC3206"/>
    <w:rsid w:val="00F17D15"/>
    <w:rsid w:val="00F316A5"/>
    <w:rsid w:val="00F46CA2"/>
    <w:rsid w:val="00F51022"/>
    <w:rsid w:val="00F612BC"/>
    <w:rsid w:val="00F62993"/>
    <w:rsid w:val="00F7377F"/>
    <w:rsid w:val="00F8687E"/>
    <w:rsid w:val="00F9509B"/>
    <w:rsid w:val="00FA1B7E"/>
    <w:rsid w:val="00FB1DC9"/>
    <w:rsid w:val="00FC0F25"/>
    <w:rsid w:val="00FC370A"/>
    <w:rsid w:val="00FF07FA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3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33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3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33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33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335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16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16A5"/>
  </w:style>
  <w:style w:type="paragraph" w:styleId="a5">
    <w:name w:val="footer"/>
    <w:basedOn w:val="a"/>
    <w:link w:val="a6"/>
    <w:uiPriority w:val="99"/>
    <w:unhideWhenUsed/>
    <w:rsid w:val="00F316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16A5"/>
  </w:style>
  <w:style w:type="character" w:styleId="a7">
    <w:name w:val="Hyperlink"/>
    <w:basedOn w:val="a0"/>
    <w:uiPriority w:val="99"/>
    <w:unhideWhenUsed/>
    <w:rsid w:val="008A603E"/>
    <w:rPr>
      <w:color w:val="0000FF" w:themeColor="hyperlink"/>
      <w:u w:val="single"/>
    </w:rPr>
  </w:style>
  <w:style w:type="paragraph" w:customStyle="1" w:styleId="1">
    <w:name w:val="Без интервала1"/>
    <w:rsid w:val="001F7A7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semiHidden/>
    <w:rsid w:val="001F7A71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1F7A71"/>
    <w:rPr>
      <w:rFonts w:ascii="Tahoma" w:eastAsia="Calibri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F7A7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ody Text"/>
    <w:basedOn w:val="a"/>
    <w:link w:val="ad"/>
    <w:rsid w:val="001F7A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1F7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1F7A71"/>
    <w:rPr>
      <w:rFonts w:ascii="Calibri" w:eastAsia="Calibri" w:hAnsi="Calibri" w:cs="Times New Roman"/>
    </w:rPr>
  </w:style>
  <w:style w:type="character" w:customStyle="1" w:styleId="ae">
    <w:name w:val="Основной текст_"/>
    <w:link w:val="10"/>
    <w:rsid w:val="001F7A71"/>
    <w:rPr>
      <w:rFonts w:ascii="Times New Roman" w:eastAsia="Times New Roman" w:hAnsi="Times New Roman"/>
      <w:sz w:val="26"/>
      <w:szCs w:val="26"/>
    </w:rPr>
  </w:style>
  <w:style w:type="paragraph" w:customStyle="1" w:styleId="10">
    <w:name w:val="Основной текст1"/>
    <w:basedOn w:val="a"/>
    <w:link w:val="ae"/>
    <w:rsid w:val="001F7A71"/>
    <w:pPr>
      <w:widowControl w:val="0"/>
      <w:ind w:firstLine="400"/>
    </w:pPr>
    <w:rPr>
      <w:rFonts w:cstheme="minorBidi"/>
      <w:sz w:val="26"/>
      <w:szCs w:val="26"/>
      <w:lang w:eastAsia="en-US"/>
    </w:rPr>
  </w:style>
  <w:style w:type="paragraph" w:styleId="af">
    <w:name w:val="Normal (Web)"/>
    <w:basedOn w:val="a"/>
    <w:uiPriority w:val="99"/>
    <w:unhideWhenUsed/>
    <w:rsid w:val="001F7A71"/>
    <w:pPr>
      <w:spacing w:before="100" w:beforeAutospacing="1" w:after="100" w:afterAutospacing="1"/>
    </w:pPr>
  </w:style>
  <w:style w:type="character" w:styleId="af0">
    <w:name w:val="annotation reference"/>
    <w:rsid w:val="001F7A71"/>
    <w:rPr>
      <w:sz w:val="16"/>
      <w:szCs w:val="16"/>
    </w:rPr>
  </w:style>
  <w:style w:type="paragraph" w:styleId="af1">
    <w:name w:val="annotation text"/>
    <w:basedOn w:val="a"/>
    <w:link w:val="af2"/>
    <w:rsid w:val="001F7A7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1F7A71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1F7A71"/>
    <w:rPr>
      <w:b/>
      <w:bCs/>
    </w:rPr>
  </w:style>
  <w:style w:type="character" w:customStyle="1" w:styleId="af4">
    <w:name w:val="Тема примечания Знак"/>
    <w:basedOn w:val="af2"/>
    <w:link w:val="af3"/>
    <w:rsid w:val="001F7A7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3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33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3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33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33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335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16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16A5"/>
  </w:style>
  <w:style w:type="paragraph" w:styleId="a5">
    <w:name w:val="footer"/>
    <w:basedOn w:val="a"/>
    <w:link w:val="a6"/>
    <w:uiPriority w:val="99"/>
    <w:unhideWhenUsed/>
    <w:rsid w:val="00F316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16A5"/>
  </w:style>
  <w:style w:type="character" w:styleId="a7">
    <w:name w:val="Hyperlink"/>
    <w:basedOn w:val="a0"/>
    <w:uiPriority w:val="99"/>
    <w:unhideWhenUsed/>
    <w:rsid w:val="008A603E"/>
    <w:rPr>
      <w:color w:val="0000FF" w:themeColor="hyperlink"/>
      <w:u w:val="single"/>
    </w:rPr>
  </w:style>
  <w:style w:type="paragraph" w:customStyle="1" w:styleId="1">
    <w:name w:val="Без интервала1"/>
    <w:rsid w:val="001F7A7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semiHidden/>
    <w:rsid w:val="001F7A71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1F7A71"/>
    <w:rPr>
      <w:rFonts w:ascii="Tahoma" w:eastAsia="Calibri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1F7A7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ody Text"/>
    <w:basedOn w:val="a"/>
    <w:link w:val="ad"/>
    <w:rsid w:val="001F7A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1F7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1F7A71"/>
    <w:rPr>
      <w:rFonts w:ascii="Calibri" w:eastAsia="Calibri" w:hAnsi="Calibri" w:cs="Times New Roman"/>
    </w:rPr>
  </w:style>
  <w:style w:type="character" w:customStyle="1" w:styleId="ae">
    <w:name w:val="Основной текст_"/>
    <w:link w:val="10"/>
    <w:rsid w:val="001F7A71"/>
    <w:rPr>
      <w:rFonts w:ascii="Times New Roman" w:eastAsia="Times New Roman" w:hAnsi="Times New Roman"/>
      <w:sz w:val="26"/>
      <w:szCs w:val="26"/>
    </w:rPr>
  </w:style>
  <w:style w:type="paragraph" w:customStyle="1" w:styleId="10">
    <w:name w:val="Основной текст1"/>
    <w:basedOn w:val="a"/>
    <w:link w:val="ae"/>
    <w:rsid w:val="001F7A71"/>
    <w:pPr>
      <w:widowControl w:val="0"/>
      <w:ind w:firstLine="400"/>
    </w:pPr>
    <w:rPr>
      <w:rFonts w:cstheme="minorBidi"/>
      <w:sz w:val="26"/>
      <w:szCs w:val="26"/>
      <w:lang w:eastAsia="en-US"/>
    </w:rPr>
  </w:style>
  <w:style w:type="paragraph" w:styleId="af">
    <w:name w:val="Normal (Web)"/>
    <w:basedOn w:val="a"/>
    <w:uiPriority w:val="99"/>
    <w:unhideWhenUsed/>
    <w:rsid w:val="001F7A71"/>
    <w:pPr>
      <w:spacing w:before="100" w:beforeAutospacing="1" w:after="100" w:afterAutospacing="1"/>
    </w:pPr>
  </w:style>
  <w:style w:type="character" w:styleId="af0">
    <w:name w:val="annotation reference"/>
    <w:rsid w:val="001F7A71"/>
    <w:rPr>
      <w:sz w:val="16"/>
      <w:szCs w:val="16"/>
    </w:rPr>
  </w:style>
  <w:style w:type="paragraph" w:styleId="af1">
    <w:name w:val="annotation text"/>
    <w:basedOn w:val="a"/>
    <w:link w:val="af2"/>
    <w:rsid w:val="001F7A7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1F7A71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1F7A71"/>
    <w:rPr>
      <w:b/>
      <w:bCs/>
    </w:rPr>
  </w:style>
  <w:style w:type="character" w:customStyle="1" w:styleId="af4">
    <w:name w:val="Тема примечания Знак"/>
    <w:basedOn w:val="af2"/>
    <w:link w:val="af3"/>
    <w:rsid w:val="001F7A7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avascript:IInfo('indicator11_23.93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09F8-EF7A-4DA4-AC3B-4458C0C1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6452</Words>
  <Characters>36778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Ненашева Наталья Геннадьевна</dc:creator>
  <cp:lastModifiedBy>Андреева Ольга Георгиевна</cp:lastModifiedBy>
  <cp:revision>2</cp:revision>
  <dcterms:created xsi:type="dcterms:W3CDTF">2025-02-10T07:19:00Z</dcterms:created>
  <dcterms:modified xsi:type="dcterms:W3CDTF">2025-02-10T07:19:00Z</dcterms:modified>
</cp:coreProperties>
</file>