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C3" w:rsidRPr="007725C3" w:rsidRDefault="007725C3" w:rsidP="007725C3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7725C3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7725C3" w:rsidRPr="007725C3" w:rsidRDefault="007725C3" w:rsidP="007725C3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7725C3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8362D7" w:rsidRPr="007725C3" w:rsidRDefault="007725C3" w:rsidP="007725C3">
      <w:pPr>
        <w:autoSpaceDN w:val="0"/>
        <w:rPr>
          <w:rFonts w:ascii="Arial" w:eastAsia="Times New Roman" w:hAnsi="Arial" w:cs="Arial"/>
          <w:sz w:val="24"/>
          <w:szCs w:val="24"/>
        </w:rPr>
      </w:pPr>
      <w:r w:rsidRPr="007725C3">
        <w:rPr>
          <w:rFonts w:ascii="Arial" w:eastAsia="Times New Roman" w:hAnsi="Arial" w:cs="Arial"/>
          <w:sz w:val="24"/>
          <w:szCs w:val="24"/>
        </w:rPr>
        <w:t>24.08.2023                                           г.Енисейск                                           №30-31</w:t>
      </w:r>
      <w:r>
        <w:rPr>
          <w:rFonts w:ascii="Arial" w:eastAsia="Times New Roman" w:hAnsi="Arial" w:cs="Arial"/>
          <w:sz w:val="24"/>
          <w:szCs w:val="24"/>
        </w:rPr>
        <w:t>5</w:t>
      </w:r>
      <w:r w:rsidRPr="007725C3">
        <w:rPr>
          <w:rFonts w:ascii="Arial" w:eastAsia="Times New Roman" w:hAnsi="Arial" w:cs="Arial"/>
          <w:sz w:val="24"/>
          <w:szCs w:val="24"/>
        </w:rPr>
        <w:t>р</w:t>
      </w:r>
    </w:p>
    <w:p w:rsidR="00FC59CA" w:rsidRPr="009820C5" w:rsidRDefault="00FC59CA" w:rsidP="008116B0">
      <w:pPr>
        <w:ind w:right="991"/>
        <w:rPr>
          <w:rFonts w:ascii="Times New Roman" w:hAnsi="Times New Roman" w:cs="Times New Roman"/>
          <w:b/>
          <w:sz w:val="28"/>
          <w:szCs w:val="28"/>
        </w:rPr>
      </w:pPr>
    </w:p>
    <w:p w:rsidR="008362D7" w:rsidRPr="007725C3" w:rsidRDefault="008116B0" w:rsidP="00951C9E">
      <w:pPr>
        <w:ind w:right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725C3">
        <w:rPr>
          <w:rFonts w:ascii="Arial" w:hAnsi="Arial" w:cs="Arial"/>
          <w:b/>
          <w:sz w:val="24"/>
          <w:szCs w:val="24"/>
        </w:rPr>
        <w:t xml:space="preserve">Об утверждении Положения о </w:t>
      </w:r>
      <w:r w:rsidR="00FC59CA" w:rsidRPr="007725C3">
        <w:rPr>
          <w:rFonts w:ascii="Arial" w:hAnsi="Arial" w:cs="Arial"/>
          <w:b/>
          <w:sz w:val="24"/>
          <w:szCs w:val="24"/>
        </w:rPr>
        <w:t>п</w:t>
      </w:r>
      <w:r w:rsidRPr="007725C3">
        <w:rPr>
          <w:rFonts w:ascii="Arial" w:hAnsi="Arial" w:cs="Arial"/>
          <w:b/>
          <w:sz w:val="24"/>
          <w:szCs w:val="24"/>
        </w:rPr>
        <w:t>орядке включения в стаж муниципальной службы для назначения пенсии за выслугу</w:t>
      </w:r>
      <w:proofErr w:type="gramEnd"/>
      <w:r w:rsidRPr="007725C3">
        <w:rPr>
          <w:rFonts w:ascii="Arial" w:hAnsi="Arial" w:cs="Arial"/>
          <w:b/>
          <w:sz w:val="24"/>
          <w:szCs w:val="24"/>
        </w:rPr>
        <w:t xml:space="preserve"> лет муниципальным служащим иных периодов трудовой деятельности</w:t>
      </w:r>
    </w:p>
    <w:p w:rsidR="009820C5" w:rsidRPr="007725C3" w:rsidRDefault="009820C5" w:rsidP="005A22F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0A788B" w:rsidRPr="007725C3" w:rsidRDefault="000A788B" w:rsidP="008362D7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  <w:sz w:val="24"/>
          <w:szCs w:val="24"/>
        </w:rPr>
      </w:pPr>
      <w:r w:rsidRPr="007725C3">
        <w:rPr>
          <w:rFonts w:ascii="Arial" w:hAnsi="Arial" w:cs="Arial"/>
          <w:sz w:val="24"/>
          <w:szCs w:val="24"/>
        </w:rPr>
        <w:t xml:space="preserve">В целях реализации социальных гарантий для муниципальных служащих, предусмотренных Федеральным </w:t>
      </w:r>
      <w:hyperlink r:id="rId6" w:tooltip="Федеральный закон от 02.03.2007 N 25-ФЗ (ред. от 10.07.2023) &quot;О муниципальной службе в Российской Федерации&quot; {КонсультантПлюс}">
        <w:r w:rsidRPr="007725C3">
          <w:rPr>
            <w:rFonts w:ascii="Arial" w:hAnsi="Arial" w:cs="Arial"/>
            <w:sz w:val="24"/>
            <w:szCs w:val="24"/>
          </w:rPr>
          <w:t>законом</w:t>
        </w:r>
      </w:hyperlink>
      <w:r w:rsidRPr="007725C3">
        <w:rPr>
          <w:rFonts w:ascii="Arial" w:hAnsi="Arial" w:cs="Arial"/>
          <w:sz w:val="24"/>
          <w:szCs w:val="24"/>
        </w:rPr>
        <w:t xml:space="preserve"> от 02.03.2007 </w:t>
      </w:r>
      <w:r w:rsidR="00FC59CA" w:rsidRPr="007725C3">
        <w:rPr>
          <w:rFonts w:ascii="Arial" w:hAnsi="Arial" w:cs="Arial"/>
          <w:sz w:val="24"/>
          <w:szCs w:val="24"/>
        </w:rPr>
        <w:t>№</w:t>
      </w:r>
      <w:r w:rsidRPr="007725C3">
        <w:rPr>
          <w:rFonts w:ascii="Arial" w:hAnsi="Arial" w:cs="Arial"/>
          <w:sz w:val="24"/>
          <w:szCs w:val="24"/>
        </w:rPr>
        <w:t xml:space="preserve"> 25-ФЗ "О муниципальной службе в Российской Федерации", </w:t>
      </w:r>
      <w:hyperlink r:id="rId7" w:tooltip="Закон Красноярского края от 24.04.2008 N 5-1565 (ред. от 06.04.2023) &quot;Об особенностях правового регулирования муниципальной службы в Красноярском крае&quot; (подписан Губернатором Красноярского края 13.05.2008) (вместе с &quot;Типовым положением о проведении аттестации ">
        <w:r w:rsidRPr="007725C3">
          <w:rPr>
            <w:rFonts w:ascii="Arial" w:hAnsi="Arial" w:cs="Arial"/>
            <w:sz w:val="24"/>
            <w:szCs w:val="24"/>
          </w:rPr>
          <w:t>Законом</w:t>
        </w:r>
      </w:hyperlink>
      <w:r w:rsidRPr="007725C3">
        <w:rPr>
          <w:rFonts w:ascii="Arial" w:hAnsi="Arial" w:cs="Arial"/>
          <w:sz w:val="24"/>
          <w:szCs w:val="24"/>
        </w:rPr>
        <w:t xml:space="preserve"> Красноярского края от 24.04.2008 </w:t>
      </w:r>
      <w:r w:rsidR="009820C5" w:rsidRPr="007725C3">
        <w:rPr>
          <w:rFonts w:ascii="Arial" w:hAnsi="Arial" w:cs="Arial"/>
          <w:sz w:val="24"/>
          <w:szCs w:val="24"/>
        </w:rPr>
        <w:t>№</w:t>
      </w:r>
      <w:r w:rsidRPr="007725C3">
        <w:rPr>
          <w:rFonts w:ascii="Arial" w:hAnsi="Arial" w:cs="Arial"/>
          <w:sz w:val="24"/>
          <w:szCs w:val="24"/>
        </w:rPr>
        <w:t xml:space="preserve"> 5-1565 "Об особенностях правового регул</w:t>
      </w:r>
      <w:r w:rsidR="00F12D0D" w:rsidRPr="007725C3">
        <w:rPr>
          <w:rFonts w:ascii="Arial" w:hAnsi="Arial" w:cs="Arial"/>
          <w:sz w:val="24"/>
          <w:szCs w:val="24"/>
        </w:rPr>
        <w:t xml:space="preserve">ирования муниципальной службы </w:t>
      </w:r>
      <w:proofErr w:type="gramStart"/>
      <w:r w:rsidR="00F12D0D" w:rsidRPr="007725C3">
        <w:rPr>
          <w:rFonts w:ascii="Arial" w:hAnsi="Arial" w:cs="Arial"/>
          <w:sz w:val="24"/>
          <w:szCs w:val="24"/>
        </w:rPr>
        <w:t>в</w:t>
      </w:r>
      <w:proofErr w:type="gramEnd"/>
      <w:r w:rsidR="00F12D0D" w:rsidRPr="007725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725C3">
        <w:rPr>
          <w:rFonts w:ascii="Arial" w:hAnsi="Arial" w:cs="Arial"/>
          <w:sz w:val="24"/>
          <w:szCs w:val="24"/>
        </w:rPr>
        <w:t>Красноярском</w:t>
      </w:r>
      <w:proofErr w:type="gramEnd"/>
      <w:r w:rsidRPr="007725C3">
        <w:rPr>
          <w:rFonts w:ascii="Arial" w:hAnsi="Arial" w:cs="Arial"/>
          <w:sz w:val="24"/>
          <w:szCs w:val="24"/>
        </w:rPr>
        <w:t xml:space="preserve"> крае", руководствуясь </w:t>
      </w:r>
      <w:hyperlink r:id="rId8" w:tooltip="&quot;Устав городского округа &quot;Закрытое административно-территориальное образование Железногорск Красноярского края&quot; (утв. Решением Совета депутатов ЗАТО г. Железногорск Красноярского края от 23.06.2011 N 16-95Р) (ред. от 24.03.2022) (Зарегистрировано в Управлении ">
        <w:r w:rsidRPr="007725C3">
          <w:rPr>
            <w:rFonts w:ascii="Arial" w:hAnsi="Arial" w:cs="Arial"/>
            <w:sz w:val="24"/>
            <w:szCs w:val="24"/>
          </w:rPr>
          <w:t>Уставом</w:t>
        </w:r>
      </w:hyperlink>
      <w:r w:rsidRPr="007725C3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7725C3">
        <w:rPr>
          <w:rFonts w:ascii="Arial" w:hAnsi="Arial" w:cs="Arial"/>
          <w:b/>
          <w:sz w:val="24"/>
          <w:szCs w:val="24"/>
        </w:rPr>
        <w:t>РЕШИЛ:</w:t>
      </w:r>
    </w:p>
    <w:p w:rsidR="008362D7" w:rsidRPr="007725C3" w:rsidRDefault="00FC59CA" w:rsidP="008362D7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  <w:sz w:val="24"/>
          <w:szCs w:val="24"/>
        </w:rPr>
      </w:pPr>
      <w:r w:rsidRPr="007725C3">
        <w:rPr>
          <w:rFonts w:ascii="Arial" w:hAnsi="Arial" w:cs="Arial"/>
          <w:sz w:val="24"/>
          <w:szCs w:val="24"/>
        </w:rPr>
        <w:t>1</w:t>
      </w:r>
      <w:r w:rsidR="000A788B" w:rsidRPr="007725C3">
        <w:rPr>
          <w:rFonts w:ascii="Arial" w:hAnsi="Arial" w:cs="Arial"/>
          <w:sz w:val="24"/>
          <w:szCs w:val="24"/>
        </w:rPr>
        <w:t xml:space="preserve">. </w:t>
      </w:r>
      <w:r w:rsidR="008362D7" w:rsidRPr="007725C3">
        <w:rPr>
          <w:rFonts w:ascii="Arial" w:hAnsi="Arial" w:cs="Arial"/>
          <w:sz w:val="24"/>
          <w:szCs w:val="24"/>
        </w:rPr>
        <w:t xml:space="preserve">Утвердить </w:t>
      </w:r>
      <w:r w:rsidR="000A788B" w:rsidRPr="007725C3">
        <w:rPr>
          <w:rFonts w:ascii="Arial" w:hAnsi="Arial" w:cs="Arial"/>
          <w:sz w:val="24"/>
          <w:szCs w:val="24"/>
        </w:rPr>
        <w:t xml:space="preserve">Положение </w:t>
      </w:r>
      <w:proofErr w:type="gramStart"/>
      <w:r w:rsidR="000A788B" w:rsidRPr="007725C3">
        <w:rPr>
          <w:rFonts w:ascii="Arial" w:hAnsi="Arial" w:cs="Arial"/>
          <w:sz w:val="24"/>
          <w:szCs w:val="24"/>
        </w:rPr>
        <w:t>о порядке включения в стаж муниципальной службы</w:t>
      </w:r>
      <w:r w:rsidR="00035ADD" w:rsidRPr="007725C3">
        <w:rPr>
          <w:rFonts w:ascii="Arial" w:hAnsi="Arial" w:cs="Arial"/>
          <w:sz w:val="24"/>
          <w:szCs w:val="24"/>
        </w:rPr>
        <w:t xml:space="preserve"> для назначения пенсии за выслугу лет</w:t>
      </w:r>
      <w:r w:rsidR="00D1384C" w:rsidRPr="007725C3">
        <w:rPr>
          <w:rFonts w:ascii="Arial" w:hAnsi="Arial" w:cs="Arial"/>
          <w:sz w:val="24"/>
          <w:szCs w:val="24"/>
        </w:rPr>
        <w:t xml:space="preserve"> муниципальным служащим иных периодов</w:t>
      </w:r>
      <w:r w:rsidR="008362D7" w:rsidRPr="007725C3">
        <w:rPr>
          <w:rFonts w:ascii="Arial" w:hAnsi="Arial" w:cs="Arial"/>
          <w:sz w:val="24"/>
          <w:szCs w:val="24"/>
        </w:rPr>
        <w:t xml:space="preserve"> </w:t>
      </w:r>
      <w:r w:rsidR="00D1384C" w:rsidRPr="007725C3">
        <w:rPr>
          <w:rFonts w:ascii="Arial" w:hAnsi="Arial" w:cs="Arial"/>
          <w:sz w:val="24"/>
          <w:szCs w:val="24"/>
        </w:rPr>
        <w:t xml:space="preserve">трудовой деятельности </w:t>
      </w:r>
      <w:r w:rsidRPr="007725C3">
        <w:rPr>
          <w:rFonts w:ascii="Arial" w:hAnsi="Arial" w:cs="Arial"/>
          <w:sz w:val="24"/>
          <w:szCs w:val="24"/>
        </w:rPr>
        <w:t xml:space="preserve"> согласно приложению к настоящему решению</w:t>
      </w:r>
      <w:proofErr w:type="gramEnd"/>
      <w:r w:rsidR="008362D7" w:rsidRPr="007725C3">
        <w:rPr>
          <w:rFonts w:ascii="Arial" w:hAnsi="Arial" w:cs="Arial"/>
          <w:sz w:val="24"/>
          <w:szCs w:val="24"/>
        </w:rPr>
        <w:t xml:space="preserve">. </w:t>
      </w:r>
    </w:p>
    <w:p w:rsidR="00FC59CA" w:rsidRPr="007725C3" w:rsidRDefault="008362D7" w:rsidP="00FC59CA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Par13"/>
      <w:bookmarkEnd w:id="0"/>
      <w:r w:rsidRPr="007725C3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7725C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725C3">
        <w:rPr>
          <w:rFonts w:ascii="Arial" w:hAnsi="Arial" w:cs="Arial"/>
          <w:color w:val="000000"/>
          <w:sz w:val="24"/>
          <w:szCs w:val="24"/>
        </w:rPr>
        <w:t xml:space="preserve">  исполнением  настоящего решения  возложить на постоянную  депутатскую  комиссию по финансам, бюджету, налоговой, экономической политике и собственности (Черноусова  О.В.).</w:t>
      </w:r>
    </w:p>
    <w:p w:rsidR="008362D7" w:rsidRPr="007725C3" w:rsidRDefault="00F12D0D" w:rsidP="007725C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725C3">
        <w:rPr>
          <w:rFonts w:ascii="Arial" w:hAnsi="Arial" w:cs="Arial"/>
          <w:color w:val="000000"/>
          <w:sz w:val="24"/>
          <w:szCs w:val="24"/>
        </w:rPr>
        <w:t xml:space="preserve">3. </w:t>
      </w:r>
      <w:r w:rsidR="00B97A78" w:rsidRPr="007725C3">
        <w:rPr>
          <w:rFonts w:ascii="Arial" w:eastAsia="Times New Roman" w:hAnsi="Arial" w:cs="Arial"/>
          <w:sz w:val="24"/>
          <w:szCs w:val="24"/>
        </w:rPr>
        <w:t>Настоящее решение вступает в силу после официального опубликования (обнародования) и подлежит размещению на официальном информационном</w:t>
      </w:r>
      <w:r w:rsidR="009820C5" w:rsidRPr="007725C3">
        <w:rPr>
          <w:rFonts w:ascii="Arial" w:eastAsia="Times New Roman" w:hAnsi="Arial" w:cs="Arial"/>
          <w:sz w:val="24"/>
          <w:szCs w:val="24"/>
        </w:rPr>
        <w:t xml:space="preserve"> </w:t>
      </w:r>
      <w:r w:rsidR="00B97A78" w:rsidRPr="007725C3">
        <w:rPr>
          <w:rFonts w:ascii="Arial" w:eastAsia="Times New Roman" w:hAnsi="Arial" w:cs="Arial"/>
          <w:sz w:val="24"/>
          <w:szCs w:val="24"/>
        </w:rPr>
        <w:t xml:space="preserve"> Интернет-сайте Енисейского района Красноярского края</w:t>
      </w:r>
      <w:r w:rsidR="00B97A78" w:rsidRPr="007725C3">
        <w:rPr>
          <w:rFonts w:ascii="Arial" w:hAnsi="Arial" w:cs="Arial"/>
          <w:color w:val="000000"/>
          <w:sz w:val="24"/>
          <w:szCs w:val="24"/>
        </w:rPr>
        <w:t>.</w:t>
      </w:r>
    </w:p>
    <w:p w:rsidR="008362D7" w:rsidRPr="007725C3" w:rsidRDefault="008362D7" w:rsidP="008362D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9917" w:type="dxa"/>
        <w:tblLook w:val="04A0" w:firstRow="1" w:lastRow="0" w:firstColumn="1" w:lastColumn="0" w:noHBand="0" w:noVBand="1"/>
      </w:tblPr>
      <w:tblGrid>
        <w:gridCol w:w="5565"/>
        <w:gridCol w:w="4352"/>
      </w:tblGrid>
      <w:tr w:rsidR="008362D7" w:rsidRPr="007725C3" w:rsidTr="002E2BD3">
        <w:trPr>
          <w:trHeight w:val="1194"/>
        </w:trPr>
        <w:tc>
          <w:tcPr>
            <w:tcW w:w="5565" w:type="dxa"/>
            <w:hideMark/>
          </w:tcPr>
          <w:p w:rsidR="008362D7" w:rsidRPr="007725C3" w:rsidRDefault="008362D7" w:rsidP="0049024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5C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7725C3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7725C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8362D7" w:rsidRPr="007725C3" w:rsidRDefault="008362D7" w:rsidP="0049024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5C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</w:t>
            </w:r>
          </w:p>
        </w:tc>
        <w:tc>
          <w:tcPr>
            <w:tcW w:w="4352" w:type="dxa"/>
            <w:hideMark/>
          </w:tcPr>
          <w:p w:rsidR="008362D7" w:rsidRPr="007725C3" w:rsidRDefault="008362D7" w:rsidP="0049024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5C3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8362D7" w:rsidRPr="007725C3" w:rsidTr="002E2BD3">
        <w:trPr>
          <w:trHeight w:val="304"/>
        </w:trPr>
        <w:tc>
          <w:tcPr>
            <w:tcW w:w="5565" w:type="dxa"/>
            <w:hideMark/>
          </w:tcPr>
          <w:p w:rsidR="008362D7" w:rsidRPr="007725C3" w:rsidRDefault="008362D7" w:rsidP="0049024F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5C3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</w:t>
            </w:r>
            <w:r w:rsidR="008116B0" w:rsidRPr="007725C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725C3">
              <w:rPr>
                <w:rFonts w:ascii="Arial" w:hAnsi="Arial" w:cs="Arial"/>
                <w:sz w:val="24"/>
                <w:szCs w:val="24"/>
                <w:lang w:eastAsia="en-US"/>
              </w:rPr>
              <w:t>Марзал</w:t>
            </w:r>
          </w:p>
        </w:tc>
        <w:tc>
          <w:tcPr>
            <w:tcW w:w="4352" w:type="dxa"/>
            <w:hideMark/>
          </w:tcPr>
          <w:p w:rsidR="008362D7" w:rsidRPr="007725C3" w:rsidRDefault="00B97A78" w:rsidP="0049024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5C3">
              <w:rPr>
                <w:rFonts w:ascii="Arial" w:hAnsi="Arial" w:cs="Arial"/>
                <w:sz w:val="24"/>
                <w:szCs w:val="24"/>
                <w:lang w:eastAsia="en-US"/>
              </w:rPr>
              <w:t>_______________</w:t>
            </w:r>
            <w:r w:rsidR="008362D7" w:rsidRPr="007725C3">
              <w:rPr>
                <w:rFonts w:ascii="Arial" w:hAnsi="Arial" w:cs="Arial"/>
                <w:sz w:val="24"/>
                <w:szCs w:val="24"/>
                <w:lang w:eastAsia="en-US"/>
              </w:rPr>
              <w:t>А.В.</w:t>
            </w:r>
            <w:r w:rsidR="008116B0" w:rsidRPr="007725C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8362D7" w:rsidRPr="007725C3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2E2BD3" w:rsidRPr="007725C3" w:rsidRDefault="002E2BD3" w:rsidP="007725C3">
      <w:pPr>
        <w:pStyle w:val="ConsPlusTitle"/>
        <w:rPr>
          <w:b w:val="0"/>
          <w:sz w:val="24"/>
          <w:szCs w:val="24"/>
        </w:rPr>
      </w:pPr>
    </w:p>
    <w:p w:rsidR="00D1384C" w:rsidRPr="007725C3" w:rsidRDefault="00D1384C" w:rsidP="00FC59CA">
      <w:pPr>
        <w:pStyle w:val="ConsPlusTitle"/>
        <w:ind w:left="4253"/>
        <w:rPr>
          <w:b w:val="0"/>
          <w:sz w:val="24"/>
          <w:szCs w:val="24"/>
        </w:rPr>
      </w:pPr>
      <w:r w:rsidRPr="007725C3">
        <w:rPr>
          <w:b w:val="0"/>
          <w:sz w:val="24"/>
          <w:szCs w:val="24"/>
        </w:rPr>
        <w:t>Приложение</w:t>
      </w:r>
    </w:p>
    <w:p w:rsidR="00D1384C" w:rsidRPr="007725C3" w:rsidRDefault="00D1384C" w:rsidP="00FC59CA">
      <w:pPr>
        <w:pStyle w:val="ConsPlusTitle"/>
        <w:ind w:left="4253"/>
        <w:rPr>
          <w:b w:val="0"/>
          <w:sz w:val="24"/>
          <w:szCs w:val="24"/>
        </w:rPr>
      </w:pPr>
      <w:r w:rsidRPr="007725C3">
        <w:rPr>
          <w:b w:val="0"/>
          <w:sz w:val="24"/>
          <w:szCs w:val="24"/>
        </w:rPr>
        <w:t xml:space="preserve">к </w:t>
      </w:r>
      <w:r w:rsidR="00FC59CA" w:rsidRPr="007725C3">
        <w:rPr>
          <w:b w:val="0"/>
          <w:sz w:val="24"/>
          <w:szCs w:val="24"/>
        </w:rPr>
        <w:t>р</w:t>
      </w:r>
      <w:r w:rsidRPr="007725C3">
        <w:rPr>
          <w:b w:val="0"/>
          <w:sz w:val="24"/>
          <w:szCs w:val="24"/>
        </w:rPr>
        <w:t xml:space="preserve">ешению </w:t>
      </w:r>
      <w:r w:rsidR="00FC59CA" w:rsidRPr="007725C3">
        <w:rPr>
          <w:b w:val="0"/>
          <w:sz w:val="24"/>
          <w:szCs w:val="24"/>
        </w:rPr>
        <w:t>Енисейского районного Совета депутатов от  24.08.</w:t>
      </w:r>
      <w:r w:rsidRPr="007725C3">
        <w:rPr>
          <w:b w:val="0"/>
          <w:sz w:val="24"/>
          <w:szCs w:val="24"/>
        </w:rPr>
        <w:t>2023 №</w:t>
      </w:r>
      <w:r w:rsidR="009820C5" w:rsidRPr="007725C3">
        <w:rPr>
          <w:b w:val="0"/>
          <w:sz w:val="24"/>
          <w:szCs w:val="24"/>
        </w:rPr>
        <w:t xml:space="preserve"> 30-315р</w:t>
      </w:r>
    </w:p>
    <w:p w:rsidR="008362D7" w:rsidRPr="007725C3" w:rsidRDefault="008362D7" w:rsidP="007725C3">
      <w:pPr>
        <w:pStyle w:val="ConsPlusNormal"/>
        <w:rPr>
          <w:sz w:val="24"/>
          <w:szCs w:val="24"/>
        </w:rPr>
      </w:pPr>
    </w:p>
    <w:p w:rsidR="008362D7" w:rsidRPr="007725C3" w:rsidRDefault="008362D7" w:rsidP="008362D7">
      <w:pPr>
        <w:pStyle w:val="ConsPlusTitle"/>
        <w:jc w:val="center"/>
        <w:rPr>
          <w:sz w:val="24"/>
          <w:szCs w:val="24"/>
        </w:rPr>
      </w:pPr>
      <w:bookmarkStart w:id="1" w:name="P34"/>
      <w:bookmarkEnd w:id="1"/>
      <w:r w:rsidRPr="007725C3">
        <w:rPr>
          <w:sz w:val="24"/>
          <w:szCs w:val="24"/>
        </w:rPr>
        <w:t>ПОЛОЖЕНИЕ</w:t>
      </w:r>
    </w:p>
    <w:p w:rsidR="008362D7" w:rsidRPr="007725C3" w:rsidRDefault="008362D7" w:rsidP="008362D7">
      <w:pPr>
        <w:pStyle w:val="ConsPlusTitle"/>
        <w:jc w:val="center"/>
        <w:rPr>
          <w:sz w:val="24"/>
          <w:szCs w:val="24"/>
        </w:rPr>
      </w:pPr>
      <w:r w:rsidRPr="007725C3">
        <w:rPr>
          <w:sz w:val="24"/>
          <w:szCs w:val="24"/>
        </w:rPr>
        <w:t>О ПОРЯДКЕ ВКЛЮЧЕНИЯ В СТАЖ МУНИЦИПАЛЬНОЙ СЛУЖБЫ</w:t>
      </w:r>
    </w:p>
    <w:p w:rsidR="008362D7" w:rsidRPr="007725C3" w:rsidRDefault="008362D7" w:rsidP="008362D7">
      <w:pPr>
        <w:pStyle w:val="ConsPlusTitle"/>
        <w:jc w:val="center"/>
        <w:rPr>
          <w:sz w:val="24"/>
          <w:szCs w:val="24"/>
        </w:rPr>
      </w:pPr>
      <w:r w:rsidRPr="007725C3">
        <w:rPr>
          <w:sz w:val="24"/>
          <w:szCs w:val="24"/>
        </w:rPr>
        <w:t>ДЛЯ НАЗНАЧЕНИЯ ПЕНСИИ ЗА ВЫСЛУГУ ЛЕТ МУНИЦИПАЛЬНЫМ</w:t>
      </w:r>
      <w:r w:rsidR="00DB18FA" w:rsidRPr="007725C3">
        <w:rPr>
          <w:sz w:val="24"/>
          <w:szCs w:val="24"/>
        </w:rPr>
        <w:t xml:space="preserve"> </w:t>
      </w:r>
      <w:r w:rsidRPr="007725C3">
        <w:rPr>
          <w:sz w:val="24"/>
          <w:szCs w:val="24"/>
        </w:rPr>
        <w:t>СЛУЖАЩИМ ИНЫХ ПЕРИОДОВ ТРУДОВОЙ ДЕЯТЕЛЬНОСТИ</w:t>
      </w:r>
    </w:p>
    <w:p w:rsidR="008362D7" w:rsidRPr="007725C3" w:rsidRDefault="008362D7" w:rsidP="008362D7">
      <w:pPr>
        <w:pStyle w:val="ConsPlusNormal"/>
        <w:jc w:val="both"/>
        <w:rPr>
          <w:sz w:val="24"/>
          <w:szCs w:val="24"/>
        </w:rPr>
      </w:pPr>
    </w:p>
    <w:p w:rsidR="008362D7" w:rsidRPr="007725C3" w:rsidRDefault="008362D7" w:rsidP="008362D7">
      <w:pPr>
        <w:pStyle w:val="ConsPlusTitle"/>
        <w:jc w:val="center"/>
        <w:outlineLvl w:val="1"/>
        <w:rPr>
          <w:sz w:val="24"/>
          <w:szCs w:val="24"/>
        </w:rPr>
      </w:pPr>
      <w:r w:rsidRPr="007725C3">
        <w:rPr>
          <w:sz w:val="24"/>
          <w:szCs w:val="24"/>
        </w:rPr>
        <w:t>1. ОБЩИЕ ПОЛОЖЕНИЯ</w:t>
      </w:r>
    </w:p>
    <w:p w:rsidR="00FC59CA" w:rsidRPr="007725C3" w:rsidRDefault="008362D7" w:rsidP="009820C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725C3">
        <w:rPr>
          <w:rFonts w:ascii="Arial" w:hAnsi="Arial" w:cs="Arial"/>
          <w:sz w:val="24"/>
          <w:szCs w:val="24"/>
        </w:rPr>
        <w:t xml:space="preserve">1.1. Настоящее Положение устанавливает процедуру включения в стаж муниципальной </w:t>
      </w:r>
      <w:r w:rsidR="001A57CB" w:rsidRPr="007725C3">
        <w:rPr>
          <w:rFonts w:ascii="Arial" w:hAnsi="Arial" w:cs="Arial"/>
          <w:sz w:val="24"/>
          <w:szCs w:val="24"/>
        </w:rPr>
        <w:t xml:space="preserve">службы </w:t>
      </w:r>
      <w:r w:rsidRPr="007725C3">
        <w:rPr>
          <w:rFonts w:ascii="Arial" w:hAnsi="Arial" w:cs="Arial"/>
          <w:sz w:val="24"/>
          <w:szCs w:val="24"/>
        </w:rPr>
        <w:t xml:space="preserve">для назначения пенсии за выслугу лет </w:t>
      </w:r>
      <w:proofErr w:type="gramStart"/>
      <w:r w:rsidRPr="007725C3">
        <w:rPr>
          <w:rFonts w:ascii="Arial" w:hAnsi="Arial" w:cs="Arial"/>
          <w:sz w:val="24"/>
          <w:szCs w:val="24"/>
        </w:rPr>
        <w:t>муниципальным</w:t>
      </w:r>
      <w:proofErr w:type="gramEnd"/>
      <w:r w:rsidRPr="007725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725C3">
        <w:rPr>
          <w:rFonts w:ascii="Arial" w:hAnsi="Arial" w:cs="Arial"/>
          <w:sz w:val="24"/>
          <w:szCs w:val="24"/>
        </w:rPr>
        <w:t xml:space="preserve">служащим иных периодов трудовой деятельности,  помимо периодов замещения должностей, указанных в </w:t>
      </w:r>
      <w:hyperlink r:id="rId9" w:tooltip="Федеральный закон от 02.03.2007 N 25-ФЗ (ред. от 10.07.2023) &quot;О муниципальной службе в Российской Федерации&quot; {КонсультантПлюс}">
        <w:r w:rsidRPr="007725C3">
          <w:rPr>
            <w:rFonts w:ascii="Arial" w:hAnsi="Arial" w:cs="Arial"/>
            <w:color w:val="0000FF"/>
            <w:sz w:val="24"/>
            <w:szCs w:val="24"/>
          </w:rPr>
          <w:t>части 1 статьи 25</w:t>
        </w:r>
      </w:hyperlink>
      <w:r w:rsidRPr="007725C3">
        <w:rPr>
          <w:rFonts w:ascii="Arial" w:hAnsi="Arial" w:cs="Arial"/>
          <w:sz w:val="24"/>
          <w:szCs w:val="24"/>
        </w:rPr>
        <w:t xml:space="preserve"> Федерального закона от 2 марта 2007 года </w:t>
      </w:r>
      <w:r w:rsidR="005A17AE" w:rsidRPr="007725C3">
        <w:rPr>
          <w:rFonts w:ascii="Arial" w:hAnsi="Arial" w:cs="Arial"/>
          <w:sz w:val="24"/>
          <w:szCs w:val="24"/>
        </w:rPr>
        <w:t>№</w:t>
      </w:r>
      <w:r w:rsidRPr="007725C3">
        <w:rPr>
          <w:rFonts w:ascii="Arial" w:hAnsi="Arial" w:cs="Arial"/>
          <w:sz w:val="24"/>
          <w:szCs w:val="24"/>
        </w:rPr>
        <w:t xml:space="preserve"> 25-ФЗ "О муниципальной службе в Российской Федерации"</w:t>
      </w:r>
      <w:r w:rsidR="001A57CB" w:rsidRPr="007725C3">
        <w:rPr>
          <w:rFonts w:ascii="Arial" w:hAnsi="Arial" w:cs="Arial"/>
          <w:sz w:val="24"/>
          <w:szCs w:val="24"/>
        </w:rPr>
        <w:t xml:space="preserve">, </w:t>
      </w:r>
      <w:r w:rsidR="00664C79" w:rsidRPr="007725C3">
        <w:rPr>
          <w:rFonts w:ascii="Arial" w:hAnsi="Arial" w:cs="Arial"/>
          <w:sz w:val="24"/>
          <w:szCs w:val="24"/>
        </w:rPr>
        <w:t xml:space="preserve"> </w:t>
      </w:r>
      <w:r w:rsidR="001A57CB" w:rsidRPr="007725C3">
        <w:rPr>
          <w:rFonts w:ascii="Arial" w:hAnsi="Arial" w:cs="Arial"/>
          <w:sz w:val="24"/>
          <w:szCs w:val="24"/>
        </w:rPr>
        <w:t>Закон</w:t>
      </w:r>
      <w:r w:rsidR="002E2D81" w:rsidRPr="007725C3">
        <w:rPr>
          <w:rFonts w:ascii="Arial" w:hAnsi="Arial" w:cs="Arial"/>
          <w:sz w:val="24"/>
          <w:szCs w:val="24"/>
        </w:rPr>
        <w:t xml:space="preserve">а Красноярского </w:t>
      </w:r>
      <w:r w:rsidR="001A57CB" w:rsidRPr="007725C3">
        <w:rPr>
          <w:rFonts w:ascii="Arial" w:hAnsi="Arial" w:cs="Arial"/>
          <w:sz w:val="24"/>
          <w:szCs w:val="24"/>
        </w:rPr>
        <w:t>края от 24 апреля 2008 года № 5-1565 «Об особенностях правового регулирования муниципальной службы в Красноярском крае»</w:t>
      </w:r>
      <w:r w:rsidR="001F5A59" w:rsidRPr="007725C3">
        <w:rPr>
          <w:rFonts w:ascii="Arial" w:hAnsi="Arial" w:cs="Arial"/>
          <w:sz w:val="24"/>
          <w:szCs w:val="24"/>
        </w:rPr>
        <w:t>, Закон Красноярского края от 06.04.2023 № 5-1710 «О внесении изменений в Закон края «Об</w:t>
      </w:r>
      <w:proofErr w:type="gramEnd"/>
      <w:r w:rsidR="001F5A59" w:rsidRPr="007725C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5A59" w:rsidRPr="007725C3">
        <w:rPr>
          <w:rFonts w:ascii="Arial" w:hAnsi="Arial" w:cs="Arial"/>
          <w:sz w:val="24"/>
          <w:szCs w:val="24"/>
        </w:rPr>
        <w:t>особенностях</w:t>
      </w:r>
      <w:proofErr w:type="gramEnd"/>
      <w:r w:rsidR="001F5A59" w:rsidRPr="007725C3">
        <w:rPr>
          <w:rFonts w:ascii="Arial" w:hAnsi="Arial" w:cs="Arial"/>
          <w:sz w:val="24"/>
          <w:szCs w:val="24"/>
        </w:rPr>
        <w:t xml:space="preserve"> правового регулирования муниципальной службы в Красноярском крае.</w:t>
      </w:r>
    </w:p>
    <w:p w:rsidR="00FC59CA" w:rsidRPr="007725C3" w:rsidRDefault="008362D7" w:rsidP="009820C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725C3">
        <w:rPr>
          <w:rFonts w:ascii="Arial" w:hAnsi="Arial" w:cs="Arial"/>
          <w:sz w:val="24"/>
          <w:szCs w:val="24"/>
        </w:rPr>
        <w:t xml:space="preserve">1.2. Настоящее Положение предусматривает право на включение в стаж муниципальной службы для назначения пенсии за выслугу лет муниципальным </w:t>
      </w:r>
      <w:r w:rsidRPr="007725C3">
        <w:rPr>
          <w:rFonts w:ascii="Arial" w:hAnsi="Arial" w:cs="Arial"/>
          <w:sz w:val="24"/>
          <w:szCs w:val="24"/>
        </w:rPr>
        <w:lastRenderedPageBreak/>
        <w:t>служащим иных периодов трудовой деятельности.</w:t>
      </w:r>
      <w:r w:rsidR="00912061" w:rsidRPr="007725C3">
        <w:rPr>
          <w:rFonts w:ascii="Arial" w:hAnsi="Arial" w:cs="Arial"/>
          <w:sz w:val="24"/>
          <w:szCs w:val="24"/>
        </w:rPr>
        <w:t xml:space="preserve"> На муниципальных служащих в полном объеме распространяются права государственных гражданских служащих в области пенсионного обеспечения, установленные федеральными законами и законами </w:t>
      </w:r>
      <w:r w:rsidR="00807C6A" w:rsidRPr="007725C3">
        <w:rPr>
          <w:rFonts w:ascii="Arial" w:hAnsi="Arial" w:cs="Arial"/>
          <w:sz w:val="24"/>
          <w:szCs w:val="24"/>
        </w:rPr>
        <w:t>Красноярского края.</w:t>
      </w:r>
    </w:p>
    <w:p w:rsidR="008362D7" w:rsidRPr="007725C3" w:rsidRDefault="008362D7" w:rsidP="009820C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725C3">
        <w:rPr>
          <w:rFonts w:ascii="Arial" w:hAnsi="Arial" w:cs="Arial"/>
          <w:sz w:val="24"/>
          <w:szCs w:val="24"/>
        </w:rPr>
        <w:t xml:space="preserve">1.3. К иным периодам трудовой деятельности относятся периоды работы на отдельных должностях </w:t>
      </w:r>
      <w:r w:rsidR="00C42F3F" w:rsidRPr="007725C3">
        <w:rPr>
          <w:rFonts w:ascii="Arial" w:hAnsi="Arial" w:cs="Arial"/>
          <w:sz w:val="24"/>
          <w:szCs w:val="24"/>
        </w:rPr>
        <w:t>согласно приложению 1</w:t>
      </w:r>
      <w:r w:rsidR="005A17AE" w:rsidRPr="007725C3">
        <w:rPr>
          <w:rFonts w:ascii="Arial" w:hAnsi="Arial" w:cs="Arial"/>
          <w:sz w:val="24"/>
          <w:szCs w:val="24"/>
        </w:rPr>
        <w:t xml:space="preserve"> к настоящему Положению</w:t>
      </w:r>
      <w:r w:rsidR="00C42F3F" w:rsidRPr="007725C3">
        <w:rPr>
          <w:rFonts w:ascii="Arial" w:hAnsi="Arial" w:cs="Arial"/>
          <w:sz w:val="24"/>
          <w:szCs w:val="24"/>
        </w:rPr>
        <w:t>.</w:t>
      </w:r>
    </w:p>
    <w:p w:rsidR="008362D7" w:rsidRPr="007725C3" w:rsidRDefault="008362D7" w:rsidP="008362D7">
      <w:pPr>
        <w:pStyle w:val="ConsPlusNormal"/>
        <w:jc w:val="both"/>
        <w:rPr>
          <w:sz w:val="24"/>
          <w:szCs w:val="24"/>
        </w:rPr>
      </w:pPr>
    </w:p>
    <w:p w:rsidR="008362D7" w:rsidRPr="007725C3" w:rsidRDefault="008362D7" w:rsidP="00DB18FA">
      <w:pPr>
        <w:pStyle w:val="ConsPlusTitle"/>
        <w:jc w:val="center"/>
        <w:outlineLvl w:val="1"/>
        <w:rPr>
          <w:sz w:val="24"/>
          <w:szCs w:val="24"/>
        </w:rPr>
      </w:pPr>
      <w:r w:rsidRPr="007725C3">
        <w:rPr>
          <w:sz w:val="24"/>
          <w:szCs w:val="24"/>
        </w:rPr>
        <w:t>2. ПОРЯДОК ВКЛЮЧЕНИЯ В СТАЖ МУНИЦИПАЛЬНОЙ СЛУЖБЫ ИНЫХ</w:t>
      </w:r>
      <w:r w:rsidR="00DB18FA" w:rsidRPr="007725C3">
        <w:rPr>
          <w:sz w:val="24"/>
          <w:szCs w:val="24"/>
        </w:rPr>
        <w:t xml:space="preserve"> </w:t>
      </w:r>
      <w:r w:rsidRPr="007725C3">
        <w:rPr>
          <w:sz w:val="24"/>
          <w:szCs w:val="24"/>
        </w:rPr>
        <w:t>ПЕРИОДОВ ТРУДОВОЙ ДЕЯТЕЛЬНОСТИ</w:t>
      </w:r>
    </w:p>
    <w:p w:rsidR="008362D7" w:rsidRPr="007725C3" w:rsidRDefault="008362D7" w:rsidP="008362D7">
      <w:pPr>
        <w:pStyle w:val="ConsPlusNormal"/>
        <w:jc w:val="both"/>
        <w:rPr>
          <w:sz w:val="24"/>
          <w:szCs w:val="24"/>
        </w:rPr>
      </w:pPr>
    </w:p>
    <w:p w:rsidR="009820C5" w:rsidRPr="007725C3" w:rsidRDefault="008362D7" w:rsidP="009820C5">
      <w:pPr>
        <w:pStyle w:val="ConsPlusNormal"/>
        <w:ind w:firstLine="540"/>
        <w:jc w:val="both"/>
        <w:rPr>
          <w:sz w:val="24"/>
          <w:szCs w:val="24"/>
        </w:rPr>
      </w:pPr>
      <w:r w:rsidRPr="007725C3">
        <w:rPr>
          <w:sz w:val="24"/>
          <w:szCs w:val="24"/>
        </w:rPr>
        <w:t>2.1. Рассмотрение вопросов, связанных с включением в стаж муниципальной службы для назначения пенсии за выслугу лет муниципальным служащим иных периодов трудовой деятельности, осуществляет постоянно действующий коллегиальный орган (комиссия).</w:t>
      </w:r>
    </w:p>
    <w:p w:rsidR="005A17AE" w:rsidRPr="007725C3" w:rsidRDefault="008362D7" w:rsidP="009820C5">
      <w:pPr>
        <w:pStyle w:val="ConsPlusNormal"/>
        <w:ind w:firstLine="540"/>
        <w:jc w:val="both"/>
        <w:rPr>
          <w:sz w:val="24"/>
          <w:szCs w:val="24"/>
        </w:rPr>
      </w:pPr>
      <w:r w:rsidRPr="007725C3">
        <w:rPr>
          <w:sz w:val="24"/>
          <w:szCs w:val="24"/>
        </w:rPr>
        <w:t>2.2. Положение о порядке работы постоянно действующего коллегиального органа (комиссии) и ее состав утверждается</w:t>
      </w:r>
      <w:r w:rsidR="005A17AE" w:rsidRPr="007725C3">
        <w:rPr>
          <w:sz w:val="24"/>
          <w:szCs w:val="24"/>
        </w:rPr>
        <w:t xml:space="preserve">: </w:t>
      </w:r>
      <w:r w:rsidRPr="007725C3">
        <w:rPr>
          <w:sz w:val="24"/>
          <w:szCs w:val="24"/>
        </w:rPr>
        <w:t xml:space="preserve"> </w:t>
      </w:r>
    </w:p>
    <w:p w:rsidR="00ED4498" w:rsidRPr="007725C3" w:rsidRDefault="005A17AE" w:rsidP="00ED4498">
      <w:pPr>
        <w:pStyle w:val="ConsPlusNormal"/>
        <w:ind w:firstLine="539"/>
        <w:jc w:val="both"/>
        <w:rPr>
          <w:sz w:val="24"/>
          <w:szCs w:val="24"/>
        </w:rPr>
      </w:pPr>
      <w:r w:rsidRPr="007725C3">
        <w:rPr>
          <w:sz w:val="24"/>
          <w:szCs w:val="24"/>
        </w:rPr>
        <w:t>- в отношении муниципальных служащих Администрации</w:t>
      </w:r>
      <w:r w:rsidR="00AC068F" w:rsidRPr="007725C3">
        <w:rPr>
          <w:sz w:val="24"/>
          <w:szCs w:val="24"/>
        </w:rPr>
        <w:t xml:space="preserve"> Енисейского района (далее - Администрации)</w:t>
      </w:r>
      <w:r w:rsidRPr="007725C3">
        <w:rPr>
          <w:sz w:val="24"/>
          <w:szCs w:val="24"/>
        </w:rPr>
        <w:t xml:space="preserve"> и её структурных подразделений </w:t>
      </w:r>
      <w:r w:rsidR="00ED4498" w:rsidRPr="007725C3">
        <w:rPr>
          <w:sz w:val="24"/>
          <w:szCs w:val="24"/>
        </w:rPr>
        <w:t xml:space="preserve">- </w:t>
      </w:r>
      <w:r w:rsidR="008362D7" w:rsidRPr="007725C3">
        <w:rPr>
          <w:sz w:val="24"/>
          <w:szCs w:val="24"/>
        </w:rPr>
        <w:t>постановлением Администрации</w:t>
      </w:r>
      <w:r w:rsidR="00ED4498" w:rsidRPr="007725C3">
        <w:rPr>
          <w:sz w:val="24"/>
          <w:szCs w:val="24"/>
        </w:rPr>
        <w:t>;</w:t>
      </w:r>
    </w:p>
    <w:p w:rsidR="00ED4498" w:rsidRPr="007725C3" w:rsidRDefault="00ED4498" w:rsidP="00ED4498">
      <w:pPr>
        <w:pStyle w:val="ConsPlusNormal"/>
        <w:ind w:firstLine="539"/>
        <w:jc w:val="both"/>
        <w:rPr>
          <w:sz w:val="24"/>
          <w:szCs w:val="24"/>
        </w:rPr>
      </w:pPr>
      <w:r w:rsidRPr="007725C3">
        <w:rPr>
          <w:sz w:val="24"/>
          <w:szCs w:val="24"/>
        </w:rPr>
        <w:t xml:space="preserve">- </w:t>
      </w:r>
      <w:r w:rsidR="008362D7" w:rsidRPr="007725C3">
        <w:rPr>
          <w:sz w:val="24"/>
          <w:szCs w:val="24"/>
        </w:rPr>
        <w:t xml:space="preserve">в отношении муниципальных служащих </w:t>
      </w:r>
      <w:r w:rsidRPr="007725C3">
        <w:rPr>
          <w:sz w:val="24"/>
          <w:szCs w:val="24"/>
        </w:rPr>
        <w:t xml:space="preserve">Енисейского районного </w:t>
      </w:r>
      <w:r w:rsidR="008362D7" w:rsidRPr="007725C3">
        <w:rPr>
          <w:sz w:val="24"/>
          <w:szCs w:val="24"/>
        </w:rPr>
        <w:t>Совета депутатов</w:t>
      </w:r>
      <w:r w:rsidRPr="007725C3">
        <w:rPr>
          <w:sz w:val="24"/>
          <w:szCs w:val="24"/>
        </w:rPr>
        <w:t xml:space="preserve"> (далее</w:t>
      </w:r>
      <w:r w:rsidR="00AC068F" w:rsidRPr="007725C3">
        <w:rPr>
          <w:sz w:val="24"/>
          <w:szCs w:val="24"/>
        </w:rPr>
        <w:t xml:space="preserve"> </w:t>
      </w:r>
      <w:r w:rsidRPr="007725C3">
        <w:rPr>
          <w:sz w:val="24"/>
          <w:szCs w:val="24"/>
        </w:rPr>
        <w:t>- Совет депутатов)</w:t>
      </w:r>
      <w:r w:rsidR="008362D7" w:rsidRPr="007725C3">
        <w:rPr>
          <w:sz w:val="24"/>
          <w:szCs w:val="24"/>
        </w:rPr>
        <w:t xml:space="preserve"> </w:t>
      </w:r>
      <w:r w:rsidRPr="007725C3">
        <w:rPr>
          <w:sz w:val="24"/>
          <w:szCs w:val="24"/>
        </w:rPr>
        <w:t>–</w:t>
      </w:r>
      <w:r w:rsidR="008362D7" w:rsidRPr="007725C3">
        <w:rPr>
          <w:sz w:val="24"/>
          <w:szCs w:val="24"/>
        </w:rPr>
        <w:t xml:space="preserve"> </w:t>
      </w:r>
      <w:r w:rsidRPr="007725C3">
        <w:rPr>
          <w:sz w:val="24"/>
          <w:szCs w:val="24"/>
        </w:rPr>
        <w:t xml:space="preserve">постановлением  </w:t>
      </w:r>
      <w:r w:rsidR="008362D7" w:rsidRPr="007725C3">
        <w:rPr>
          <w:sz w:val="24"/>
          <w:szCs w:val="24"/>
        </w:rPr>
        <w:t xml:space="preserve"> Совета депутатов</w:t>
      </w:r>
      <w:r w:rsidRPr="007725C3">
        <w:rPr>
          <w:sz w:val="24"/>
          <w:szCs w:val="24"/>
        </w:rPr>
        <w:t>;</w:t>
      </w:r>
    </w:p>
    <w:p w:rsidR="008362D7" w:rsidRPr="007725C3" w:rsidRDefault="00ED4498" w:rsidP="00ED4498">
      <w:pPr>
        <w:pStyle w:val="ConsPlusNormal"/>
        <w:ind w:firstLine="539"/>
        <w:jc w:val="both"/>
        <w:rPr>
          <w:sz w:val="24"/>
          <w:szCs w:val="24"/>
        </w:rPr>
      </w:pPr>
      <w:r w:rsidRPr="007725C3">
        <w:rPr>
          <w:sz w:val="24"/>
          <w:szCs w:val="24"/>
        </w:rPr>
        <w:t>-</w:t>
      </w:r>
      <w:r w:rsidR="00807C6A" w:rsidRPr="007725C3">
        <w:rPr>
          <w:sz w:val="24"/>
          <w:szCs w:val="24"/>
        </w:rPr>
        <w:t xml:space="preserve"> </w:t>
      </w:r>
      <w:r w:rsidR="00B67B65" w:rsidRPr="007725C3">
        <w:rPr>
          <w:sz w:val="24"/>
          <w:szCs w:val="24"/>
        </w:rPr>
        <w:t xml:space="preserve">в отношении </w:t>
      </w:r>
      <w:r w:rsidR="00807C6A" w:rsidRPr="007725C3">
        <w:rPr>
          <w:sz w:val="24"/>
          <w:szCs w:val="24"/>
        </w:rPr>
        <w:t>муниципальных служащих Контрольно-счетной палаты</w:t>
      </w:r>
      <w:r w:rsidR="00BD2AD5" w:rsidRPr="007725C3">
        <w:rPr>
          <w:sz w:val="24"/>
          <w:szCs w:val="24"/>
        </w:rPr>
        <w:t xml:space="preserve"> Енисейского района (</w:t>
      </w:r>
      <w:r w:rsidRPr="007725C3">
        <w:rPr>
          <w:sz w:val="24"/>
          <w:szCs w:val="24"/>
        </w:rPr>
        <w:t>далее - Контрольно-счетная палата)</w:t>
      </w:r>
      <w:r w:rsidR="00807C6A" w:rsidRPr="007725C3">
        <w:rPr>
          <w:sz w:val="24"/>
          <w:szCs w:val="24"/>
        </w:rPr>
        <w:t xml:space="preserve"> – приказом Контрольно-счетной палаты</w:t>
      </w:r>
      <w:r w:rsidR="008362D7" w:rsidRPr="007725C3">
        <w:rPr>
          <w:sz w:val="24"/>
          <w:szCs w:val="24"/>
        </w:rPr>
        <w:t>.</w:t>
      </w:r>
    </w:p>
    <w:p w:rsidR="00ED4498" w:rsidRPr="007725C3" w:rsidRDefault="008362D7" w:rsidP="00ED4498">
      <w:pPr>
        <w:pStyle w:val="ConsPlusNormal"/>
        <w:ind w:firstLine="539"/>
        <w:jc w:val="both"/>
        <w:rPr>
          <w:sz w:val="24"/>
          <w:szCs w:val="24"/>
        </w:rPr>
      </w:pPr>
      <w:r w:rsidRPr="007725C3">
        <w:rPr>
          <w:sz w:val="24"/>
          <w:szCs w:val="24"/>
        </w:rPr>
        <w:t xml:space="preserve">2.3. </w:t>
      </w:r>
      <w:r w:rsidR="00ED4498" w:rsidRPr="007725C3">
        <w:rPr>
          <w:sz w:val="24"/>
          <w:szCs w:val="24"/>
        </w:rPr>
        <w:t>Решение о включении в стаж муниципальной службы для назначения пенсии за выслугу лет муниципальным служащим Администрац</w:t>
      </w:r>
      <w:proofErr w:type="gramStart"/>
      <w:r w:rsidR="00ED4498" w:rsidRPr="007725C3">
        <w:rPr>
          <w:sz w:val="24"/>
          <w:szCs w:val="24"/>
        </w:rPr>
        <w:t>ии и её</w:t>
      </w:r>
      <w:proofErr w:type="gramEnd"/>
      <w:r w:rsidR="00ED4498" w:rsidRPr="007725C3">
        <w:rPr>
          <w:sz w:val="24"/>
          <w:szCs w:val="24"/>
        </w:rPr>
        <w:t xml:space="preserve"> структурных подразделений иных периодов трудовой деятельности принимается Главой</w:t>
      </w:r>
      <w:r w:rsidR="009820C5" w:rsidRPr="007725C3">
        <w:rPr>
          <w:sz w:val="24"/>
          <w:szCs w:val="24"/>
        </w:rPr>
        <w:t xml:space="preserve"> района</w:t>
      </w:r>
      <w:r w:rsidR="00ED4498" w:rsidRPr="007725C3">
        <w:rPr>
          <w:sz w:val="24"/>
          <w:szCs w:val="24"/>
        </w:rPr>
        <w:t xml:space="preserve"> и оформляется распоряжением Администрации.</w:t>
      </w:r>
    </w:p>
    <w:p w:rsidR="008362D7" w:rsidRPr="007725C3" w:rsidRDefault="008362D7" w:rsidP="00ED4498">
      <w:pPr>
        <w:pStyle w:val="ConsPlusNormal"/>
        <w:ind w:firstLine="539"/>
        <w:jc w:val="both"/>
        <w:rPr>
          <w:sz w:val="24"/>
          <w:szCs w:val="24"/>
        </w:rPr>
      </w:pPr>
      <w:r w:rsidRPr="007725C3">
        <w:rPr>
          <w:sz w:val="24"/>
          <w:szCs w:val="24"/>
        </w:rPr>
        <w:t xml:space="preserve">2.4. </w:t>
      </w:r>
      <w:r w:rsidR="00ED4498" w:rsidRPr="007725C3">
        <w:rPr>
          <w:sz w:val="24"/>
          <w:szCs w:val="24"/>
        </w:rPr>
        <w:t>Решение о включении в стаж муниципальной службы для назначения пенсии за выслугу лет муниципальным служащим Совета депутатов иных периодов трудовой деятельности принимается председателем Совета депутатов и оформляется распоряжением Совета депутатов.</w:t>
      </w:r>
    </w:p>
    <w:p w:rsidR="00807C6A" w:rsidRPr="007725C3" w:rsidRDefault="008362D7" w:rsidP="00ED4498">
      <w:pPr>
        <w:pStyle w:val="ConsPlusNormal"/>
        <w:ind w:firstLine="539"/>
        <w:jc w:val="both"/>
        <w:rPr>
          <w:sz w:val="24"/>
          <w:szCs w:val="24"/>
        </w:rPr>
      </w:pPr>
      <w:r w:rsidRPr="007725C3">
        <w:rPr>
          <w:sz w:val="24"/>
          <w:szCs w:val="24"/>
        </w:rPr>
        <w:t xml:space="preserve">2.5. </w:t>
      </w:r>
      <w:r w:rsidR="00807C6A" w:rsidRPr="007725C3">
        <w:rPr>
          <w:sz w:val="24"/>
          <w:szCs w:val="24"/>
        </w:rPr>
        <w:t>Решение о включении в стаж муниципальной службы для назначения пенсии за высл</w:t>
      </w:r>
      <w:r w:rsidR="00BD2AD5" w:rsidRPr="007725C3">
        <w:rPr>
          <w:sz w:val="24"/>
          <w:szCs w:val="24"/>
        </w:rPr>
        <w:t xml:space="preserve">угу лет муниципальным служащим </w:t>
      </w:r>
      <w:r w:rsidR="00ED4498" w:rsidRPr="007725C3">
        <w:rPr>
          <w:sz w:val="24"/>
          <w:szCs w:val="24"/>
        </w:rPr>
        <w:t>Контрольно-счетной палаты</w:t>
      </w:r>
      <w:r w:rsidR="00BD2AD5" w:rsidRPr="007725C3">
        <w:rPr>
          <w:sz w:val="24"/>
          <w:szCs w:val="24"/>
        </w:rPr>
        <w:t xml:space="preserve"> иных периодов трудовой </w:t>
      </w:r>
      <w:r w:rsidR="00807C6A" w:rsidRPr="007725C3">
        <w:rPr>
          <w:sz w:val="24"/>
          <w:szCs w:val="24"/>
        </w:rPr>
        <w:t xml:space="preserve">деятельности принимается председателем </w:t>
      </w:r>
      <w:r w:rsidR="00ED4498" w:rsidRPr="007725C3">
        <w:rPr>
          <w:sz w:val="24"/>
          <w:szCs w:val="24"/>
        </w:rPr>
        <w:t xml:space="preserve">Контрольно-счетной палаты </w:t>
      </w:r>
      <w:r w:rsidR="00807C6A" w:rsidRPr="007725C3">
        <w:rPr>
          <w:sz w:val="24"/>
          <w:szCs w:val="24"/>
        </w:rPr>
        <w:t xml:space="preserve">и оформляется </w:t>
      </w:r>
      <w:r w:rsidR="000A32B1" w:rsidRPr="007725C3">
        <w:rPr>
          <w:sz w:val="24"/>
          <w:szCs w:val="24"/>
        </w:rPr>
        <w:t>распоряжением</w:t>
      </w:r>
      <w:r w:rsidR="00807C6A" w:rsidRPr="007725C3">
        <w:rPr>
          <w:sz w:val="24"/>
          <w:szCs w:val="24"/>
        </w:rPr>
        <w:t xml:space="preserve">. </w:t>
      </w:r>
    </w:p>
    <w:p w:rsidR="00DB097E" w:rsidRPr="007725C3" w:rsidRDefault="00807C6A" w:rsidP="00DB097E">
      <w:pPr>
        <w:pStyle w:val="ConsPlusNormal"/>
        <w:ind w:firstLine="539"/>
        <w:jc w:val="both"/>
        <w:rPr>
          <w:sz w:val="24"/>
          <w:szCs w:val="24"/>
        </w:rPr>
      </w:pPr>
      <w:r w:rsidRPr="007725C3">
        <w:rPr>
          <w:sz w:val="24"/>
          <w:szCs w:val="24"/>
        </w:rPr>
        <w:t xml:space="preserve">2.6. </w:t>
      </w:r>
      <w:r w:rsidR="008362D7" w:rsidRPr="007725C3">
        <w:rPr>
          <w:sz w:val="24"/>
          <w:szCs w:val="24"/>
        </w:rPr>
        <w:t>Иные периоды трудовой деятельности для включения в стаж муниципальной службы  для назначения пенсии за выслугу лет муниципальным служащим исчисляются в годах, месяцах, днях на основании сведений о трудовой деятельности, трудовом стаже, содержащихся в трудовой книжке, военном билете, справке военного комиссариата и иных документах.</w:t>
      </w:r>
    </w:p>
    <w:p w:rsidR="00DB097E" w:rsidRPr="007725C3" w:rsidRDefault="00807C6A" w:rsidP="00DB097E">
      <w:pPr>
        <w:pStyle w:val="ConsPlusNormal"/>
        <w:ind w:firstLine="539"/>
        <w:jc w:val="both"/>
        <w:rPr>
          <w:sz w:val="24"/>
          <w:szCs w:val="24"/>
        </w:rPr>
      </w:pPr>
      <w:r w:rsidRPr="007725C3">
        <w:rPr>
          <w:sz w:val="24"/>
          <w:szCs w:val="24"/>
        </w:rPr>
        <w:t>2.7</w:t>
      </w:r>
      <w:r w:rsidR="008362D7" w:rsidRPr="007725C3">
        <w:rPr>
          <w:sz w:val="24"/>
          <w:szCs w:val="24"/>
        </w:rPr>
        <w:t>. Записи в трудовой книжке об иных периодах трудовой деятельности, учитываемых для включения в стаж муниципальной службы для назначения пенсии за выслугу лет муниципальным служащим, должны быть оформлены в соответствии с законодательством Российской Федерации.</w:t>
      </w:r>
    </w:p>
    <w:p w:rsidR="00DB097E" w:rsidRPr="007725C3" w:rsidRDefault="008362D7" w:rsidP="00DB097E">
      <w:pPr>
        <w:pStyle w:val="ConsPlusNormal"/>
        <w:ind w:firstLine="539"/>
        <w:jc w:val="both"/>
        <w:rPr>
          <w:sz w:val="24"/>
          <w:szCs w:val="24"/>
        </w:rPr>
      </w:pPr>
      <w:r w:rsidRPr="007725C3">
        <w:rPr>
          <w:sz w:val="24"/>
          <w:szCs w:val="24"/>
        </w:rPr>
        <w:t>2.</w:t>
      </w:r>
      <w:r w:rsidR="00807C6A" w:rsidRPr="007725C3">
        <w:rPr>
          <w:sz w:val="24"/>
          <w:szCs w:val="24"/>
        </w:rPr>
        <w:t>8</w:t>
      </w:r>
      <w:r w:rsidRPr="007725C3">
        <w:rPr>
          <w:sz w:val="24"/>
          <w:szCs w:val="24"/>
        </w:rPr>
        <w:t xml:space="preserve">. </w:t>
      </w:r>
      <w:proofErr w:type="gramStart"/>
      <w:r w:rsidRPr="007725C3">
        <w:rPr>
          <w:sz w:val="24"/>
          <w:szCs w:val="24"/>
        </w:rPr>
        <w:t>При включении в стаж муниципальной службы для назначения пенсии за выслугу лет муниципальным служащим иных периодов трудовой деятел</w:t>
      </w:r>
      <w:r w:rsidR="00BD2AD5" w:rsidRPr="007725C3">
        <w:rPr>
          <w:sz w:val="24"/>
          <w:szCs w:val="24"/>
        </w:rPr>
        <w:t>ьности на отдельных должностях</w:t>
      </w:r>
      <w:proofErr w:type="gramEnd"/>
      <w:r w:rsidR="00BD2AD5" w:rsidRPr="007725C3">
        <w:rPr>
          <w:sz w:val="24"/>
          <w:szCs w:val="24"/>
        </w:rPr>
        <w:t xml:space="preserve"> </w:t>
      </w:r>
      <w:r w:rsidRPr="007725C3">
        <w:rPr>
          <w:sz w:val="24"/>
          <w:szCs w:val="24"/>
        </w:rPr>
        <w:t>периоды работы в указанных должностях в совокупности не должны превышать пяти лет.</w:t>
      </w:r>
    </w:p>
    <w:p w:rsidR="00DB097E" w:rsidRPr="007725C3" w:rsidRDefault="00807C6A" w:rsidP="007725C3">
      <w:pPr>
        <w:pStyle w:val="ConsPlusNormal"/>
        <w:ind w:firstLine="539"/>
        <w:jc w:val="both"/>
        <w:rPr>
          <w:sz w:val="24"/>
          <w:szCs w:val="24"/>
        </w:rPr>
      </w:pPr>
      <w:r w:rsidRPr="007725C3">
        <w:rPr>
          <w:sz w:val="24"/>
          <w:szCs w:val="24"/>
        </w:rPr>
        <w:t>2.9</w:t>
      </w:r>
      <w:r w:rsidR="00DB18FA" w:rsidRPr="007725C3">
        <w:rPr>
          <w:sz w:val="24"/>
          <w:szCs w:val="24"/>
        </w:rPr>
        <w:t xml:space="preserve">. </w:t>
      </w:r>
      <w:r w:rsidR="008362D7" w:rsidRPr="007725C3">
        <w:rPr>
          <w:sz w:val="24"/>
          <w:szCs w:val="24"/>
        </w:rPr>
        <w:t>Включение муниципальным служащим иных периодов трудовой деятельности в стаж муниципальной службы для назначения пенсии за выслугу лет осуществляется при наличии стажа муниципальной службы в органе местного самоуправления не менее 15 лет.</w:t>
      </w:r>
    </w:p>
    <w:p w:rsidR="007725C3" w:rsidRPr="007725C3" w:rsidRDefault="007725C3" w:rsidP="007725C3">
      <w:pPr>
        <w:pStyle w:val="ConsPlusNormal"/>
        <w:ind w:firstLine="539"/>
        <w:jc w:val="both"/>
        <w:rPr>
          <w:sz w:val="24"/>
          <w:szCs w:val="24"/>
        </w:rPr>
      </w:pPr>
    </w:p>
    <w:p w:rsidR="00DB097E" w:rsidRPr="007725C3" w:rsidRDefault="00E4513D" w:rsidP="00DB097E">
      <w:pPr>
        <w:pStyle w:val="ConsPlusNormal"/>
        <w:ind w:left="4536"/>
        <w:rPr>
          <w:sz w:val="24"/>
          <w:szCs w:val="24"/>
        </w:rPr>
      </w:pPr>
      <w:r w:rsidRPr="007725C3">
        <w:rPr>
          <w:sz w:val="24"/>
          <w:szCs w:val="24"/>
        </w:rPr>
        <w:lastRenderedPageBreak/>
        <w:t xml:space="preserve">Приложение </w:t>
      </w:r>
      <w:r w:rsidR="00DB097E" w:rsidRPr="007725C3">
        <w:rPr>
          <w:sz w:val="24"/>
          <w:szCs w:val="24"/>
        </w:rPr>
        <w:t xml:space="preserve"> 1</w:t>
      </w:r>
    </w:p>
    <w:p w:rsidR="00231AC6" w:rsidRPr="007725C3" w:rsidRDefault="00E4513D" w:rsidP="007725C3">
      <w:pPr>
        <w:pStyle w:val="ConsPlusTitle"/>
        <w:ind w:left="4536"/>
        <w:rPr>
          <w:b w:val="0"/>
          <w:sz w:val="24"/>
          <w:szCs w:val="24"/>
        </w:rPr>
      </w:pPr>
      <w:proofErr w:type="gramStart"/>
      <w:r w:rsidRPr="007725C3">
        <w:rPr>
          <w:b w:val="0"/>
          <w:sz w:val="24"/>
          <w:szCs w:val="24"/>
        </w:rPr>
        <w:t>к</w:t>
      </w:r>
      <w:r w:rsidR="00DB097E" w:rsidRPr="007725C3">
        <w:rPr>
          <w:b w:val="0"/>
          <w:sz w:val="24"/>
          <w:szCs w:val="24"/>
        </w:rPr>
        <w:t xml:space="preserve"> Положению  о порядке включения в стаж муниципальной службы для назначения пенсии за выслугу</w:t>
      </w:r>
      <w:proofErr w:type="gramEnd"/>
      <w:r w:rsidR="00DB097E" w:rsidRPr="007725C3">
        <w:rPr>
          <w:b w:val="0"/>
          <w:sz w:val="24"/>
          <w:szCs w:val="24"/>
        </w:rPr>
        <w:t xml:space="preserve"> лет муниципальным служащим иных периодов трудовой деятельности</w:t>
      </w:r>
    </w:p>
    <w:p w:rsidR="00E4513D" w:rsidRPr="007725C3" w:rsidRDefault="00E4513D" w:rsidP="00E4513D">
      <w:pPr>
        <w:pStyle w:val="ConsPlusNormal"/>
        <w:spacing w:before="200"/>
        <w:ind w:firstLine="540"/>
        <w:jc w:val="center"/>
        <w:rPr>
          <w:sz w:val="24"/>
          <w:szCs w:val="24"/>
        </w:rPr>
      </w:pPr>
      <w:r w:rsidRPr="007725C3">
        <w:rPr>
          <w:sz w:val="24"/>
          <w:szCs w:val="24"/>
        </w:rPr>
        <w:t xml:space="preserve">ПЕРЕЧЕНЬ </w:t>
      </w:r>
    </w:p>
    <w:p w:rsidR="00912061" w:rsidRPr="007725C3" w:rsidRDefault="00664C79" w:rsidP="007725C3">
      <w:pPr>
        <w:pStyle w:val="ConsPlusNormal"/>
        <w:spacing w:before="200"/>
        <w:ind w:firstLine="540"/>
        <w:jc w:val="center"/>
        <w:rPr>
          <w:sz w:val="24"/>
          <w:szCs w:val="24"/>
        </w:rPr>
      </w:pPr>
      <w:r w:rsidRPr="007725C3">
        <w:rPr>
          <w:sz w:val="24"/>
          <w:szCs w:val="24"/>
        </w:rPr>
        <w:t>иных периодов замещения должностей, включаемых (засчитываемых) в стаж муниципальной службы для назначения пенсии за выслугу лет</w:t>
      </w:r>
    </w:p>
    <w:p w:rsidR="007725C3" w:rsidRPr="007725C3" w:rsidRDefault="007725C3" w:rsidP="007725C3">
      <w:pPr>
        <w:pStyle w:val="ConsPlusNormal"/>
        <w:spacing w:before="200"/>
        <w:ind w:firstLine="540"/>
        <w:jc w:val="center"/>
        <w:rPr>
          <w:sz w:val="24"/>
          <w:szCs w:val="24"/>
        </w:rPr>
      </w:pPr>
    </w:p>
    <w:p w:rsidR="00912061" w:rsidRPr="007725C3" w:rsidRDefault="00586753" w:rsidP="00586753">
      <w:pPr>
        <w:pStyle w:val="a3"/>
        <w:numPr>
          <w:ilvl w:val="0"/>
          <w:numId w:val="1"/>
        </w:numPr>
        <w:spacing w:after="1" w:line="220" w:lineRule="auto"/>
        <w:jc w:val="both"/>
        <w:rPr>
          <w:rFonts w:ascii="Arial" w:hAnsi="Arial" w:cs="Arial"/>
          <w:sz w:val="24"/>
          <w:szCs w:val="24"/>
        </w:rPr>
      </w:pPr>
      <w:r w:rsidRPr="007725C3">
        <w:rPr>
          <w:rFonts w:ascii="Arial" w:hAnsi="Arial" w:cs="Arial"/>
          <w:sz w:val="24"/>
          <w:szCs w:val="24"/>
        </w:rPr>
        <w:t>Р</w:t>
      </w:r>
      <w:r w:rsidR="00912061" w:rsidRPr="007725C3">
        <w:rPr>
          <w:rFonts w:ascii="Arial" w:hAnsi="Arial" w:cs="Arial"/>
          <w:sz w:val="24"/>
          <w:szCs w:val="24"/>
        </w:rPr>
        <w:t>абот</w:t>
      </w:r>
      <w:r w:rsidRPr="007725C3">
        <w:rPr>
          <w:rFonts w:ascii="Arial" w:hAnsi="Arial" w:cs="Arial"/>
          <w:sz w:val="24"/>
          <w:szCs w:val="24"/>
        </w:rPr>
        <w:t>а</w:t>
      </w:r>
      <w:r w:rsidR="00912061" w:rsidRPr="007725C3">
        <w:rPr>
          <w:rFonts w:ascii="Arial" w:hAnsi="Arial" w:cs="Arial"/>
          <w:sz w:val="24"/>
          <w:szCs w:val="24"/>
        </w:rPr>
        <w:t xml:space="preserve"> в аппаратах органов ВЛКСМ </w:t>
      </w:r>
      <w:r w:rsidR="00550C20" w:rsidRPr="007725C3">
        <w:rPr>
          <w:rFonts w:ascii="Arial" w:hAnsi="Arial" w:cs="Arial"/>
          <w:sz w:val="24"/>
          <w:szCs w:val="24"/>
        </w:rPr>
        <w:t>–</w:t>
      </w:r>
      <w:r w:rsidR="00225136" w:rsidRPr="007725C3">
        <w:rPr>
          <w:rFonts w:ascii="Arial" w:hAnsi="Arial" w:cs="Arial"/>
          <w:sz w:val="24"/>
          <w:szCs w:val="24"/>
        </w:rPr>
        <w:t xml:space="preserve"> секретарь</w:t>
      </w:r>
      <w:r w:rsidR="00550C20" w:rsidRPr="007725C3">
        <w:rPr>
          <w:rFonts w:ascii="Arial" w:hAnsi="Arial" w:cs="Arial"/>
          <w:sz w:val="24"/>
          <w:szCs w:val="24"/>
        </w:rPr>
        <w:t>.</w:t>
      </w:r>
    </w:p>
    <w:p w:rsidR="00A30C6A" w:rsidRPr="007725C3" w:rsidRDefault="00A30C6A" w:rsidP="00586753">
      <w:pPr>
        <w:pStyle w:val="a3"/>
        <w:numPr>
          <w:ilvl w:val="0"/>
          <w:numId w:val="1"/>
        </w:numPr>
        <w:spacing w:after="1" w:line="220" w:lineRule="auto"/>
        <w:jc w:val="both"/>
        <w:rPr>
          <w:rFonts w:ascii="Arial" w:hAnsi="Arial" w:cs="Arial"/>
          <w:sz w:val="24"/>
          <w:szCs w:val="24"/>
        </w:rPr>
      </w:pPr>
      <w:r w:rsidRPr="007725C3">
        <w:rPr>
          <w:rFonts w:ascii="Arial" w:hAnsi="Arial" w:cs="Arial"/>
          <w:sz w:val="24"/>
          <w:szCs w:val="24"/>
        </w:rPr>
        <w:t>Централизованная бухгалтерия при исполкоме го</w:t>
      </w:r>
      <w:proofErr w:type="gramStart"/>
      <w:r w:rsidRPr="007725C3">
        <w:rPr>
          <w:rFonts w:ascii="Arial" w:hAnsi="Arial" w:cs="Arial"/>
          <w:sz w:val="24"/>
          <w:szCs w:val="24"/>
        </w:rPr>
        <w:t>р(</w:t>
      </w:r>
      <w:proofErr w:type="gramEnd"/>
      <w:r w:rsidRPr="007725C3">
        <w:rPr>
          <w:rFonts w:ascii="Arial" w:hAnsi="Arial" w:cs="Arial"/>
          <w:sz w:val="24"/>
          <w:szCs w:val="24"/>
        </w:rPr>
        <w:t>рай)совета</w:t>
      </w:r>
      <w:r w:rsidR="00225136" w:rsidRPr="007725C3">
        <w:rPr>
          <w:rFonts w:ascii="Arial" w:hAnsi="Arial" w:cs="Arial"/>
          <w:sz w:val="24"/>
          <w:szCs w:val="24"/>
        </w:rPr>
        <w:t xml:space="preserve"> - главный бухгалтер, заместитель главного бухгалтера</w:t>
      </w:r>
      <w:r w:rsidR="00550C20" w:rsidRPr="007725C3">
        <w:rPr>
          <w:rFonts w:ascii="Arial" w:hAnsi="Arial" w:cs="Arial"/>
          <w:sz w:val="24"/>
          <w:szCs w:val="24"/>
        </w:rPr>
        <w:t>.</w:t>
      </w:r>
    </w:p>
    <w:p w:rsidR="00A30C6A" w:rsidRPr="007725C3" w:rsidRDefault="00A30C6A" w:rsidP="00586753">
      <w:pPr>
        <w:pStyle w:val="a3"/>
        <w:numPr>
          <w:ilvl w:val="0"/>
          <w:numId w:val="1"/>
        </w:numPr>
        <w:spacing w:after="1" w:line="22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725C3">
        <w:rPr>
          <w:rFonts w:ascii="Arial" w:hAnsi="Arial" w:cs="Arial"/>
          <w:sz w:val="24"/>
          <w:szCs w:val="24"/>
        </w:rPr>
        <w:t>Муниципальные казенные учреждения</w:t>
      </w:r>
      <w:r w:rsidR="00225136" w:rsidRPr="007725C3">
        <w:rPr>
          <w:rFonts w:ascii="Arial" w:hAnsi="Arial" w:cs="Arial"/>
          <w:sz w:val="24"/>
          <w:szCs w:val="24"/>
        </w:rPr>
        <w:t xml:space="preserve"> - руководитель, з</w:t>
      </w:r>
      <w:r w:rsidR="00012203" w:rsidRPr="007725C3">
        <w:rPr>
          <w:rFonts w:ascii="Arial" w:hAnsi="Arial" w:cs="Arial"/>
          <w:sz w:val="24"/>
          <w:szCs w:val="24"/>
        </w:rPr>
        <w:t xml:space="preserve">аместитель руководителя, </w:t>
      </w:r>
      <w:r w:rsidR="00E230A6">
        <w:rPr>
          <w:rFonts w:ascii="Arial" w:hAnsi="Arial" w:cs="Arial"/>
          <w:sz w:val="24"/>
          <w:szCs w:val="24"/>
        </w:rPr>
        <w:t>начальник отдела (группы)</w:t>
      </w:r>
      <w:bookmarkStart w:id="2" w:name="_GoBack"/>
      <w:bookmarkEnd w:id="2"/>
      <w:r w:rsidR="00E230A6">
        <w:rPr>
          <w:rFonts w:ascii="Arial" w:hAnsi="Arial" w:cs="Arial"/>
          <w:sz w:val="24"/>
          <w:szCs w:val="24"/>
        </w:rPr>
        <w:t xml:space="preserve">, </w:t>
      </w:r>
      <w:r w:rsidR="00012203" w:rsidRPr="007725C3">
        <w:rPr>
          <w:rFonts w:ascii="Arial" w:hAnsi="Arial" w:cs="Arial"/>
          <w:sz w:val="24"/>
          <w:szCs w:val="24"/>
        </w:rPr>
        <w:t>юрист, главный специалист,</w:t>
      </w:r>
      <w:r w:rsidR="00416991" w:rsidRPr="007725C3">
        <w:rPr>
          <w:rFonts w:ascii="Arial" w:hAnsi="Arial" w:cs="Arial"/>
          <w:sz w:val="24"/>
          <w:szCs w:val="24"/>
        </w:rPr>
        <w:t xml:space="preserve"> ведущий специалист,</w:t>
      </w:r>
      <w:r w:rsidR="00012203" w:rsidRPr="007725C3">
        <w:rPr>
          <w:rFonts w:ascii="Arial" w:hAnsi="Arial" w:cs="Arial"/>
          <w:sz w:val="24"/>
          <w:szCs w:val="24"/>
        </w:rPr>
        <w:t xml:space="preserve"> специалист</w:t>
      </w:r>
      <w:r w:rsidR="00416991" w:rsidRPr="007725C3">
        <w:rPr>
          <w:rFonts w:ascii="Arial" w:hAnsi="Arial" w:cs="Arial"/>
          <w:sz w:val="24"/>
          <w:szCs w:val="24"/>
        </w:rPr>
        <w:t>ы</w:t>
      </w:r>
      <w:r w:rsidR="00550C20" w:rsidRPr="007725C3">
        <w:rPr>
          <w:rFonts w:ascii="Arial" w:hAnsi="Arial" w:cs="Arial"/>
          <w:sz w:val="24"/>
          <w:szCs w:val="24"/>
        </w:rPr>
        <w:t>.</w:t>
      </w:r>
      <w:proofErr w:type="gramEnd"/>
    </w:p>
    <w:p w:rsidR="00416991" w:rsidRPr="007725C3" w:rsidRDefault="00550C20" w:rsidP="0041699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7725C3">
        <w:rPr>
          <w:rFonts w:ascii="Arial" w:hAnsi="Arial" w:cs="Arial"/>
          <w:sz w:val="24"/>
          <w:szCs w:val="24"/>
        </w:rPr>
        <w:t xml:space="preserve">Муниципальное бюджетное учреждение «Консультационно-информационный центр» - </w:t>
      </w:r>
      <w:r w:rsidR="00416991" w:rsidRPr="007725C3">
        <w:rPr>
          <w:rFonts w:ascii="Arial" w:hAnsi="Arial" w:cs="Arial"/>
          <w:sz w:val="24"/>
          <w:szCs w:val="24"/>
        </w:rPr>
        <w:t>руководитель, заместитель руководителя, юрист, главный специалист, ведущий специалист, специалисты.</w:t>
      </w:r>
      <w:proofErr w:type="gramEnd"/>
    </w:p>
    <w:p w:rsidR="00586753" w:rsidRPr="00DB097E" w:rsidRDefault="00586753" w:rsidP="00550C20">
      <w:pPr>
        <w:spacing w:after="1" w:line="2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2061" w:rsidRPr="00DB097E" w:rsidRDefault="00912061" w:rsidP="00E4513D">
      <w:pPr>
        <w:pStyle w:val="ConsPlusNormal"/>
        <w:spacing w:before="200"/>
        <w:ind w:firstLine="540"/>
        <w:jc w:val="center"/>
        <w:rPr>
          <w:sz w:val="24"/>
          <w:szCs w:val="24"/>
        </w:rPr>
      </w:pPr>
    </w:p>
    <w:sectPr w:rsidR="00912061" w:rsidRPr="00DB097E" w:rsidSect="009820C5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0FB"/>
    <w:multiLevelType w:val="hybridMultilevel"/>
    <w:tmpl w:val="0AE2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2D7"/>
    <w:rsid w:val="00012203"/>
    <w:rsid w:val="00035ADD"/>
    <w:rsid w:val="000A32B1"/>
    <w:rsid w:val="000A788B"/>
    <w:rsid w:val="000D3C2A"/>
    <w:rsid w:val="00171B07"/>
    <w:rsid w:val="001A57CB"/>
    <w:rsid w:val="001F5A59"/>
    <w:rsid w:val="00225136"/>
    <w:rsid w:val="00231AC6"/>
    <w:rsid w:val="00232100"/>
    <w:rsid w:val="002E2BD3"/>
    <w:rsid w:val="002E2D81"/>
    <w:rsid w:val="00416991"/>
    <w:rsid w:val="004F52DA"/>
    <w:rsid w:val="00506D97"/>
    <w:rsid w:val="00550C20"/>
    <w:rsid w:val="00586753"/>
    <w:rsid w:val="005A17AE"/>
    <w:rsid w:val="005A22FE"/>
    <w:rsid w:val="005B19CB"/>
    <w:rsid w:val="00664C79"/>
    <w:rsid w:val="006C0733"/>
    <w:rsid w:val="007725C3"/>
    <w:rsid w:val="007A2497"/>
    <w:rsid w:val="007F08A9"/>
    <w:rsid w:val="008015FA"/>
    <w:rsid w:val="00807C6A"/>
    <w:rsid w:val="008116B0"/>
    <w:rsid w:val="008172C5"/>
    <w:rsid w:val="008362D7"/>
    <w:rsid w:val="00912061"/>
    <w:rsid w:val="00951C9E"/>
    <w:rsid w:val="00961D5D"/>
    <w:rsid w:val="009820C5"/>
    <w:rsid w:val="00A25BA9"/>
    <w:rsid w:val="00A30C6A"/>
    <w:rsid w:val="00AC068F"/>
    <w:rsid w:val="00B67B65"/>
    <w:rsid w:val="00B97A78"/>
    <w:rsid w:val="00BD2AD5"/>
    <w:rsid w:val="00C42F3F"/>
    <w:rsid w:val="00C50394"/>
    <w:rsid w:val="00C71D4E"/>
    <w:rsid w:val="00CC3A8C"/>
    <w:rsid w:val="00CD30B5"/>
    <w:rsid w:val="00D1384C"/>
    <w:rsid w:val="00D1657C"/>
    <w:rsid w:val="00D733B4"/>
    <w:rsid w:val="00DB097E"/>
    <w:rsid w:val="00DB18FA"/>
    <w:rsid w:val="00E230A6"/>
    <w:rsid w:val="00E4513D"/>
    <w:rsid w:val="00E55019"/>
    <w:rsid w:val="00E70ABC"/>
    <w:rsid w:val="00E816F0"/>
    <w:rsid w:val="00ED4498"/>
    <w:rsid w:val="00F12D0D"/>
    <w:rsid w:val="00F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D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2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362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Normal">
    <w:name w:val="ConsNormal"/>
    <w:rsid w:val="008362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A78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C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64C79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5B19C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47C90CC753168C04D7F0703AE834F8B689A21ED200EFE7CEAA9E71B5E3B6CDFDC71F161A344FD28851343A4D080A48A5730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D47C90CC753168C04D7F0703AE834F8B689A21ED308EFE7C2AB9E71B5E3B6CDFDC71F16083417DE8A502F394C1D5C19E36E4681F84585554EF999017C0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47C90CC753168C04D7EE7D2C846BF7B187FD14D700ECB39AFC9826EAB3B098BD8719434B7019DF825B7E6B0E43054AA6254B84E75985507503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47C90CC753168C04D7EE7D2C846BF7B187FD14D700ECB39AFC9826EAB3B098BD8719434B7019DF8B5B7E6B0E43054AA6254B84E7598550750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Альбертовна</dc:creator>
  <cp:lastModifiedBy>Sovet</cp:lastModifiedBy>
  <cp:revision>32</cp:revision>
  <cp:lastPrinted>2023-08-24T03:27:00Z</cp:lastPrinted>
  <dcterms:created xsi:type="dcterms:W3CDTF">2023-07-21T07:18:00Z</dcterms:created>
  <dcterms:modified xsi:type="dcterms:W3CDTF">2023-08-24T09:25:00Z</dcterms:modified>
</cp:coreProperties>
</file>