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6B" w:rsidRPr="00886E6B" w:rsidRDefault="00886E6B" w:rsidP="00886E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86E6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86E6B" w:rsidRPr="00886E6B" w:rsidRDefault="00886E6B" w:rsidP="00886E6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86E6B">
        <w:rPr>
          <w:rFonts w:ascii="Arial" w:hAnsi="Arial" w:cs="Arial"/>
          <w:b/>
          <w:sz w:val="36"/>
          <w:szCs w:val="36"/>
        </w:rPr>
        <w:t>РЕШЕНИЕ</w:t>
      </w:r>
    </w:p>
    <w:p w:rsidR="00886E6B" w:rsidRPr="00886E6B" w:rsidRDefault="00886E6B" w:rsidP="00886E6B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>24.08</w:t>
      </w:r>
      <w:r w:rsidRPr="00886E6B">
        <w:rPr>
          <w:rFonts w:ascii="Arial" w:hAnsi="Arial" w:cs="Arial"/>
        </w:rPr>
        <w:t>.2023                                           г.Енисейск                                           №</w:t>
      </w:r>
      <w:r>
        <w:rPr>
          <w:rFonts w:ascii="Arial" w:hAnsi="Arial" w:cs="Arial"/>
        </w:rPr>
        <w:t>30-312р</w:t>
      </w:r>
    </w:p>
    <w:p w:rsidR="00B515F8" w:rsidRPr="00886E6B" w:rsidRDefault="00B515F8" w:rsidP="003C6242">
      <w:pPr>
        <w:rPr>
          <w:rFonts w:ascii="Arial" w:hAnsi="Arial" w:cs="Arial"/>
        </w:rPr>
      </w:pPr>
    </w:p>
    <w:p w:rsidR="003C6242" w:rsidRPr="00886E6B" w:rsidRDefault="00A862BD" w:rsidP="00C4165B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886E6B">
        <w:rPr>
          <w:rFonts w:ascii="Arial" w:eastAsiaTheme="minorHAnsi" w:hAnsi="Arial" w:cs="Arial"/>
          <w:b/>
          <w:lang w:eastAsia="en-US"/>
        </w:rPr>
        <w:t xml:space="preserve">О готовности теплоснабжающих, </w:t>
      </w:r>
      <w:proofErr w:type="spellStart"/>
      <w:r w:rsidRPr="00886E6B">
        <w:rPr>
          <w:rFonts w:ascii="Arial" w:eastAsiaTheme="minorHAnsi" w:hAnsi="Arial" w:cs="Arial"/>
          <w:b/>
          <w:lang w:eastAsia="en-US"/>
        </w:rPr>
        <w:t>теплосетевых</w:t>
      </w:r>
      <w:proofErr w:type="spellEnd"/>
      <w:r w:rsidRPr="00886E6B">
        <w:rPr>
          <w:rFonts w:ascii="Arial" w:eastAsiaTheme="minorHAnsi" w:hAnsi="Arial" w:cs="Arial"/>
          <w:b/>
          <w:lang w:eastAsia="en-US"/>
        </w:rPr>
        <w:t xml:space="preserve"> организаций Енисейского района к ра</w:t>
      </w:r>
      <w:r w:rsidR="006B4034" w:rsidRPr="00886E6B">
        <w:rPr>
          <w:rFonts w:ascii="Arial" w:eastAsiaTheme="minorHAnsi" w:hAnsi="Arial" w:cs="Arial"/>
          <w:b/>
          <w:lang w:eastAsia="en-US"/>
        </w:rPr>
        <w:t>боте в осенне-зимний период 202</w:t>
      </w:r>
      <w:r w:rsidR="005A4346" w:rsidRPr="00886E6B">
        <w:rPr>
          <w:rFonts w:ascii="Arial" w:eastAsiaTheme="minorHAnsi" w:hAnsi="Arial" w:cs="Arial"/>
          <w:b/>
          <w:lang w:eastAsia="en-US"/>
        </w:rPr>
        <w:t>3</w:t>
      </w:r>
      <w:r w:rsidR="006B4034" w:rsidRPr="00886E6B">
        <w:rPr>
          <w:rFonts w:ascii="Arial" w:eastAsiaTheme="minorHAnsi" w:hAnsi="Arial" w:cs="Arial"/>
          <w:b/>
          <w:lang w:eastAsia="en-US"/>
        </w:rPr>
        <w:t>-202</w:t>
      </w:r>
      <w:r w:rsidR="005A4346" w:rsidRPr="00886E6B">
        <w:rPr>
          <w:rFonts w:ascii="Arial" w:eastAsiaTheme="minorHAnsi" w:hAnsi="Arial" w:cs="Arial"/>
          <w:b/>
          <w:lang w:eastAsia="en-US"/>
        </w:rPr>
        <w:t>4</w:t>
      </w:r>
      <w:r w:rsidRPr="00886E6B">
        <w:rPr>
          <w:rFonts w:ascii="Arial" w:eastAsiaTheme="minorHAnsi" w:hAnsi="Arial" w:cs="Arial"/>
          <w:b/>
          <w:lang w:eastAsia="en-US"/>
        </w:rPr>
        <w:t xml:space="preserve"> годов</w:t>
      </w:r>
    </w:p>
    <w:p w:rsidR="00B515F8" w:rsidRPr="00886E6B" w:rsidRDefault="00B515F8" w:rsidP="00886E6B">
      <w:pPr>
        <w:autoSpaceDE w:val="0"/>
        <w:autoSpaceDN w:val="0"/>
        <w:adjustRightInd w:val="0"/>
        <w:rPr>
          <w:rFonts w:ascii="Arial" w:hAnsi="Arial" w:cs="Arial"/>
        </w:rPr>
      </w:pPr>
    </w:p>
    <w:p w:rsidR="00A862BD" w:rsidRPr="00886E6B" w:rsidRDefault="00A862BD" w:rsidP="00A36D8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86E6B">
        <w:rPr>
          <w:rFonts w:ascii="Arial" w:eastAsiaTheme="minorHAnsi" w:hAnsi="Arial" w:cs="Arial"/>
          <w:lang w:eastAsia="en-US"/>
        </w:rPr>
        <w:t xml:space="preserve">В соответствии со статьей 6 Федерального закона от 27.07.2010 № 190-ФЗ «О теплоснабжении», приказом Минэнерго России от 12.03.2013 № 103 «Об утверждении Правил оценки готовности к отопительному периоду», с перспективным планом работы районного Совета, руководствуясь Уставом района, Енисейский районный Совет депутатов </w:t>
      </w:r>
      <w:r w:rsidRPr="00886E6B">
        <w:rPr>
          <w:rFonts w:ascii="Arial" w:eastAsiaTheme="minorHAnsi" w:hAnsi="Arial" w:cs="Arial"/>
          <w:b/>
          <w:lang w:eastAsia="en-US"/>
        </w:rPr>
        <w:t>РЕШИЛ</w:t>
      </w:r>
      <w:r w:rsidRPr="00886E6B">
        <w:rPr>
          <w:rFonts w:ascii="Arial" w:eastAsiaTheme="minorHAnsi" w:hAnsi="Arial" w:cs="Arial"/>
          <w:lang w:eastAsia="en-US"/>
        </w:rPr>
        <w:t>:</w:t>
      </w:r>
    </w:p>
    <w:p w:rsidR="00A862BD" w:rsidRPr="00886E6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886E6B">
        <w:rPr>
          <w:rFonts w:ascii="Arial" w:eastAsiaTheme="minorHAnsi" w:hAnsi="Arial" w:cs="Arial"/>
          <w:lang w:eastAsia="en-US"/>
        </w:rPr>
        <w:t xml:space="preserve">Информацию о готовности теплоснабжающих, </w:t>
      </w:r>
      <w:proofErr w:type="spellStart"/>
      <w:r w:rsidRPr="00886E6B">
        <w:rPr>
          <w:rFonts w:ascii="Arial" w:eastAsiaTheme="minorHAnsi" w:hAnsi="Arial" w:cs="Arial"/>
          <w:lang w:eastAsia="en-US"/>
        </w:rPr>
        <w:t>теплосетевых</w:t>
      </w:r>
      <w:proofErr w:type="spellEnd"/>
      <w:r w:rsidRPr="00886E6B">
        <w:rPr>
          <w:rFonts w:ascii="Arial" w:eastAsiaTheme="minorHAnsi" w:hAnsi="Arial" w:cs="Arial"/>
          <w:lang w:eastAsia="en-US"/>
        </w:rPr>
        <w:t xml:space="preserve"> организаций Енисейского района к работе в </w:t>
      </w:r>
      <w:proofErr w:type="gramStart"/>
      <w:r w:rsidRPr="00886E6B">
        <w:rPr>
          <w:rFonts w:ascii="Arial" w:eastAsiaTheme="minorHAnsi" w:hAnsi="Arial" w:cs="Arial"/>
          <w:lang w:eastAsia="en-US"/>
        </w:rPr>
        <w:t>осенне</w:t>
      </w:r>
      <w:r w:rsidR="00C4165B" w:rsidRPr="00886E6B">
        <w:rPr>
          <w:rFonts w:ascii="Arial" w:eastAsiaTheme="minorHAnsi" w:hAnsi="Arial" w:cs="Arial"/>
          <w:lang w:eastAsia="en-US"/>
        </w:rPr>
        <w:t xml:space="preserve"> </w:t>
      </w:r>
      <w:r w:rsidR="006B4034" w:rsidRPr="00886E6B">
        <w:rPr>
          <w:rFonts w:ascii="Arial" w:eastAsiaTheme="minorHAnsi" w:hAnsi="Arial" w:cs="Arial"/>
          <w:lang w:eastAsia="en-US"/>
        </w:rPr>
        <w:t>- зимний</w:t>
      </w:r>
      <w:proofErr w:type="gramEnd"/>
      <w:r w:rsidR="006B4034" w:rsidRPr="00886E6B">
        <w:rPr>
          <w:rFonts w:ascii="Arial" w:eastAsiaTheme="minorHAnsi" w:hAnsi="Arial" w:cs="Arial"/>
          <w:lang w:eastAsia="en-US"/>
        </w:rPr>
        <w:t xml:space="preserve"> период 202</w:t>
      </w:r>
      <w:r w:rsidR="005A4346" w:rsidRPr="00886E6B">
        <w:rPr>
          <w:rFonts w:ascii="Arial" w:eastAsiaTheme="minorHAnsi" w:hAnsi="Arial" w:cs="Arial"/>
          <w:lang w:eastAsia="en-US"/>
        </w:rPr>
        <w:t>3</w:t>
      </w:r>
      <w:r w:rsidR="006B4034" w:rsidRPr="00886E6B">
        <w:rPr>
          <w:rFonts w:ascii="Arial" w:eastAsiaTheme="minorHAnsi" w:hAnsi="Arial" w:cs="Arial"/>
          <w:lang w:eastAsia="en-US"/>
        </w:rPr>
        <w:t>-202</w:t>
      </w:r>
      <w:r w:rsidR="005A4346" w:rsidRPr="00886E6B">
        <w:rPr>
          <w:rFonts w:ascii="Arial" w:eastAsiaTheme="minorHAnsi" w:hAnsi="Arial" w:cs="Arial"/>
          <w:lang w:eastAsia="en-US"/>
        </w:rPr>
        <w:t>4</w:t>
      </w:r>
      <w:r w:rsidRPr="00886E6B">
        <w:rPr>
          <w:rFonts w:ascii="Arial" w:eastAsiaTheme="minorHAnsi" w:hAnsi="Arial" w:cs="Arial"/>
          <w:lang w:eastAsia="en-US"/>
        </w:rPr>
        <w:t xml:space="preserve"> года принять к сведению (прилагается).</w:t>
      </w:r>
    </w:p>
    <w:p w:rsidR="00A862BD" w:rsidRPr="00886E6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886E6B">
        <w:rPr>
          <w:rFonts w:ascii="Arial" w:eastAsiaTheme="minorHAnsi" w:hAnsi="Arial" w:cs="Arial"/>
          <w:lang w:eastAsia="en-US"/>
        </w:rPr>
        <w:t>ООО «Енисейэнергоком» (Погодаев В.А.)</w:t>
      </w:r>
      <w:r w:rsidR="00D91CCC" w:rsidRPr="00886E6B">
        <w:rPr>
          <w:rFonts w:ascii="Arial" w:eastAsiaTheme="minorHAnsi" w:hAnsi="Arial" w:cs="Arial"/>
          <w:lang w:eastAsia="en-US"/>
        </w:rPr>
        <w:t>:</w:t>
      </w:r>
    </w:p>
    <w:p w:rsidR="00A862BD" w:rsidRPr="00886E6B" w:rsidRDefault="005B6745" w:rsidP="00A36D85">
      <w:pPr>
        <w:spacing w:after="200"/>
        <w:ind w:firstLine="567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86E6B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A862BD" w:rsidRPr="00886E6B">
        <w:rPr>
          <w:rFonts w:ascii="Arial" w:eastAsiaTheme="minorHAnsi" w:hAnsi="Arial" w:cs="Arial"/>
          <w:color w:val="000000" w:themeColor="text1"/>
          <w:lang w:eastAsia="en-US"/>
        </w:rPr>
        <w:t>.1</w:t>
      </w:r>
      <w:r w:rsidR="005804EE" w:rsidRPr="00886E6B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A862BD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Обеспечить выполнение требований по готовно</w:t>
      </w:r>
      <w:r w:rsidR="006B4034" w:rsidRPr="00886E6B">
        <w:rPr>
          <w:rFonts w:ascii="Arial" w:eastAsiaTheme="minorHAnsi" w:hAnsi="Arial" w:cs="Arial"/>
          <w:color w:val="000000" w:themeColor="text1"/>
          <w:lang w:eastAsia="en-US"/>
        </w:rPr>
        <w:t>сти к отопительному периоду 202</w:t>
      </w:r>
      <w:r w:rsidR="005A4346" w:rsidRPr="00886E6B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6B4034" w:rsidRPr="00886E6B">
        <w:rPr>
          <w:rFonts w:ascii="Arial" w:eastAsiaTheme="minorHAnsi" w:hAnsi="Arial" w:cs="Arial"/>
          <w:color w:val="000000" w:themeColor="text1"/>
          <w:lang w:eastAsia="en-US"/>
        </w:rPr>
        <w:t>-202</w:t>
      </w:r>
      <w:r w:rsidR="005A4346" w:rsidRPr="00886E6B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A862BD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годов в соответствии с Приказом Минэнерго России от 12.03.2013 № 103 «Об утверждении Правил оценки готовности к отопительному периоду»;</w:t>
      </w:r>
    </w:p>
    <w:p w:rsidR="00A862BD" w:rsidRPr="00886E6B" w:rsidRDefault="005B6745" w:rsidP="00A36D85">
      <w:pPr>
        <w:spacing w:after="200"/>
        <w:ind w:firstLine="567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86E6B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A36D85" w:rsidRPr="00886E6B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3C280B" w:rsidRPr="00886E6B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A36D85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3C280B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Завершить </w:t>
      </w:r>
      <w:r w:rsidR="00316D16" w:rsidRPr="00886E6B">
        <w:rPr>
          <w:rFonts w:ascii="Arial" w:eastAsiaTheme="minorHAnsi" w:hAnsi="Arial" w:cs="Arial"/>
          <w:color w:val="000000" w:themeColor="text1"/>
          <w:lang w:eastAsia="en-US"/>
        </w:rPr>
        <w:t>подготовк</w:t>
      </w:r>
      <w:r w:rsidR="003C280B" w:rsidRPr="00886E6B">
        <w:rPr>
          <w:rFonts w:ascii="Arial" w:eastAsiaTheme="minorHAnsi" w:hAnsi="Arial" w:cs="Arial"/>
          <w:color w:val="000000" w:themeColor="text1"/>
          <w:lang w:eastAsia="en-US"/>
        </w:rPr>
        <w:t>у</w:t>
      </w:r>
      <w:r w:rsidR="00A862BD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16D16" w:rsidRPr="00886E6B">
        <w:rPr>
          <w:rFonts w:ascii="Arial" w:eastAsiaTheme="minorHAnsi" w:hAnsi="Arial" w:cs="Arial"/>
          <w:color w:val="000000" w:themeColor="text1"/>
          <w:lang w:eastAsia="en-US"/>
        </w:rPr>
        <w:t>объектов коммунальной инфраструктуры</w:t>
      </w:r>
      <w:r w:rsidR="00242EAF" w:rsidRPr="00886E6B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A80773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работы по теплоизоляции открытых участков тепловых сетей,</w:t>
      </w:r>
      <w:r w:rsidR="00242EAF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расположенных на территории района,</w:t>
      </w:r>
      <w:r w:rsidR="00A80773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к началу отопит</w:t>
      </w:r>
      <w:r w:rsidR="00B4533F" w:rsidRPr="00886E6B">
        <w:rPr>
          <w:rFonts w:ascii="Arial" w:eastAsiaTheme="minorHAnsi" w:hAnsi="Arial" w:cs="Arial"/>
          <w:color w:val="000000" w:themeColor="text1"/>
          <w:lang w:eastAsia="en-US"/>
        </w:rPr>
        <w:t>ельного периода 2023-2024 годов.</w:t>
      </w:r>
      <w:r w:rsidR="00A862BD" w:rsidRPr="00886E6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A862BD" w:rsidRPr="00886E6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886E6B">
        <w:rPr>
          <w:rFonts w:ascii="Arial" w:eastAsiaTheme="minorHAnsi" w:hAnsi="Arial" w:cs="Arial"/>
          <w:lang w:eastAsia="en-US"/>
        </w:rPr>
        <w:t>Главам сельских (городск</w:t>
      </w:r>
      <w:r w:rsidR="000D22BF" w:rsidRPr="00886E6B">
        <w:rPr>
          <w:rFonts w:ascii="Arial" w:eastAsiaTheme="minorHAnsi" w:hAnsi="Arial" w:cs="Arial"/>
          <w:lang w:eastAsia="en-US"/>
        </w:rPr>
        <w:t>ого</w:t>
      </w:r>
      <w:r w:rsidRPr="00886E6B">
        <w:rPr>
          <w:rFonts w:ascii="Arial" w:eastAsiaTheme="minorHAnsi" w:hAnsi="Arial" w:cs="Arial"/>
          <w:lang w:eastAsia="en-US"/>
        </w:rPr>
        <w:t>) поселений закончить мероприятия по выдаче паспортов готовности потребителям тепловой энер</w:t>
      </w:r>
      <w:r w:rsidR="006B4034" w:rsidRPr="00886E6B">
        <w:rPr>
          <w:rFonts w:ascii="Arial" w:eastAsiaTheme="minorHAnsi" w:hAnsi="Arial" w:cs="Arial"/>
          <w:lang w:eastAsia="en-US"/>
        </w:rPr>
        <w:t xml:space="preserve">гии в срок не позднее </w:t>
      </w:r>
      <w:r w:rsidR="00316D16" w:rsidRPr="00886E6B">
        <w:rPr>
          <w:rFonts w:ascii="Arial" w:eastAsiaTheme="minorHAnsi" w:hAnsi="Arial" w:cs="Arial"/>
          <w:lang w:eastAsia="en-US"/>
        </w:rPr>
        <w:t>15</w:t>
      </w:r>
      <w:r w:rsidR="006B4034" w:rsidRPr="00886E6B">
        <w:rPr>
          <w:rFonts w:ascii="Arial" w:eastAsiaTheme="minorHAnsi" w:hAnsi="Arial" w:cs="Arial"/>
          <w:lang w:eastAsia="en-US"/>
        </w:rPr>
        <w:t>.1</w:t>
      </w:r>
      <w:r w:rsidR="00316D16" w:rsidRPr="00886E6B">
        <w:rPr>
          <w:rFonts w:ascii="Arial" w:eastAsiaTheme="minorHAnsi" w:hAnsi="Arial" w:cs="Arial"/>
          <w:lang w:eastAsia="en-US"/>
        </w:rPr>
        <w:t>0</w:t>
      </w:r>
      <w:r w:rsidR="006B4034" w:rsidRPr="00886E6B">
        <w:rPr>
          <w:rFonts w:ascii="Arial" w:eastAsiaTheme="minorHAnsi" w:hAnsi="Arial" w:cs="Arial"/>
          <w:lang w:eastAsia="en-US"/>
        </w:rPr>
        <w:t>.202</w:t>
      </w:r>
      <w:r w:rsidR="00316D16" w:rsidRPr="00886E6B">
        <w:rPr>
          <w:rFonts w:ascii="Arial" w:eastAsiaTheme="minorHAnsi" w:hAnsi="Arial" w:cs="Arial"/>
          <w:lang w:eastAsia="en-US"/>
        </w:rPr>
        <w:t>3</w:t>
      </w:r>
      <w:r w:rsidR="00B515F8" w:rsidRPr="00886E6B">
        <w:rPr>
          <w:rFonts w:ascii="Arial" w:eastAsiaTheme="minorHAnsi" w:hAnsi="Arial" w:cs="Arial"/>
          <w:lang w:eastAsia="en-US"/>
        </w:rPr>
        <w:t>года</w:t>
      </w:r>
      <w:r w:rsidRPr="00886E6B">
        <w:rPr>
          <w:rFonts w:ascii="Arial" w:eastAsiaTheme="minorHAnsi" w:hAnsi="Arial" w:cs="Arial"/>
          <w:lang w:eastAsia="en-US"/>
        </w:rPr>
        <w:t>.</w:t>
      </w:r>
    </w:p>
    <w:p w:rsidR="00A862BD" w:rsidRPr="00886E6B" w:rsidRDefault="00A862BD" w:rsidP="00A36D85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886E6B">
        <w:rPr>
          <w:rFonts w:ascii="Arial" w:eastAsiaTheme="minorHAnsi" w:hAnsi="Arial" w:cs="Arial"/>
          <w:lang w:eastAsia="en-US"/>
        </w:rPr>
        <w:t xml:space="preserve">Руководителям учреждений Енисейского района </w:t>
      </w:r>
      <w:r w:rsidR="006B4034" w:rsidRPr="00886E6B">
        <w:rPr>
          <w:rFonts w:ascii="Arial" w:eastAsiaTheme="minorHAnsi" w:hAnsi="Arial" w:cs="Arial"/>
          <w:lang w:eastAsia="en-US"/>
        </w:rPr>
        <w:t>при формировании бюджета</w:t>
      </w:r>
      <w:r w:rsidR="00242EAF" w:rsidRPr="00886E6B">
        <w:rPr>
          <w:rFonts w:ascii="Arial" w:eastAsiaTheme="minorHAnsi" w:hAnsi="Arial" w:cs="Arial"/>
          <w:lang w:eastAsia="en-US"/>
        </w:rPr>
        <w:t xml:space="preserve"> района</w:t>
      </w:r>
      <w:r w:rsidR="006B4034" w:rsidRPr="00886E6B">
        <w:rPr>
          <w:rFonts w:ascii="Arial" w:eastAsiaTheme="minorHAnsi" w:hAnsi="Arial" w:cs="Arial"/>
          <w:lang w:eastAsia="en-US"/>
        </w:rPr>
        <w:t xml:space="preserve"> на 202</w:t>
      </w:r>
      <w:r w:rsidR="00316D16" w:rsidRPr="00886E6B">
        <w:rPr>
          <w:rFonts w:ascii="Arial" w:eastAsiaTheme="minorHAnsi" w:hAnsi="Arial" w:cs="Arial"/>
          <w:lang w:eastAsia="en-US"/>
        </w:rPr>
        <w:t>4</w:t>
      </w:r>
      <w:r w:rsidRPr="00886E6B">
        <w:rPr>
          <w:rFonts w:ascii="Arial" w:eastAsiaTheme="minorHAnsi" w:hAnsi="Arial" w:cs="Arial"/>
          <w:lang w:eastAsia="en-US"/>
        </w:rPr>
        <w:t xml:space="preserve"> год </w:t>
      </w:r>
      <w:r w:rsidR="00A86A7D" w:rsidRPr="00886E6B">
        <w:rPr>
          <w:rFonts w:ascii="Arial" w:eastAsiaTheme="minorHAnsi" w:hAnsi="Arial" w:cs="Arial"/>
          <w:lang w:eastAsia="en-US"/>
        </w:rPr>
        <w:t>и плановый период 202</w:t>
      </w:r>
      <w:r w:rsidR="00316D16" w:rsidRPr="00886E6B">
        <w:rPr>
          <w:rFonts w:ascii="Arial" w:eastAsiaTheme="minorHAnsi" w:hAnsi="Arial" w:cs="Arial"/>
          <w:lang w:eastAsia="en-US"/>
        </w:rPr>
        <w:t>5</w:t>
      </w:r>
      <w:r w:rsidR="00A86A7D" w:rsidRPr="00886E6B">
        <w:rPr>
          <w:rFonts w:ascii="Arial" w:eastAsiaTheme="minorHAnsi" w:hAnsi="Arial" w:cs="Arial"/>
          <w:lang w:eastAsia="en-US"/>
        </w:rPr>
        <w:t>-202</w:t>
      </w:r>
      <w:r w:rsidR="00316D16" w:rsidRPr="00886E6B">
        <w:rPr>
          <w:rFonts w:ascii="Arial" w:eastAsiaTheme="minorHAnsi" w:hAnsi="Arial" w:cs="Arial"/>
          <w:lang w:eastAsia="en-US"/>
        </w:rPr>
        <w:t>6</w:t>
      </w:r>
      <w:r w:rsidR="00A86A7D" w:rsidRPr="00886E6B">
        <w:rPr>
          <w:rFonts w:ascii="Arial" w:eastAsiaTheme="minorHAnsi" w:hAnsi="Arial" w:cs="Arial"/>
          <w:lang w:eastAsia="en-US"/>
        </w:rPr>
        <w:t xml:space="preserve"> годов </w:t>
      </w:r>
      <w:r w:rsidRPr="00886E6B">
        <w:rPr>
          <w:rFonts w:ascii="Arial" w:eastAsiaTheme="minorHAnsi" w:hAnsi="Arial" w:cs="Arial"/>
          <w:lang w:eastAsia="en-US"/>
        </w:rPr>
        <w:t>предусмотреть финансовые средства на промывк</w:t>
      </w:r>
      <w:r w:rsidR="00A86A7D" w:rsidRPr="00886E6B">
        <w:rPr>
          <w:rFonts w:ascii="Arial" w:eastAsiaTheme="minorHAnsi" w:hAnsi="Arial" w:cs="Arial"/>
          <w:lang w:eastAsia="en-US"/>
        </w:rPr>
        <w:t xml:space="preserve">у и </w:t>
      </w:r>
      <w:proofErr w:type="spellStart"/>
      <w:r w:rsidR="00A86A7D" w:rsidRPr="00886E6B">
        <w:rPr>
          <w:rFonts w:ascii="Arial" w:eastAsiaTheme="minorHAnsi" w:hAnsi="Arial" w:cs="Arial"/>
          <w:lang w:eastAsia="en-US"/>
        </w:rPr>
        <w:t>опрессовку</w:t>
      </w:r>
      <w:proofErr w:type="spellEnd"/>
      <w:r w:rsidR="00A86A7D" w:rsidRPr="00886E6B">
        <w:rPr>
          <w:rFonts w:ascii="Arial" w:eastAsiaTheme="minorHAnsi" w:hAnsi="Arial" w:cs="Arial"/>
          <w:lang w:eastAsia="en-US"/>
        </w:rPr>
        <w:t xml:space="preserve"> систем отопления, а также на ремонт аварийных систем отопления.</w:t>
      </w:r>
    </w:p>
    <w:p w:rsidR="00B515F8" w:rsidRPr="00886E6B" w:rsidRDefault="00A862BD" w:rsidP="00886E6B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886E6B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886E6B">
        <w:rPr>
          <w:rFonts w:ascii="Arial" w:eastAsiaTheme="minorHAnsi" w:hAnsi="Arial" w:cs="Arial"/>
          <w:lang w:eastAsia="en-US"/>
        </w:rPr>
        <w:t xml:space="preserve"> исполнением решения возложить на постоянную депутатскую комиссию по жилищной политике и вопросам ЖКХ (Д.А. Попов).</w:t>
      </w:r>
    </w:p>
    <w:p w:rsidR="005804EE" w:rsidRPr="00886E6B" w:rsidRDefault="00A862BD" w:rsidP="00123F39">
      <w:pPr>
        <w:numPr>
          <w:ilvl w:val="0"/>
          <w:numId w:val="3"/>
        </w:numPr>
        <w:spacing w:after="200"/>
        <w:ind w:left="0" w:firstLine="567"/>
        <w:contextualSpacing/>
        <w:jc w:val="both"/>
        <w:rPr>
          <w:rFonts w:ascii="Arial" w:eastAsiaTheme="minorHAnsi" w:hAnsi="Arial" w:cs="Arial"/>
          <w:lang w:eastAsia="en-US"/>
        </w:rPr>
      </w:pPr>
      <w:r w:rsidRPr="00886E6B">
        <w:rPr>
          <w:rFonts w:ascii="Arial" w:eastAsiaTheme="minorHAnsi" w:hAnsi="Arial" w:cs="Arial"/>
          <w:lang w:eastAsia="en-US"/>
        </w:rPr>
        <w:t>Настоящее решение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B515F8" w:rsidRPr="00886E6B" w:rsidRDefault="00B515F8" w:rsidP="00123F39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A862BD" w:rsidRPr="00886E6B" w:rsidTr="005C62FD">
        <w:tc>
          <w:tcPr>
            <w:tcW w:w="5353" w:type="dxa"/>
          </w:tcPr>
          <w:p w:rsidR="005804EE" w:rsidRPr="00886E6B" w:rsidRDefault="00A862BD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86E6B">
              <w:rPr>
                <w:rFonts w:ascii="Arial" w:eastAsiaTheme="minorHAnsi" w:hAnsi="Arial" w:cs="Arial"/>
                <w:lang w:eastAsia="en-US"/>
              </w:rPr>
              <w:t xml:space="preserve">Председатель </w:t>
            </w:r>
            <w:proofErr w:type="gramStart"/>
            <w:r w:rsidR="005804EE" w:rsidRPr="00886E6B">
              <w:rPr>
                <w:rFonts w:ascii="Arial" w:eastAsiaTheme="minorHAnsi" w:hAnsi="Arial" w:cs="Arial"/>
                <w:lang w:eastAsia="en-US"/>
              </w:rPr>
              <w:t>р</w:t>
            </w:r>
            <w:r w:rsidRPr="00886E6B">
              <w:rPr>
                <w:rFonts w:ascii="Arial" w:eastAsiaTheme="minorHAnsi" w:hAnsi="Arial" w:cs="Arial"/>
                <w:lang w:eastAsia="en-US"/>
              </w:rPr>
              <w:t>айонного</w:t>
            </w:r>
            <w:proofErr w:type="gramEnd"/>
            <w:r w:rsidRPr="00886E6B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A862BD" w:rsidRPr="00886E6B" w:rsidRDefault="00A862BD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86E6B">
              <w:rPr>
                <w:rFonts w:ascii="Arial" w:eastAsiaTheme="minorHAnsi" w:hAnsi="Arial" w:cs="Arial"/>
                <w:lang w:eastAsia="en-US"/>
              </w:rPr>
              <w:t>Совета депутатов</w:t>
            </w:r>
          </w:p>
          <w:p w:rsidR="005804EE" w:rsidRPr="00886E6B" w:rsidRDefault="005804EE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A862BD" w:rsidRPr="00886E6B" w:rsidRDefault="000D22BF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86E6B">
              <w:rPr>
                <w:rFonts w:ascii="Arial" w:eastAsiaTheme="minorHAnsi" w:hAnsi="Arial" w:cs="Arial"/>
                <w:lang w:eastAsia="en-US"/>
              </w:rPr>
              <w:t>_______________</w:t>
            </w:r>
            <w:r w:rsidR="00A862BD" w:rsidRPr="00886E6B">
              <w:rPr>
                <w:rFonts w:ascii="Arial" w:eastAsiaTheme="minorHAnsi" w:hAnsi="Arial" w:cs="Arial"/>
                <w:lang w:eastAsia="en-US"/>
              </w:rPr>
              <w:t>В.И.</w:t>
            </w:r>
            <w:r w:rsidR="00D13B66" w:rsidRPr="00886E6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862BD" w:rsidRPr="00886E6B">
              <w:rPr>
                <w:rFonts w:ascii="Arial" w:eastAsiaTheme="minorHAnsi" w:hAnsi="Arial" w:cs="Arial"/>
                <w:lang w:eastAsia="en-US"/>
              </w:rPr>
              <w:t>Марзал</w:t>
            </w:r>
          </w:p>
        </w:tc>
        <w:tc>
          <w:tcPr>
            <w:tcW w:w="4786" w:type="dxa"/>
          </w:tcPr>
          <w:p w:rsidR="00A862BD" w:rsidRPr="00886E6B" w:rsidRDefault="00A862BD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86E6B">
              <w:rPr>
                <w:rFonts w:ascii="Arial" w:eastAsiaTheme="minorHAnsi" w:hAnsi="Arial" w:cs="Arial"/>
                <w:lang w:eastAsia="en-US"/>
              </w:rPr>
              <w:t>Глава района</w:t>
            </w:r>
          </w:p>
          <w:p w:rsidR="00A862BD" w:rsidRPr="00886E6B" w:rsidRDefault="00A862BD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5804EE" w:rsidRPr="00886E6B" w:rsidRDefault="005804EE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A862BD" w:rsidRPr="00886E6B" w:rsidRDefault="000D22BF" w:rsidP="00123F3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86E6B">
              <w:rPr>
                <w:rFonts w:ascii="Arial" w:eastAsiaTheme="minorHAnsi" w:hAnsi="Arial" w:cs="Arial"/>
                <w:lang w:eastAsia="en-US"/>
              </w:rPr>
              <w:t>_______________</w:t>
            </w:r>
            <w:r w:rsidR="00A862BD" w:rsidRPr="00886E6B">
              <w:rPr>
                <w:rFonts w:ascii="Arial" w:eastAsiaTheme="minorHAnsi" w:hAnsi="Arial" w:cs="Arial"/>
                <w:lang w:eastAsia="en-US"/>
              </w:rPr>
              <w:t>А.В. Кулешов</w:t>
            </w:r>
          </w:p>
        </w:tc>
      </w:tr>
    </w:tbl>
    <w:p w:rsidR="00A862BD" w:rsidRPr="00A862BD" w:rsidRDefault="00A862BD" w:rsidP="00123F39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D13340" w:rsidRDefault="00D13340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Default="00FE3EE6" w:rsidP="00123F39">
      <w:pPr>
        <w:jc w:val="both"/>
      </w:pPr>
    </w:p>
    <w:p w:rsidR="00FE3EE6" w:rsidRPr="00FE3EE6" w:rsidRDefault="00FE3EE6" w:rsidP="00FE3EE6">
      <w:pPr>
        <w:ind w:firstLine="142"/>
        <w:jc w:val="center"/>
        <w:rPr>
          <w:rFonts w:ascii="Arial" w:hAnsi="Arial" w:cs="Arial"/>
        </w:rPr>
      </w:pPr>
      <w:r w:rsidRPr="00292D14">
        <w:rPr>
          <w:rFonts w:ascii="Arial" w:hAnsi="Arial" w:cs="Arial"/>
        </w:rPr>
        <w:lastRenderedPageBreak/>
        <w:t>Информация</w:t>
      </w:r>
    </w:p>
    <w:p w:rsidR="00FE3EE6" w:rsidRPr="00FE3EE6" w:rsidRDefault="00FE3EE6" w:rsidP="00FE3EE6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FE3EE6">
        <w:rPr>
          <w:rFonts w:ascii="Arial" w:eastAsiaTheme="minorHAnsi" w:hAnsi="Arial" w:cs="Arial"/>
          <w:lang w:eastAsia="en-US"/>
        </w:rPr>
        <w:t xml:space="preserve">О готовности теплоснабжающих, </w:t>
      </w:r>
      <w:proofErr w:type="spellStart"/>
      <w:r w:rsidRPr="00FE3EE6">
        <w:rPr>
          <w:rFonts w:ascii="Arial" w:eastAsiaTheme="minorHAnsi" w:hAnsi="Arial" w:cs="Arial"/>
          <w:lang w:eastAsia="en-US"/>
        </w:rPr>
        <w:t>теплосетевых</w:t>
      </w:r>
      <w:proofErr w:type="spellEnd"/>
      <w:r w:rsidRPr="00FE3EE6">
        <w:rPr>
          <w:rFonts w:ascii="Arial" w:eastAsiaTheme="minorHAnsi" w:hAnsi="Arial" w:cs="Arial"/>
          <w:lang w:eastAsia="en-US"/>
        </w:rPr>
        <w:t xml:space="preserve"> организаций Енисейского района к работе в осенне-зимний период 2023-2024 годов</w:t>
      </w:r>
    </w:p>
    <w:p w:rsidR="00FE3EE6" w:rsidRPr="00FE3EE6" w:rsidRDefault="00FE3EE6" w:rsidP="00FE3EE6">
      <w:pPr>
        <w:rPr>
          <w:rFonts w:ascii="Arial" w:hAnsi="Arial" w:cs="Arial"/>
          <w:sz w:val="28"/>
          <w:szCs w:val="28"/>
        </w:rPr>
      </w:pP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В рамках переданных поселениями полномочий администрацией Енисейского района осуществляется проверка готовности теплоснабжающих организаций к отопительному периоду. 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Проверка теплоснабжающей организации (ООО «Енисейэнергоком») осуществляется комиссией, утвержденной постановлением администрации Енисейского района от 11.04.2022 № 268-п, в соответствии с Программой проведения проверки готовности к отопительному периоду 2023-2024 года, утвержденной постановлением администрации Енисейского района от 18.04.2023  № 314-п.  </w:t>
      </w:r>
      <w:bookmarkStart w:id="0" w:name="_GoBack"/>
      <w:bookmarkEnd w:id="0"/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По состоянию на 21 августа 2023 года фактическая подготовка объектов коммунальной инфраструктуры к отопительному периоду 2023-2024 годов  составляет: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- 85% котельных (подготовлено 28 котельных, план – 33 ед.);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- 90% тепловых сетей (подготовлено 70,1 км тепловых сетей из 77,8 км);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- 87% водопроводных сетей (подготовлено 136,8 км из 157,3 км). 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Для обеспечения бесперебойным теплоснабжением и электроснабжением от ДЭС в труднодоступные  населенные пункты в навигационных период </w:t>
      </w:r>
      <w:proofErr w:type="spellStart"/>
      <w:r w:rsidRPr="00FE3EE6">
        <w:rPr>
          <w:rFonts w:ascii="Arial" w:hAnsi="Arial" w:cs="Arial"/>
        </w:rPr>
        <w:t>ресурсоснабжающими</w:t>
      </w:r>
      <w:proofErr w:type="spellEnd"/>
      <w:r w:rsidRPr="00FE3EE6">
        <w:rPr>
          <w:rFonts w:ascii="Arial" w:hAnsi="Arial" w:cs="Arial"/>
        </w:rPr>
        <w:t xml:space="preserve"> организациями осуществляется досрочный завоз топлива (ГСМ, уголь) на весь отопительный период, а именно: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- уголь – 22 970,00 тонн; 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- ГСМ – 3 616,00 тонн для работы ДЭС. 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По состоянию на 21 августа 2023 года запасы топливно-энергетических ресурсов составляют: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на котельных 11 497,00 тонн угля (50% от плана);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- на дизельных электростанциях 1 773,00 тонны дизельного топлива с учётом остатков с завоза 2022-2023 годов (49% от плана). 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Нормативный запас угля на котельных левобережья предприятием будет сформирован до начала отопительного периода.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Работы по подготовке объектов к отопительному периоду теплоснабжающей организацией проводятся в плановом режиме. Срок проведения проверки готовности теплоснабжающей организации до 15.09.2023.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24.07.2023 ООО «ЕЭК» получена лицензия на использование (эксплуатацию) на объектах оборудования, работающего под избыточным давлением более 0,07 </w:t>
      </w:r>
      <w:proofErr w:type="spellStart"/>
      <w:r w:rsidRPr="00FE3EE6">
        <w:rPr>
          <w:rFonts w:ascii="Arial" w:hAnsi="Arial" w:cs="Arial"/>
        </w:rPr>
        <w:t>мегапаскаля</w:t>
      </w:r>
      <w:proofErr w:type="spellEnd"/>
      <w:r w:rsidRPr="00FE3EE6">
        <w:rPr>
          <w:rFonts w:ascii="Arial" w:hAnsi="Arial" w:cs="Arial"/>
        </w:rPr>
        <w:t xml:space="preserve">: пара, газа (в газообразном, сжиженном состоянии); воды при температуре нагрева более 115 градусов Цельсия; иных жидкостей при температуре, превышающей температуру их кипения при избыточном давлении 0,07 </w:t>
      </w:r>
      <w:proofErr w:type="spellStart"/>
      <w:r w:rsidRPr="00FE3EE6">
        <w:rPr>
          <w:rFonts w:ascii="Arial" w:hAnsi="Arial" w:cs="Arial"/>
        </w:rPr>
        <w:t>мегапаскаля</w:t>
      </w:r>
      <w:proofErr w:type="spellEnd"/>
      <w:r w:rsidRPr="00FE3EE6">
        <w:rPr>
          <w:rFonts w:ascii="Arial" w:hAnsi="Arial" w:cs="Arial"/>
        </w:rPr>
        <w:t xml:space="preserve"> (регистрационный номер лицензии Л057-00109-24/00620845). 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Проверку готовности потребителей тепловой энергии, расположенных на территории Енисейского района, проводят комиссии, созданные органами ОМС поселений  в соответствии с утверждёнными главами муниципальных образований Программами проведения проверки готовности к отопительному периоду 2023-2024 года.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В программу проведения проверки готовности жилищного фонда к отопительному периоду включено 136 МКД, подключенных к централизованным сетям теплоснабжения (за исключением расселенных домов, домов, в которых не проживают жители, а так же разрушенных домов). 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По состоянию на 21 августа 2023 года работы по промывке оборудования и коммуникаций </w:t>
      </w:r>
      <w:proofErr w:type="spellStart"/>
      <w:r w:rsidRPr="00FE3EE6">
        <w:rPr>
          <w:rFonts w:ascii="Arial" w:hAnsi="Arial" w:cs="Arial"/>
        </w:rPr>
        <w:t>теплопотребляющих</w:t>
      </w:r>
      <w:proofErr w:type="spellEnd"/>
      <w:r w:rsidRPr="00FE3EE6">
        <w:rPr>
          <w:rFonts w:ascii="Arial" w:hAnsi="Arial" w:cs="Arial"/>
        </w:rPr>
        <w:t xml:space="preserve"> установок проведены в 93 МКД (68,4%). 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Общая готовность МКД составляет: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- 100% - 28 МКД;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lastRenderedPageBreak/>
        <w:t>- 85% - 8 МКД;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- 70% - 36 МКД;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- 50% - 64 МКД.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Работы по текущему ремонту проводятся управляющими организациями в плановом режиме. 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Кроме этого, к отопительному периоду 2023-2024 годов необходимо подготовить  176 объектов потребителей тепловой энергии, в том числе:</w:t>
      </w:r>
    </w:p>
    <w:p w:rsidR="00FE3EE6" w:rsidRPr="00FE3EE6" w:rsidRDefault="00FE3EE6" w:rsidP="00FE3EE6">
      <w:pPr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- 33 объекты образования (школы, детские сады);</w:t>
      </w:r>
    </w:p>
    <w:p w:rsidR="00FE3EE6" w:rsidRPr="00FE3EE6" w:rsidRDefault="00FE3EE6" w:rsidP="00FE3EE6">
      <w:pPr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- 21 объе</w:t>
      </w:r>
      <w:proofErr w:type="gramStart"/>
      <w:r w:rsidRPr="00FE3EE6">
        <w:rPr>
          <w:rFonts w:ascii="Arial" w:hAnsi="Arial" w:cs="Arial"/>
        </w:rPr>
        <w:t>кт здр</w:t>
      </w:r>
      <w:proofErr w:type="gramEnd"/>
      <w:r w:rsidRPr="00FE3EE6">
        <w:rPr>
          <w:rFonts w:ascii="Arial" w:hAnsi="Arial" w:cs="Arial"/>
        </w:rPr>
        <w:t>авоохранения (амбулатории, ФАП);</w:t>
      </w:r>
    </w:p>
    <w:p w:rsidR="00FE3EE6" w:rsidRPr="00FE3EE6" w:rsidRDefault="00FE3EE6" w:rsidP="00FE3EE6">
      <w:pPr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- 37 объектов культуры (РКЦ, филиалы РКЦ, библиотеки, ДШИ);</w:t>
      </w:r>
    </w:p>
    <w:p w:rsidR="00FE3EE6" w:rsidRPr="00FE3EE6" w:rsidRDefault="00FE3EE6" w:rsidP="00FE3EE6">
      <w:pPr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- 85 иные объекты.</w:t>
      </w:r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 xml:space="preserve">Всего на проведение мероприятий по подготовке к отопительному периоду 2023-2024 годов на объекты социальной сферы выделено 2,00 </w:t>
      </w:r>
      <w:proofErr w:type="spellStart"/>
      <w:r w:rsidRPr="00FE3EE6">
        <w:rPr>
          <w:rFonts w:ascii="Arial" w:hAnsi="Arial" w:cs="Arial"/>
        </w:rPr>
        <w:t>млн</w:t>
      </w:r>
      <w:proofErr w:type="gramStart"/>
      <w:r w:rsidRPr="00FE3EE6">
        <w:rPr>
          <w:rFonts w:ascii="Arial" w:hAnsi="Arial" w:cs="Arial"/>
        </w:rPr>
        <w:t>.р</w:t>
      </w:r>
      <w:proofErr w:type="gramEnd"/>
      <w:r w:rsidRPr="00FE3EE6">
        <w:rPr>
          <w:rFonts w:ascii="Arial" w:hAnsi="Arial" w:cs="Arial"/>
        </w:rPr>
        <w:t>уб</w:t>
      </w:r>
      <w:proofErr w:type="spellEnd"/>
      <w:r w:rsidRPr="00FE3EE6">
        <w:rPr>
          <w:rFonts w:ascii="Arial" w:hAnsi="Arial" w:cs="Arial"/>
        </w:rPr>
        <w:t>. средств местного бюджета.</w:t>
      </w:r>
    </w:p>
    <w:p w:rsidR="00FE3EE6" w:rsidRPr="00FE3EE6" w:rsidRDefault="00FE3EE6" w:rsidP="00FE3EE6">
      <w:pPr>
        <w:ind w:firstLine="709"/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Работы по подготовке проводятся в текущем режиме. Проведена промывка систем отопления в объемах:</w:t>
      </w:r>
    </w:p>
    <w:p w:rsidR="00FE3EE6" w:rsidRPr="00FE3EE6" w:rsidRDefault="00FE3EE6" w:rsidP="00FE3EE6">
      <w:pPr>
        <w:jc w:val="both"/>
        <w:rPr>
          <w:rFonts w:ascii="Arial" w:hAnsi="Arial" w:cs="Arial"/>
        </w:rPr>
      </w:pPr>
      <w:r w:rsidRPr="00FE3EE6">
        <w:rPr>
          <w:rFonts w:ascii="Arial" w:hAnsi="Arial" w:cs="Arial"/>
        </w:rPr>
        <w:t>- на объектах здравоохранения – 100%;</w:t>
      </w:r>
    </w:p>
    <w:p w:rsidR="00FE3EE6" w:rsidRPr="00FE3EE6" w:rsidRDefault="00FE3EE6" w:rsidP="00FE3EE6">
      <w:pPr>
        <w:jc w:val="both"/>
        <w:rPr>
          <w:rFonts w:ascii="Arial" w:hAnsi="Arial" w:cs="Arial"/>
        </w:rPr>
      </w:pPr>
      <w:proofErr w:type="gramStart"/>
      <w:r w:rsidRPr="00FE3EE6">
        <w:rPr>
          <w:rFonts w:ascii="Arial" w:hAnsi="Arial" w:cs="Arial"/>
        </w:rPr>
        <w:t>- на объектах культуры – 100%;</w:t>
      </w:r>
      <w:proofErr w:type="gramEnd"/>
    </w:p>
    <w:p w:rsidR="00FE3EE6" w:rsidRPr="00FE3EE6" w:rsidRDefault="00FE3EE6" w:rsidP="00FE3EE6">
      <w:pPr>
        <w:jc w:val="both"/>
        <w:rPr>
          <w:rFonts w:ascii="Arial" w:hAnsi="Arial" w:cs="Arial"/>
        </w:rPr>
      </w:pPr>
      <w:proofErr w:type="gramStart"/>
      <w:r w:rsidRPr="00FE3EE6">
        <w:rPr>
          <w:rFonts w:ascii="Arial" w:hAnsi="Arial" w:cs="Arial"/>
        </w:rPr>
        <w:t>- на объектах образования – 65% (не проведена промывка систем отопления на объектах северных территорий, мероприятия запланированы по 25.08.2023.</w:t>
      </w:r>
      <w:proofErr w:type="gramEnd"/>
    </w:p>
    <w:p w:rsidR="00FE3EE6" w:rsidRPr="00FE3EE6" w:rsidRDefault="00FE3EE6" w:rsidP="00FE3EE6">
      <w:pPr>
        <w:ind w:firstLine="708"/>
        <w:jc w:val="both"/>
        <w:rPr>
          <w:rFonts w:ascii="Arial" w:hAnsi="Arial" w:cs="Arial"/>
        </w:rPr>
      </w:pPr>
    </w:p>
    <w:p w:rsidR="00FE3EE6" w:rsidRPr="00FE3EE6" w:rsidRDefault="00FE3EE6" w:rsidP="00FE3EE6">
      <w:pPr>
        <w:rPr>
          <w:rFonts w:ascii="Arial" w:hAnsi="Arial" w:cs="Arial"/>
        </w:rPr>
      </w:pPr>
    </w:p>
    <w:p w:rsidR="00FE3EE6" w:rsidRPr="00FE3EE6" w:rsidRDefault="00FE3EE6" w:rsidP="00123F39">
      <w:pPr>
        <w:jc w:val="both"/>
        <w:rPr>
          <w:rFonts w:ascii="Arial" w:hAnsi="Arial" w:cs="Arial"/>
        </w:rPr>
      </w:pPr>
    </w:p>
    <w:sectPr w:rsidR="00FE3EE6" w:rsidRPr="00FE3EE6" w:rsidSect="00BB6D5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7F6"/>
    <w:multiLevelType w:val="multilevel"/>
    <w:tmpl w:val="796CA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2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F06A2"/>
    <w:multiLevelType w:val="multilevel"/>
    <w:tmpl w:val="4BAC9E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2350E"/>
    <w:rsid w:val="00025405"/>
    <w:rsid w:val="00033579"/>
    <w:rsid w:val="0005059F"/>
    <w:rsid w:val="00051EFA"/>
    <w:rsid w:val="00056221"/>
    <w:rsid w:val="000603F9"/>
    <w:rsid w:val="00087C38"/>
    <w:rsid w:val="000B659E"/>
    <w:rsid w:val="000C4C42"/>
    <w:rsid w:val="000D1978"/>
    <w:rsid w:val="000D22BF"/>
    <w:rsid w:val="00101103"/>
    <w:rsid w:val="00102FAD"/>
    <w:rsid w:val="00105533"/>
    <w:rsid w:val="00112ECB"/>
    <w:rsid w:val="00123412"/>
    <w:rsid w:val="00123F39"/>
    <w:rsid w:val="00126F8F"/>
    <w:rsid w:val="00135D98"/>
    <w:rsid w:val="0014298E"/>
    <w:rsid w:val="00151D24"/>
    <w:rsid w:val="001667F7"/>
    <w:rsid w:val="00177925"/>
    <w:rsid w:val="001F14CF"/>
    <w:rsid w:val="00201780"/>
    <w:rsid w:val="0021787B"/>
    <w:rsid w:val="00217DCF"/>
    <w:rsid w:val="00231E1C"/>
    <w:rsid w:val="00241C5B"/>
    <w:rsid w:val="00242EAF"/>
    <w:rsid w:val="002445BE"/>
    <w:rsid w:val="002864BE"/>
    <w:rsid w:val="00292D14"/>
    <w:rsid w:val="002B642B"/>
    <w:rsid w:val="002C273D"/>
    <w:rsid w:val="002D0122"/>
    <w:rsid w:val="002E3BF9"/>
    <w:rsid w:val="002F48B9"/>
    <w:rsid w:val="002F4900"/>
    <w:rsid w:val="00316D16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81E78"/>
    <w:rsid w:val="003B7FAE"/>
    <w:rsid w:val="003C280B"/>
    <w:rsid w:val="003C5B47"/>
    <w:rsid w:val="003C6242"/>
    <w:rsid w:val="003F4BF9"/>
    <w:rsid w:val="00404772"/>
    <w:rsid w:val="004321BC"/>
    <w:rsid w:val="00440CF4"/>
    <w:rsid w:val="00442D65"/>
    <w:rsid w:val="00454AD6"/>
    <w:rsid w:val="00460654"/>
    <w:rsid w:val="00461528"/>
    <w:rsid w:val="0049088E"/>
    <w:rsid w:val="004B131E"/>
    <w:rsid w:val="004E103F"/>
    <w:rsid w:val="004F375C"/>
    <w:rsid w:val="005034C2"/>
    <w:rsid w:val="00507DD5"/>
    <w:rsid w:val="00510BFA"/>
    <w:rsid w:val="00542673"/>
    <w:rsid w:val="0055414A"/>
    <w:rsid w:val="00574AAB"/>
    <w:rsid w:val="005804EE"/>
    <w:rsid w:val="00592F95"/>
    <w:rsid w:val="005956AD"/>
    <w:rsid w:val="005A4346"/>
    <w:rsid w:val="005B0D39"/>
    <w:rsid w:val="005B6745"/>
    <w:rsid w:val="005C22E1"/>
    <w:rsid w:val="005C62FD"/>
    <w:rsid w:val="005C6423"/>
    <w:rsid w:val="005C715E"/>
    <w:rsid w:val="005D743B"/>
    <w:rsid w:val="005F0CB2"/>
    <w:rsid w:val="00602F64"/>
    <w:rsid w:val="0060414E"/>
    <w:rsid w:val="006069EB"/>
    <w:rsid w:val="00616B2D"/>
    <w:rsid w:val="0061739C"/>
    <w:rsid w:val="00635832"/>
    <w:rsid w:val="00640667"/>
    <w:rsid w:val="00646CD5"/>
    <w:rsid w:val="00657B15"/>
    <w:rsid w:val="006638C1"/>
    <w:rsid w:val="006729DB"/>
    <w:rsid w:val="00686F25"/>
    <w:rsid w:val="00694436"/>
    <w:rsid w:val="006B4034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134C9"/>
    <w:rsid w:val="00821F9F"/>
    <w:rsid w:val="00826371"/>
    <w:rsid w:val="00827803"/>
    <w:rsid w:val="00830B7E"/>
    <w:rsid w:val="00830ECF"/>
    <w:rsid w:val="00867A5F"/>
    <w:rsid w:val="00871771"/>
    <w:rsid w:val="00882BF5"/>
    <w:rsid w:val="00886E6B"/>
    <w:rsid w:val="008D20AE"/>
    <w:rsid w:val="008D4C1F"/>
    <w:rsid w:val="008E5EEE"/>
    <w:rsid w:val="008F3505"/>
    <w:rsid w:val="0090653F"/>
    <w:rsid w:val="00917E5A"/>
    <w:rsid w:val="00941DF2"/>
    <w:rsid w:val="0095178C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17FC"/>
    <w:rsid w:val="00A247F9"/>
    <w:rsid w:val="00A36D85"/>
    <w:rsid w:val="00A37F08"/>
    <w:rsid w:val="00A56310"/>
    <w:rsid w:val="00A56E09"/>
    <w:rsid w:val="00A7224D"/>
    <w:rsid w:val="00A74AC8"/>
    <w:rsid w:val="00A80773"/>
    <w:rsid w:val="00A82BD0"/>
    <w:rsid w:val="00A862BD"/>
    <w:rsid w:val="00A86A7D"/>
    <w:rsid w:val="00A91BD8"/>
    <w:rsid w:val="00A97097"/>
    <w:rsid w:val="00AB3575"/>
    <w:rsid w:val="00AC0C57"/>
    <w:rsid w:val="00AC6181"/>
    <w:rsid w:val="00AF7E8A"/>
    <w:rsid w:val="00B00B8D"/>
    <w:rsid w:val="00B258D2"/>
    <w:rsid w:val="00B4533F"/>
    <w:rsid w:val="00B47162"/>
    <w:rsid w:val="00B515F8"/>
    <w:rsid w:val="00B6520E"/>
    <w:rsid w:val="00B7765C"/>
    <w:rsid w:val="00B85F9C"/>
    <w:rsid w:val="00BA4B60"/>
    <w:rsid w:val="00BB6D5B"/>
    <w:rsid w:val="00BC3961"/>
    <w:rsid w:val="00BD4E1A"/>
    <w:rsid w:val="00BD633E"/>
    <w:rsid w:val="00C01CA3"/>
    <w:rsid w:val="00C032CC"/>
    <w:rsid w:val="00C13B35"/>
    <w:rsid w:val="00C24AF1"/>
    <w:rsid w:val="00C4165B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3B66"/>
    <w:rsid w:val="00D161E3"/>
    <w:rsid w:val="00D310F3"/>
    <w:rsid w:val="00D33EFD"/>
    <w:rsid w:val="00D407D6"/>
    <w:rsid w:val="00D465B2"/>
    <w:rsid w:val="00D46D2D"/>
    <w:rsid w:val="00D527C6"/>
    <w:rsid w:val="00D55808"/>
    <w:rsid w:val="00D55D09"/>
    <w:rsid w:val="00D77848"/>
    <w:rsid w:val="00D90A9C"/>
    <w:rsid w:val="00D91CCC"/>
    <w:rsid w:val="00DA66A5"/>
    <w:rsid w:val="00DC4A49"/>
    <w:rsid w:val="00E52AA8"/>
    <w:rsid w:val="00E62A08"/>
    <w:rsid w:val="00E777FC"/>
    <w:rsid w:val="00E9347A"/>
    <w:rsid w:val="00E94A8C"/>
    <w:rsid w:val="00EC5CE8"/>
    <w:rsid w:val="00F03EBF"/>
    <w:rsid w:val="00F216D5"/>
    <w:rsid w:val="00F21C04"/>
    <w:rsid w:val="00F33043"/>
    <w:rsid w:val="00F47B9C"/>
    <w:rsid w:val="00F523B1"/>
    <w:rsid w:val="00F53180"/>
    <w:rsid w:val="00F7079D"/>
    <w:rsid w:val="00F924D1"/>
    <w:rsid w:val="00F95F2F"/>
    <w:rsid w:val="00FA2BB3"/>
    <w:rsid w:val="00FA6E0B"/>
    <w:rsid w:val="00FB5931"/>
    <w:rsid w:val="00FD50D1"/>
    <w:rsid w:val="00FE3EE6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table" w:styleId="a9">
    <w:name w:val="Table Grid"/>
    <w:basedOn w:val="a1"/>
    <w:uiPriority w:val="59"/>
    <w:rsid w:val="00A8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table" w:styleId="a9">
    <w:name w:val="Table Grid"/>
    <w:basedOn w:val="a1"/>
    <w:uiPriority w:val="59"/>
    <w:rsid w:val="00A8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4081-3CCA-47E2-AD32-1C31A354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19</cp:revision>
  <cp:lastPrinted>2023-08-22T04:51:00Z</cp:lastPrinted>
  <dcterms:created xsi:type="dcterms:W3CDTF">2023-08-15T02:54:00Z</dcterms:created>
  <dcterms:modified xsi:type="dcterms:W3CDTF">2023-08-29T09:39:00Z</dcterms:modified>
</cp:coreProperties>
</file>