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F4" w:rsidRPr="002231F4" w:rsidRDefault="002231F4" w:rsidP="002231F4">
      <w:pPr>
        <w:spacing w:after="0" w:line="240" w:lineRule="auto"/>
        <w:jc w:val="center"/>
        <w:rPr>
          <w:rFonts w:ascii="Times New Roman" w:hAnsi="Times New Roman" w:cs="Times New Roman"/>
          <w:b/>
          <w:sz w:val="28"/>
          <w:szCs w:val="28"/>
        </w:rPr>
      </w:pPr>
      <w:r w:rsidRPr="002231F4">
        <w:rPr>
          <w:rFonts w:ascii="Times New Roman" w:hAnsi="Times New Roman" w:cs="Times New Roman"/>
          <w:b/>
          <w:sz w:val="28"/>
          <w:szCs w:val="28"/>
        </w:rPr>
        <w:t>МУНИЦИПАЛЬНОЕ КАЗЕННОЕ УЧРЕЖДЕНИЕ</w:t>
      </w:r>
    </w:p>
    <w:p w:rsidR="002231F4" w:rsidRPr="002231F4" w:rsidRDefault="002231F4" w:rsidP="002231F4">
      <w:pPr>
        <w:spacing w:after="0" w:line="240" w:lineRule="auto"/>
        <w:jc w:val="center"/>
        <w:rPr>
          <w:rFonts w:ascii="Times New Roman" w:hAnsi="Times New Roman" w:cs="Times New Roman"/>
          <w:b/>
          <w:sz w:val="28"/>
          <w:szCs w:val="28"/>
        </w:rPr>
      </w:pPr>
      <w:r w:rsidRPr="002231F4">
        <w:rPr>
          <w:rFonts w:ascii="Times New Roman" w:hAnsi="Times New Roman" w:cs="Times New Roman"/>
          <w:b/>
          <w:sz w:val="28"/>
          <w:szCs w:val="28"/>
        </w:rPr>
        <w:t>«КОМИТЕТ ПО КУЛЬТУРЕ ЕНИСЕЙСКОГО РАЙОНА»</w:t>
      </w:r>
    </w:p>
    <w:p w:rsidR="002231F4" w:rsidRPr="002231F4" w:rsidRDefault="002231F4" w:rsidP="002231F4">
      <w:pPr>
        <w:spacing w:after="0" w:line="240" w:lineRule="auto"/>
        <w:jc w:val="center"/>
        <w:rPr>
          <w:rFonts w:ascii="Times New Roman" w:hAnsi="Times New Roman" w:cs="Times New Roman"/>
          <w:b/>
          <w:sz w:val="28"/>
          <w:szCs w:val="28"/>
        </w:rPr>
      </w:pPr>
    </w:p>
    <w:p w:rsidR="002231F4" w:rsidRPr="002231F4" w:rsidRDefault="002231F4" w:rsidP="002231F4">
      <w:pPr>
        <w:spacing w:after="0" w:line="240" w:lineRule="auto"/>
        <w:jc w:val="center"/>
        <w:rPr>
          <w:rFonts w:ascii="Times New Roman" w:hAnsi="Times New Roman" w:cs="Times New Roman"/>
          <w:b/>
          <w:sz w:val="28"/>
          <w:szCs w:val="28"/>
        </w:rPr>
      </w:pPr>
      <w:proofErr w:type="gramStart"/>
      <w:r w:rsidRPr="002231F4">
        <w:rPr>
          <w:rFonts w:ascii="Times New Roman" w:hAnsi="Times New Roman" w:cs="Times New Roman"/>
          <w:b/>
          <w:sz w:val="28"/>
          <w:szCs w:val="28"/>
        </w:rPr>
        <w:t>П</w:t>
      </w:r>
      <w:proofErr w:type="gramEnd"/>
      <w:r w:rsidRPr="002231F4">
        <w:rPr>
          <w:rFonts w:ascii="Times New Roman" w:hAnsi="Times New Roman" w:cs="Times New Roman"/>
          <w:b/>
          <w:sz w:val="28"/>
          <w:szCs w:val="28"/>
        </w:rPr>
        <w:t xml:space="preserve"> Р И К А З</w:t>
      </w:r>
    </w:p>
    <w:p w:rsidR="002231F4" w:rsidRDefault="002231F4" w:rsidP="00750DF8">
      <w:pPr>
        <w:spacing w:after="0" w:line="240" w:lineRule="auto"/>
        <w:rPr>
          <w:rFonts w:ascii="Times New Roman" w:hAnsi="Times New Roman" w:cs="Times New Roman"/>
          <w:sz w:val="28"/>
          <w:szCs w:val="28"/>
        </w:rPr>
      </w:pPr>
    </w:p>
    <w:p w:rsidR="002231F4" w:rsidRDefault="00DB7734" w:rsidP="00FA1E08">
      <w:pPr>
        <w:tabs>
          <w:tab w:val="left" w:pos="7938"/>
          <w:tab w:val="left" w:pos="8080"/>
          <w:tab w:val="left" w:pos="8475"/>
        </w:tabs>
        <w:spacing w:after="0" w:line="240" w:lineRule="auto"/>
        <w:rPr>
          <w:rFonts w:ascii="Times New Roman" w:hAnsi="Times New Roman" w:cs="Times New Roman"/>
          <w:sz w:val="28"/>
          <w:szCs w:val="28"/>
        </w:rPr>
      </w:pPr>
      <w:r>
        <w:rPr>
          <w:rFonts w:ascii="Times New Roman" w:hAnsi="Times New Roman" w:cs="Times New Roman"/>
          <w:sz w:val="28"/>
          <w:szCs w:val="28"/>
          <w:u w:val="single"/>
        </w:rPr>
        <w:t>20</w:t>
      </w:r>
      <w:r w:rsidR="00FA1E08">
        <w:rPr>
          <w:rFonts w:ascii="Times New Roman" w:hAnsi="Times New Roman" w:cs="Times New Roman"/>
          <w:sz w:val="28"/>
          <w:szCs w:val="28"/>
          <w:u w:val="single"/>
        </w:rPr>
        <w:t>.0</w:t>
      </w:r>
      <w:r>
        <w:rPr>
          <w:rFonts w:ascii="Times New Roman" w:hAnsi="Times New Roman" w:cs="Times New Roman"/>
          <w:sz w:val="28"/>
          <w:szCs w:val="28"/>
          <w:u w:val="single"/>
        </w:rPr>
        <w:t>1</w:t>
      </w:r>
      <w:r w:rsidR="00FA1E08">
        <w:rPr>
          <w:rFonts w:ascii="Times New Roman" w:hAnsi="Times New Roman" w:cs="Times New Roman"/>
          <w:sz w:val="28"/>
          <w:szCs w:val="28"/>
          <w:u w:val="single"/>
        </w:rPr>
        <w:t>.202</w:t>
      </w:r>
      <w:r>
        <w:rPr>
          <w:rFonts w:ascii="Times New Roman" w:hAnsi="Times New Roman" w:cs="Times New Roman"/>
          <w:sz w:val="28"/>
          <w:szCs w:val="28"/>
          <w:u w:val="single"/>
        </w:rPr>
        <w:t>3</w:t>
      </w:r>
      <w:r w:rsidR="00B552F6" w:rsidRPr="00B552F6">
        <w:rPr>
          <w:rFonts w:ascii="Times New Roman" w:hAnsi="Times New Roman" w:cs="Times New Roman"/>
          <w:sz w:val="28"/>
          <w:szCs w:val="28"/>
          <w:u w:val="single"/>
        </w:rPr>
        <w:t xml:space="preserve"> г.</w:t>
      </w:r>
      <w:r w:rsidR="00FA1E08">
        <w:rPr>
          <w:rFonts w:ascii="Times New Roman" w:hAnsi="Times New Roman" w:cs="Times New Roman"/>
          <w:sz w:val="28"/>
          <w:szCs w:val="28"/>
        </w:rPr>
        <w:t xml:space="preserve">                                                                                            </w:t>
      </w:r>
      <w:r w:rsidR="00B552F6" w:rsidRPr="00B552F6">
        <w:rPr>
          <w:rFonts w:ascii="Times New Roman" w:hAnsi="Times New Roman" w:cs="Times New Roman"/>
          <w:sz w:val="28"/>
          <w:szCs w:val="28"/>
          <w:u w:val="single"/>
        </w:rPr>
        <w:t xml:space="preserve">№ </w:t>
      </w:r>
      <w:r w:rsidR="00FA1E08">
        <w:rPr>
          <w:rFonts w:ascii="Times New Roman" w:hAnsi="Times New Roman" w:cs="Times New Roman"/>
          <w:sz w:val="28"/>
          <w:szCs w:val="28"/>
          <w:u w:val="single"/>
        </w:rPr>
        <w:t>04-02/</w:t>
      </w:r>
      <w:r w:rsidR="00F513AA">
        <w:rPr>
          <w:rFonts w:ascii="Times New Roman" w:hAnsi="Times New Roman" w:cs="Times New Roman"/>
          <w:sz w:val="28"/>
          <w:szCs w:val="28"/>
          <w:u w:val="single"/>
        </w:rPr>
        <w:t>13</w:t>
      </w:r>
    </w:p>
    <w:p w:rsidR="002231F4" w:rsidRDefault="002231F4" w:rsidP="00750DF8">
      <w:pPr>
        <w:spacing w:after="0" w:line="240" w:lineRule="auto"/>
        <w:rPr>
          <w:rFonts w:ascii="Times New Roman" w:hAnsi="Times New Roman" w:cs="Times New Roman"/>
          <w:sz w:val="28"/>
          <w:szCs w:val="28"/>
        </w:rPr>
      </w:pPr>
    </w:p>
    <w:p w:rsidR="00750DF8" w:rsidRPr="00750DF8" w:rsidRDefault="00750DF8" w:rsidP="00750DF8">
      <w:pPr>
        <w:spacing w:after="0" w:line="240" w:lineRule="auto"/>
        <w:rPr>
          <w:rFonts w:ascii="Times New Roman" w:hAnsi="Times New Roman" w:cs="Times New Roman"/>
          <w:sz w:val="28"/>
          <w:szCs w:val="28"/>
        </w:rPr>
      </w:pPr>
      <w:r w:rsidRPr="00750DF8">
        <w:rPr>
          <w:rFonts w:ascii="Times New Roman" w:hAnsi="Times New Roman" w:cs="Times New Roman"/>
          <w:sz w:val="28"/>
          <w:szCs w:val="28"/>
        </w:rPr>
        <w:t>Об утверждении</w:t>
      </w:r>
    </w:p>
    <w:p w:rsidR="00750DF8" w:rsidRPr="00750DF8" w:rsidRDefault="00750DF8" w:rsidP="00750DF8">
      <w:pPr>
        <w:spacing w:after="0" w:line="240" w:lineRule="auto"/>
        <w:rPr>
          <w:rFonts w:ascii="Times New Roman" w:hAnsi="Times New Roman" w:cs="Times New Roman"/>
          <w:sz w:val="28"/>
          <w:szCs w:val="28"/>
        </w:rPr>
      </w:pPr>
      <w:r w:rsidRPr="00750DF8">
        <w:rPr>
          <w:rFonts w:ascii="Times New Roman" w:hAnsi="Times New Roman" w:cs="Times New Roman"/>
          <w:sz w:val="28"/>
          <w:szCs w:val="28"/>
        </w:rPr>
        <w:t>Кодекса этики и служебного поведения</w:t>
      </w:r>
    </w:p>
    <w:p w:rsidR="00750DF8" w:rsidRPr="00750DF8" w:rsidRDefault="00750DF8" w:rsidP="00750DF8">
      <w:pPr>
        <w:spacing w:after="0" w:line="240" w:lineRule="auto"/>
        <w:rPr>
          <w:rFonts w:ascii="Times New Roman" w:hAnsi="Times New Roman" w:cs="Times New Roman"/>
          <w:sz w:val="28"/>
          <w:szCs w:val="28"/>
        </w:rPr>
      </w:pPr>
    </w:p>
    <w:p w:rsidR="00750DF8" w:rsidRPr="00750DF8" w:rsidRDefault="00750DF8" w:rsidP="002231F4">
      <w:pPr>
        <w:spacing w:after="0" w:line="240" w:lineRule="auto"/>
        <w:jc w:val="both"/>
        <w:rPr>
          <w:rFonts w:ascii="Times New Roman" w:hAnsi="Times New Roman" w:cs="Times New Roman"/>
          <w:sz w:val="28"/>
          <w:szCs w:val="28"/>
        </w:rPr>
      </w:pPr>
      <w:r w:rsidRPr="00750DF8">
        <w:rPr>
          <w:rFonts w:ascii="Times New Roman" w:hAnsi="Times New Roman" w:cs="Times New Roman"/>
          <w:sz w:val="28"/>
          <w:szCs w:val="28"/>
        </w:rPr>
        <w:tab/>
        <w:t>Руководствуясь Федеральным Законом от 25.12.2008 № 273-ФЗ «О противодействии коррупции», в целях профилактики коррупционных проявлений ПРИКАЗЫВАЮ:</w:t>
      </w:r>
    </w:p>
    <w:p w:rsidR="00750DF8" w:rsidRDefault="00750DF8" w:rsidP="002231F4">
      <w:pPr>
        <w:pStyle w:val="a3"/>
        <w:numPr>
          <w:ilvl w:val="0"/>
          <w:numId w:val="10"/>
        </w:numPr>
        <w:spacing w:after="0" w:line="240" w:lineRule="auto"/>
        <w:ind w:left="0"/>
        <w:jc w:val="both"/>
        <w:rPr>
          <w:rFonts w:ascii="Times New Roman" w:hAnsi="Times New Roman" w:cs="Times New Roman"/>
          <w:sz w:val="28"/>
          <w:szCs w:val="28"/>
        </w:rPr>
      </w:pPr>
      <w:r w:rsidRPr="00750DF8">
        <w:rPr>
          <w:rFonts w:ascii="Times New Roman" w:hAnsi="Times New Roman" w:cs="Times New Roman"/>
          <w:sz w:val="28"/>
          <w:szCs w:val="28"/>
        </w:rPr>
        <w:t xml:space="preserve">Утвердить «Кодекс этики и служебного поведения» работников </w:t>
      </w:r>
      <w:r w:rsidR="00B552F6">
        <w:rPr>
          <w:rFonts w:ascii="Times New Roman" w:hAnsi="Times New Roman" w:cs="Times New Roman"/>
          <w:sz w:val="28"/>
          <w:szCs w:val="28"/>
        </w:rPr>
        <w:t>МКУ «Комитет п</w:t>
      </w:r>
      <w:r w:rsidR="002231F4">
        <w:rPr>
          <w:rFonts w:ascii="Times New Roman" w:hAnsi="Times New Roman" w:cs="Times New Roman"/>
          <w:sz w:val="28"/>
          <w:szCs w:val="28"/>
        </w:rPr>
        <w:t xml:space="preserve">о культуре Енисейского района» </w:t>
      </w:r>
      <w:r w:rsidRPr="002231F4">
        <w:rPr>
          <w:rFonts w:ascii="Times New Roman" w:hAnsi="Times New Roman" w:cs="Times New Roman"/>
          <w:sz w:val="28"/>
          <w:szCs w:val="28"/>
        </w:rPr>
        <w:t>согласно приложению.</w:t>
      </w:r>
    </w:p>
    <w:p w:rsidR="00FA1E08" w:rsidRPr="002231F4" w:rsidRDefault="00FA1E08" w:rsidP="002231F4">
      <w:pPr>
        <w:pStyle w:val="a3"/>
        <w:numPr>
          <w:ilvl w:val="0"/>
          <w:numId w:val="10"/>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Считать утратившим силу приказ МКУ «Комитет по культуре Енисейского района» от 08.05.2018 г. № 17 </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Кодекса этики и служебного поведения».</w:t>
      </w:r>
    </w:p>
    <w:p w:rsidR="00750DF8" w:rsidRPr="002231F4" w:rsidRDefault="00750DF8" w:rsidP="002231F4">
      <w:pPr>
        <w:pStyle w:val="a3"/>
        <w:numPr>
          <w:ilvl w:val="0"/>
          <w:numId w:val="10"/>
        </w:numPr>
        <w:tabs>
          <w:tab w:val="left" w:pos="705"/>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Работникам </w:t>
      </w:r>
      <w:r w:rsidR="002231F4">
        <w:rPr>
          <w:rFonts w:ascii="Times New Roman" w:hAnsi="Times New Roman" w:cs="Times New Roman"/>
          <w:sz w:val="28"/>
          <w:szCs w:val="28"/>
        </w:rPr>
        <w:t xml:space="preserve">МКУ «Комитет по культуре Енисейского района» </w:t>
      </w:r>
      <w:r w:rsidRPr="002231F4">
        <w:rPr>
          <w:rFonts w:ascii="Times New Roman" w:hAnsi="Times New Roman" w:cs="Times New Roman"/>
          <w:sz w:val="28"/>
          <w:szCs w:val="28"/>
        </w:rPr>
        <w:t>руководствоваться в своей деятельности общими положениями, основными обязанностями, принципами и правилами служебного поведения</w:t>
      </w:r>
      <w:r w:rsidR="00B552F6">
        <w:rPr>
          <w:rFonts w:ascii="Times New Roman" w:hAnsi="Times New Roman" w:cs="Times New Roman"/>
          <w:sz w:val="28"/>
          <w:szCs w:val="28"/>
        </w:rPr>
        <w:t>,</w:t>
      </w:r>
      <w:r w:rsidRPr="002231F4">
        <w:rPr>
          <w:rFonts w:ascii="Times New Roman" w:hAnsi="Times New Roman" w:cs="Times New Roman"/>
          <w:sz w:val="28"/>
          <w:szCs w:val="28"/>
        </w:rPr>
        <w:t xml:space="preserve"> обозначенными в настоящем Кодексе этики и служебного поведения.</w:t>
      </w:r>
    </w:p>
    <w:p w:rsidR="00750DF8" w:rsidRPr="00750DF8" w:rsidRDefault="00750DF8" w:rsidP="002231F4">
      <w:pPr>
        <w:pStyle w:val="a3"/>
        <w:numPr>
          <w:ilvl w:val="0"/>
          <w:numId w:val="10"/>
        </w:numPr>
        <w:tabs>
          <w:tab w:val="left" w:pos="705"/>
        </w:tabs>
        <w:spacing w:after="0" w:line="240" w:lineRule="auto"/>
        <w:ind w:left="0"/>
        <w:jc w:val="both"/>
        <w:rPr>
          <w:rFonts w:ascii="Times New Roman" w:hAnsi="Times New Roman" w:cs="Times New Roman"/>
          <w:sz w:val="28"/>
          <w:szCs w:val="28"/>
        </w:rPr>
      </w:pPr>
      <w:r w:rsidRPr="00750DF8">
        <w:rPr>
          <w:rFonts w:ascii="Times New Roman" w:hAnsi="Times New Roman" w:cs="Times New Roman"/>
          <w:sz w:val="28"/>
          <w:szCs w:val="28"/>
        </w:rPr>
        <w:t xml:space="preserve">Назначить </w:t>
      </w:r>
      <w:proofErr w:type="gramStart"/>
      <w:r w:rsidRPr="00750DF8">
        <w:rPr>
          <w:rFonts w:ascii="Times New Roman" w:hAnsi="Times New Roman" w:cs="Times New Roman"/>
          <w:sz w:val="28"/>
          <w:szCs w:val="28"/>
        </w:rPr>
        <w:t>ответственн</w:t>
      </w:r>
      <w:r w:rsidR="00DB7734">
        <w:rPr>
          <w:rFonts w:ascii="Times New Roman" w:hAnsi="Times New Roman" w:cs="Times New Roman"/>
          <w:sz w:val="28"/>
          <w:szCs w:val="28"/>
        </w:rPr>
        <w:t>ым</w:t>
      </w:r>
      <w:proofErr w:type="gramEnd"/>
      <w:r w:rsidRPr="00750DF8">
        <w:rPr>
          <w:rFonts w:ascii="Times New Roman" w:hAnsi="Times New Roman" w:cs="Times New Roman"/>
          <w:sz w:val="28"/>
          <w:szCs w:val="28"/>
        </w:rPr>
        <w:t xml:space="preserve"> за организацию работы по профилактике </w:t>
      </w:r>
    </w:p>
    <w:p w:rsidR="00750DF8" w:rsidRPr="00750DF8" w:rsidRDefault="00750DF8" w:rsidP="002231F4">
      <w:pPr>
        <w:tabs>
          <w:tab w:val="left" w:pos="705"/>
        </w:tabs>
        <w:spacing w:after="0" w:line="240" w:lineRule="auto"/>
        <w:jc w:val="both"/>
        <w:rPr>
          <w:rFonts w:ascii="Times New Roman" w:hAnsi="Times New Roman" w:cs="Times New Roman"/>
          <w:sz w:val="28"/>
          <w:szCs w:val="28"/>
        </w:rPr>
      </w:pPr>
      <w:r w:rsidRPr="00750DF8">
        <w:rPr>
          <w:rFonts w:ascii="Times New Roman" w:hAnsi="Times New Roman" w:cs="Times New Roman"/>
          <w:sz w:val="28"/>
          <w:szCs w:val="28"/>
        </w:rPr>
        <w:t xml:space="preserve">коррупционных и иных правонарушений  </w:t>
      </w:r>
      <w:r w:rsidR="002231F4">
        <w:rPr>
          <w:rFonts w:ascii="Times New Roman" w:hAnsi="Times New Roman" w:cs="Times New Roman"/>
          <w:sz w:val="28"/>
          <w:szCs w:val="28"/>
        </w:rPr>
        <w:t xml:space="preserve">ведущего специалиста Комитета по культуре </w:t>
      </w:r>
      <w:r w:rsidR="00FA1E08">
        <w:rPr>
          <w:rFonts w:ascii="Times New Roman" w:hAnsi="Times New Roman" w:cs="Times New Roman"/>
          <w:sz w:val="28"/>
          <w:szCs w:val="28"/>
        </w:rPr>
        <w:t>Бауэр Кристину Алексеевну</w:t>
      </w:r>
      <w:r w:rsidRPr="00750DF8">
        <w:rPr>
          <w:rFonts w:ascii="Times New Roman" w:hAnsi="Times New Roman" w:cs="Times New Roman"/>
          <w:sz w:val="28"/>
          <w:szCs w:val="28"/>
        </w:rPr>
        <w:t>, ознако</w:t>
      </w:r>
      <w:r w:rsidR="002231F4">
        <w:rPr>
          <w:rFonts w:ascii="Times New Roman" w:hAnsi="Times New Roman" w:cs="Times New Roman"/>
          <w:sz w:val="28"/>
          <w:szCs w:val="28"/>
        </w:rPr>
        <w:t>мить под роспись всех работников</w:t>
      </w:r>
      <w:r w:rsidR="00B552F6">
        <w:rPr>
          <w:rFonts w:ascii="Times New Roman" w:hAnsi="Times New Roman" w:cs="Times New Roman"/>
          <w:sz w:val="28"/>
          <w:szCs w:val="28"/>
        </w:rPr>
        <w:t xml:space="preserve"> МКУ «Комитет по культуре Енисейского района».</w:t>
      </w:r>
      <w:r w:rsidR="002231F4">
        <w:rPr>
          <w:rFonts w:ascii="Times New Roman" w:hAnsi="Times New Roman" w:cs="Times New Roman"/>
          <w:sz w:val="28"/>
          <w:szCs w:val="28"/>
        </w:rPr>
        <w:t xml:space="preserve"> </w:t>
      </w:r>
    </w:p>
    <w:p w:rsidR="00750DF8" w:rsidRDefault="00750DF8" w:rsidP="00750DF8">
      <w:pPr>
        <w:pStyle w:val="a3"/>
        <w:numPr>
          <w:ilvl w:val="0"/>
          <w:numId w:val="10"/>
        </w:numPr>
        <w:spacing w:after="0" w:line="240" w:lineRule="auto"/>
        <w:ind w:left="0"/>
        <w:rPr>
          <w:rFonts w:ascii="Times New Roman" w:hAnsi="Times New Roman" w:cs="Times New Roman"/>
          <w:sz w:val="28"/>
          <w:szCs w:val="28"/>
        </w:rPr>
      </w:pPr>
      <w:r w:rsidRPr="00750DF8">
        <w:rPr>
          <w:rFonts w:ascii="Times New Roman" w:hAnsi="Times New Roman" w:cs="Times New Roman"/>
          <w:sz w:val="28"/>
          <w:szCs w:val="28"/>
        </w:rPr>
        <w:t>Контроль над исполнением приказа оставляю за собой.</w:t>
      </w:r>
    </w:p>
    <w:p w:rsidR="00B552F6" w:rsidRDefault="00B552F6" w:rsidP="00B552F6">
      <w:pPr>
        <w:spacing w:after="0" w:line="240" w:lineRule="auto"/>
        <w:rPr>
          <w:rFonts w:ascii="Times New Roman" w:hAnsi="Times New Roman" w:cs="Times New Roman"/>
          <w:sz w:val="28"/>
          <w:szCs w:val="28"/>
        </w:rPr>
      </w:pPr>
    </w:p>
    <w:p w:rsidR="00B552F6" w:rsidRDefault="00B552F6" w:rsidP="00B552F6">
      <w:pPr>
        <w:spacing w:after="0" w:line="240" w:lineRule="auto"/>
        <w:rPr>
          <w:rFonts w:ascii="Times New Roman" w:hAnsi="Times New Roman" w:cs="Times New Roman"/>
          <w:sz w:val="28"/>
          <w:szCs w:val="28"/>
        </w:rPr>
      </w:pPr>
    </w:p>
    <w:p w:rsidR="00B552F6" w:rsidRDefault="00B552F6" w:rsidP="00B552F6">
      <w:pPr>
        <w:spacing w:after="0" w:line="240" w:lineRule="auto"/>
        <w:rPr>
          <w:rFonts w:ascii="Times New Roman" w:hAnsi="Times New Roman" w:cs="Times New Roman"/>
          <w:sz w:val="28"/>
          <w:szCs w:val="28"/>
        </w:rPr>
      </w:pPr>
    </w:p>
    <w:p w:rsidR="00B552F6" w:rsidRPr="00B552F6" w:rsidRDefault="00B552F6" w:rsidP="00B552F6">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 А. </w:t>
      </w:r>
      <w:r w:rsidR="00FA1E08">
        <w:rPr>
          <w:rFonts w:ascii="Times New Roman" w:hAnsi="Times New Roman" w:cs="Times New Roman"/>
          <w:sz w:val="28"/>
          <w:szCs w:val="28"/>
        </w:rPr>
        <w:t>Токарева</w:t>
      </w:r>
    </w:p>
    <w:p w:rsidR="0030139F" w:rsidRPr="00750DF8" w:rsidRDefault="0030139F" w:rsidP="00750DF8">
      <w:pPr>
        <w:spacing w:after="0" w:line="240" w:lineRule="auto"/>
        <w:rPr>
          <w:rFonts w:ascii="Times New Roman" w:hAnsi="Times New Roman" w:cs="Times New Roman"/>
        </w:rPr>
      </w:pPr>
    </w:p>
    <w:p w:rsidR="00750DF8" w:rsidRPr="00750DF8" w:rsidRDefault="00750DF8" w:rsidP="00750DF8">
      <w:pPr>
        <w:spacing w:after="0" w:line="240" w:lineRule="auto"/>
        <w:rPr>
          <w:rFonts w:ascii="Times New Roman" w:hAnsi="Times New Roman" w:cs="Times New Roman"/>
        </w:rPr>
      </w:pPr>
    </w:p>
    <w:p w:rsidR="00750DF8" w:rsidRPr="00750DF8" w:rsidRDefault="00750DF8" w:rsidP="00750DF8">
      <w:pPr>
        <w:spacing w:after="0" w:line="240" w:lineRule="auto"/>
        <w:rPr>
          <w:rFonts w:ascii="Times New Roman" w:hAnsi="Times New Roman" w:cs="Times New Roman"/>
        </w:rPr>
      </w:pPr>
    </w:p>
    <w:p w:rsidR="00750DF8" w:rsidRPr="00750DF8" w:rsidRDefault="00750DF8" w:rsidP="00750DF8">
      <w:pPr>
        <w:spacing w:after="0" w:line="240" w:lineRule="auto"/>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B552F6" w:rsidRDefault="00B552F6"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750DF8" w:rsidRDefault="00750DF8" w:rsidP="007D7D6B">
      <w:pPr>
        <w:spacing w:after="0"/>
        <w:rPr>
          <w:rFonts w:ascii="Times New Roman" w:hAnsi="Times New Roman" w:cs="Times New Roman"/>
        </w:rPr>
      </w:pPr>
    </w:p>
    <w:p w:rsidR="00F50DD3" w:rsidRPr="00F50DD3" w:rsidRDefault="00F50DD3" w:rsidP="00F50DD3">
      <w:pPr>
        <w:spacing w:after="0"/>
        <w:jc w:val="right"/>
        <w:rPr>
          <w:rFonts w:ascii="Times New Roman" w:hAnsi="Times New Roman" w:cs="Times New Roman"/>
        </w:rPr>
      </w:pPr>
      <w:r w:rsidRPr="00F50DD3">
        <w:rPr>
          <w:rFonts w:ascii="Times New Roman" w:hAnsi="Times New Roman" w:cs="Times New Roman"/>
        </w:rPr>
        <w:t>ПРИЛОЖЕНИЕ</w:t>
      </w:r>
    </w:p>
    <w:p w:rsidR="00F50DD3" w:rsidRDefault="0030139F" w:rsidP="00E234B3">
      <w:pPr>
        <w:spacing w:after="0"/>
        <w:jc w:val="right"/>
        <w:rPr>
          <w:rFonts w:ascii="Times New Roman" w:hAnsi="Times New Roman" w:cs="Times New Roman"/>
        </w:rPr>
      </w:pPr>
      <w:r>
        <w:rPr>
          <w:rFonts w:ascii="Times New Roman" w:hAnsi="Times New Roman" w:cs="Times New Roman"/>
        </w:rPr>
        <w:t xml:space="preserve"> к</w:t>
      </w:r>
      <w:r w:rsidR="00F50DD3" w:rsidRPr="00F50DD3">
        <w:rPr>
          <w:rFonts w:ascii="Times New Roman" w:hAnsi="Times New Roman" w:cs="Times New Roman"/>
        </w:rPr>
        <w:t xml:space="preserve"> приказу </w:t>
      </w:r>
      <w:r w:rsidR="00FA1E08">
        <w:rPr>
          <w:rFonts w:ascii="Times New Roman" w:hAnsi="Times New Roman" w:cs="Times New Roman"/>
        </w:rPr>
        <w:t xml:space="preserve"> № 04-02/</w:t>
      </w:r>
      <w:r w:rsidR="00F513AA">
        <w:rPr>
          <w:rFonts w:ascii="Times New Roman" w:hAnsi="Times New Roman" w:cs="Times New Roman"/>
        </w:rPr>
        <w:t>13</w:t>
      </w:r>
      <w:r w:rsidR="00FA1E08">
        <w:rPr>
          <w:rFonts w:ascii="Times New Roman" w:hAnsi="Times New Roman" w:cs="Times New Roman"/>
        </w:rPr>
        <w:t xml:space="preserve"> </w:t>
      </w:r>
      <w:r w:rsidR="00B552F6">
        <w:rPr>
          <w:rFonts w:ascii="Times New Roman" w:hAnsi="Times New Roman" w:cs="Times New Roman"/>
        </w:rPr>
        <w:t xml:space="preserve">МКУ «Комитет по культуре Енисейского </w:t>
      </w:r>
      <w:r w:rsidR="00D53B4F">
        <w:rPr>
          <w:rFonts w:ascii="Times New Roman" w:hAnsi="Times New Roman" w:cs="Times New Roman"/>
        </w:rPr>
        <w:t>района</w:t>
      </w:r>
      <w:r w:rsidR="00B552F6">
        <w:rPr>
          <w:rFonts w:ascii="Times New Roman" w:hAnsi="Times New Roman" w:cs="Times New Roman"/>
        </w:rPr>
        <w:t>»</w:t>
      </w:r>
    </w:p>
    <w:p w:rsidR="00B552F6" w:rsidRDefault="00B552F6" w:rsidP="00E234B3">
      <w:pPr>
        <w:spacing w:after="0"/>
        <w:jc w:val="right"/>
        <w:rPr>
          <w:rFonts w:ascii="Times New Roman" w:hAnsi="Times New Roman" w:cs="Times New Roman"/>
        </w:rPr>
      </w:pPr>
      <w:r>
        <w:rPr>
          <w:rFonts w:ascii="Times New Roman" w:hAnsi="Times New Roman" w:cs="Times New Roman"/>
        </w:rPr>
        <w:t>от</w:t>
      </w:r>
      <w:r w:rsidR="00FA1E08">
        <w:rPr>
          <w:rFonts w:ascii="Times New Roman" w:hAnsi="Times New Roman" w:cs="Times New Roman"/>
        </w:rPr>
        <w:t xml:space="preserve"> </w:t>
      </w:r>
      <w:r w:rsidR="00DB7734">
        <w:rPr>
          <w:rFonts w:ascii="Times New Roman" w:hAnsi="Times New Roman" w:cs="Times New Roman"/>
        </w:rPr>
        <w:t>20.</w:t>
      </w:r>
      <w:r w:rsidR="00FA1E08">
        <w:rPr>
          <w:rFonts w:ascii="Times New Roman" w:hAnsi="Times New Roman" w:cs="Times New Roman"/>
        </w:rPr>
        <w:t>0</w:t>
      </w:r>
      <w:r w:rsidR="00DB7734">
        <w:rPr>
          <w:rFonts w:ascii="Times New Roman" w:hAnsi="Times New Roman" w:cs="Times New Roman"/>
        </w:rPr>
        <w:t>1</w:t>
      </w:r>
      <w:r w:rsidR="00FA1E08">
        <w:rPr>
          <w:rFonts w:ascii="Times New Roman" w:hAnsi="Times New Roman" w:cs="Times New Roman"/>
        </w:rPr>
        <w:t>.202</w:t>
      </w:r>
      <w:r w:rsidR="00DB7734">
        <w:rPr>
          <w:rFonts w:ascii="Times New Roman" w:hAnsi="Times New Roman" w:cs="Times New Roman"/>
        </w:rPr>
        <w:t>3</w:t>
      </w:r>
      <w:r w:rsidR="00FA1E08">
        <w:rPr>
          <w:rFonts w:ascii="Times New Roman" w:hAnsi="Times New Roman" w:cs="Times New Roman"/>
        </w:rPr>
        <w:t>г.</w:t>
      </w:r>
      <w:r>
        <w:rPr>
          <w:rFonts w:ascii="Times New Roman" w:hAnsi="Times New Roman" w:cs="Times New Roman"/>
        </w:rPr>
        <w:t xml:space="preserve"> </w:t>
      </w:r>
    </w:p>
    <w:p w:rsidR="00F50DD3" w:rsidRPr="00A134EF" w:rsidRDefault="00F50DD3" w:rsidP="00A134EF">
      <w:pPr>
        <w:rPr>
          <w:rFonts w:ascii="Times New Roman" w:hAnsi="Times New Roman" w:cs="Times New Roman"/>
          <w:b/>
          <w:sz w:val="26"/>
          <w:szCs w:val="26"/>
        </w:rPr>
      </w:pPr>
    </w:p>
    <w:p w:rsidR="00F50DD3" w:rsidRPr="00A134EF" w:rsidRDefault="00F50DD3" w:rsidP="002778D9">
      <w:pPr>
        <w:tabs>
          <w:tab w:val="left" w:pos="3000"/>
        </w:tabs>
        <w:spacing w:after="0" w:line="240" w:lineRule="auto"/>
        <w:jc w:val="center"/>
        <w:rPr>
          <w:rFonts w:ascii="Times New Roman" w:hAnsi="Times New Roman" w:cs="Times New Roman"/>
          <w:b/>
          <w:sz w:val="26"/>
          <w:szCs w:val="26"/>
        </w:rPr>
      </w:pPr>
      <w:r w:rsidRPr="00A134EF">
        <w:rPr>
          <w:rFonts w:ascii="Times New Roman" w:hAnsi="Times New Roman" w:cs="Times New Roman"/>
          <w:b/>
          <w:sz w:val="26"/>
          <w:szCs w:val="26"/>
        </w:rPr>
        <w:t>КОДЕКС ЭТИКИ И СЛУЖЕБНОГО ПОВЕДЕНИЯ</w:t>
      </w:r>
    </w:p>
    <w:p w:rsidR="00F50DD3" w:rsidRPr="00A134EF" w:rsidRDefault="00B552F6" w:rsidP="002778D9">
      <w:pPr>
        <w:tabs>
          <w:tab w:val="left" w:pos="3000"/>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t>р</w:t>
      </w:r>
      <w:r w:rsidR="00F50DD3" w:rsidRPr="00A134EF">
        <w:rPr>
          <w:rFonts w:ascii="Times New Roman" w:hAnsi="Times New Roman" w:cs="Times New Roman"/>
          <w:b/>
          <w:sz w:val="26"/>
          <w:szCs w:val="26"/>
        </w:rPr>
        <w:t>аботников</w:t>
      </w:r>
      <w:r>
        <w:rPr>
          <w:rFonts w:ascii="Times New Roman" w:hAnsi="Times New Roman" w:cs="Times New Roman"/>
          <w:b/>
          <w:sz w:val="26"/>
          <w:szCs w:val="26"/>
        </w:rPr>
        <w:t xml:space="preserve"> МКУ «Комитет по культуре Енисейского района»</w:t>
      </w:r>
    </w:p>
    <w:p w:rsidR="00F50DD3" w:rsidRPr="00A134EF" w:rsidRDefault="00F50DD3" w:rsidP="0041517F">
      <w:pPr>
        <w:tabs>
          <w:tab w:val="left" w:pos="3000"/>
        </w:tabs>
        <w:spacing w:after="0" w:line="240" w:lineRule="auto"/>
        <w:jc w:val="both"/>
        <w:rPr>
          <w:rFonts w:ascii="Times New Roman" w:hAnsi="Times New Roman" w:cs="Times New Roman"/>
          <w:sz w:val="26"/>
          <w:szCs w:val="26"/>
        </w:rPr>
      </w:pPr>
    </w:p>
    <w:p w:rsidR="00F50DD3" w:rsidRPr="00A134EF" w:rsidRDefault="00F50DD3" w:rsidP="0041517F">
      <w:pPr>
        <w:spacing w:after="0"/>
        <w:jc w:val="both"/>
        <w:rPr>
          <w:rFonts w:ascii="Times New Roman" w:hAnsi="Times New Roman" w:cs="Times New Roman"/>
          <w:sz w:val="26"/>
          <w:szCs w:val="26"/>
        </w:rPr>
      </w:pPr>
      <w:r w:rsidRPr="00A134EF">
        <w:rPr>
          <w:rFonts w:ascii="Times New Roman" w:hAnsi="Times New Roman" w:cs="Times New Roman"/>
          <w:sz w:val="26"/>
          <w:szCs w:val="26"/>
        </w:rPr>
        <w:tab/>
      </w:r>
      <w:proofErr w:type="gramStart"/>
      <w:r w:rsidRPr="00A134EF">
        <w:rPr>
          <w:rFonts w:ascii="Times New Roman" w:hAnsi="Times New Roman" w:cs="Times New Roman"/>
          <w:sz w:val="26"/>
          <w:szCs w:val="26"/>
        </w:rPr>
        <w:t>Кодекс этики и служебного поведения сотрудников МКУ «Комитет по культуре Енисейского района» (далее</w:t>
      </w:r>
      <w:r w:rsidR="005461C2">
        <w:rPr>
          <w:rFonts w:ascii="Times New Roman" w:hAnsi="Times New Roman" w:cs="Times New Roman"/>
          <w:sz w:val="26"/>
          <w:szCs w:val="26"/>
        </w:rPr>
        <w:t xml:space="preserve"> - </w:t>
      </w:r>
      <w:r w:rsidRPr="00A134EF">
        <w:rPr>
          <w:rFonts w:ascii="Times New Roman" w:hAnsi="Times New Roman" w:cs="Times New Roman"/>
          <w:sz w:val="26"/>
          <w:szCs w:val="26"/>
        </w:rPr>
        <w:t>Учреждение)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roofErr w:type="gramEnd"/>
    </w:p>
    <w:p w:rsidR="00F50DD3" w:rsidRPr="00A134EF" w:rsidRDefault="00F50DD3" w:rsidP="00792BD7">
      <w:pPr>
        <w:pStyle w:val="a3"/>
        <w:numPr>
          <w:ilvl w:val="0"/>
          <w:numId w:val="1"/>
        </w:numPr>
        <w:spacing w:after="0"/>
        <w:jc w:val="center"/>
        <w:rPr>
          <w:rFonts w:ascii="Times New Roman" w:hAnsi="Times New Roman" w:cs="Times New Roman"/>
          <w:b/>
          <w:sz w:val="26"/>
          <w:szCs w:val="26"/>
        </w:rPr>
      </w:pPr>
      <w:r w:rsidRPr="00A134EF">
        <w:rPr>
          <w:rFonts w:ascii="Times New Roman" w:hAnsi="Times New Roman" w:cs="Times New Roman"/>
          <w:b/>
          <w:sz w:val="26"/>
          <w:szCs w:val="26"/>
        </w:rPr>
        <w:t>Общие положения</w:t>
      </w:r>
      <w:bookmarkStart w:id="0" w:name="_GoBack"/>
      <w:bookmarkEnd w:id="0"/>
    </w:p>
    <w:p w:rsidR="00F50DD3" w:rsidRPr="00A134EF" w:rsidRDefault="00F50DD3" w:rsidP="0041517F">
      <w:pPr>
        <w:pStyle w:val="a3"/>
        <w:numPr>
          <w:ilvl w:val="0"/>
          <w:numId w:val="2"/>
        </w:numPr>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Кодекс представляет  собой свод общих принципов и правил </w:t>
      </w:r>
    </w:p>
    <w:p w:rsidR="00F50DD3" w:rsidRPr="00A134EF" w:rsidRDefault="00F50DD3" w:rsidP="0041517F">
      <w:pPr>
        <w:spacing w:after="0"/>
        <w:jc w:val="both"/>
        <w:rPr>
          <w:rFonts w:ascii="Times New Roman" w:hAnsi="Times New Roman" w:cs="Times New Roman"/>
          <w:sz w:val="26"/>
          <w:szCs w:val="26"/>
        </w:rPr>
      </w:pPr>
      <w:r w:rsidRPr="00A134EF">
        <w:rPr>
          <w:rFonts w:ascii="Times New Roman" w:hAnsi="Times New Roman" w:cs="Times New Roman"/>
          <w:sz w:val="26"/>
          <w:szCs w:val="26"/>
        </w:rPr>
        <w:t>служебного поведения, которыми должны руководствоваться все работники Учреждения (дале</w:t>
      </w:r>
      <w:proofErr w:type="gramStart"/>
      <w:r w:rsidRPr="00A134EF">
        <w:rPr>
          <w:rFonts w:ascii="Times New Roman" w:hAnsi="Times New Roman" w:cs="Times New Roman"/>
          <w:sz w:val="26"/>
          <w:szCs w:val="26"/>
        </w:rPr>
        <w:t>е-</w:t>
      </w:r>
      <w:proofErr w:type="gramEnd"/>
      <w:r w:rsidRPr="00A134EF">
        <w:rPr>
          <w:rFonts w:ascii="Times New Roman" w:hAnsi="Times New Roman" w:cs="Times New Roman"/>
          <w:sz w:val="26"/>
          <w:szCs w:val="26"/>
        </w:rPr>
        <w:t xml:space="preserve"> работники)</w:t>
      </w:r>
      <w:r w:rsidR="00B552F6">
        <w:rPr>
          <w:rFonts w:ascii="Times New Roman" w:hAnsi="Times New Roman" w:cs="Times New Roman"/>
          <w:sz w:val="26"/>
          <w:szCs w:val="26"/>
        </w:rPr>
        <w:t xml:space="preserve"> </w:t>
      </w:r>
      <w:r w:rsidRPr="00A134EF">
        <w:rPr>
          <w:rFonts w:ascii="Times New Roman" w:hAnsi="Times New Roman" w:cs="Times New Roman"/>
          <w:sz w:val="26"/>
          <w:szCs w:val="26"/>
        </w:rPr>
        <w:t>независимо от замещаемых ими должностей.</w:t>
      </w:r>
    </w:p>
    <w:p w:rsidR="0041517F" w:rsidRPr="00A134EF" w:rsidRDefault="0041517F" w:rsidP="0041517F">
      <w:pPr>
        <w:pStyle w:val="a3"/>
        <w:numPr>
          <w:ilvl w:val="0"/>
          <w:numId w:val="2"/>
        </w:numPr>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Целью кодекса является установление этических норм и правил </w:t>
      </w:r>
    </w:p>
    <w:p w:rsidR="0041517F" w:rsidRPr="00A134EF" w:rsidRDefault="0041517F" w:rsidP="0041517F">
      <w:pPr>
        <w:spacing w:after="0"/>
        <w:jc w:val="both"/>
        <w:rPr>
          <w:rFonts w:ascii="Times New Roman" w:hAnsi="Times New Roman" w:cs="Times New Roman"/>
          <w:sz w:val="26"/>
          <w:szCs w:val="26"/>
        </w:rPr>
      </w:pPr>
      <w:r w:rsidRPr="00A134EF">
        <w:rPr>
          <w:rFonts w:ascii="Times New Roman" w:hAnsi="Times New Roman" w:cs="Times New Roman"/>
          <w:sz w:val="26"/>
          <w:szCs w:val="26"/>
        </w:rPr>
        <w:t>служебного поведения работников для достойного выполнения ими своей профессиональной служебной деятельности, а также содействие укреплению авторитета работников и обеспечение единых норм поведения работников.</w:t>
      </w:r>
    </w:p>
    <w:p w:rsidR="0041517F" w:rsidRPr="00A134EF" w:rsidRDefault="0041517F" w:rsidP="0041517F">
      <w:pPr>
        <w:pStyle w:val="a3"/>
        <w:numPr>
          <w:ilvl w:val="0"/>
          <w:numId w:val="2"/>
        </w:numPr>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Кодекс призван повысить эффективность выполнения работниками </w:t>
      </w:r>
    </w:p>
    <w:p w:rsidR="0041517F" w:rsidRPr="00A134EF" w:rsidRDefault="0041517F" w:rsidP="0041517F">
      <w:pPr>
        <w:spacing w:after="0"/>
        <w:jc w:val="both"/>
        <w:rPr>
          <w:rFonts w:ascii="Times New Roman" w:hAnsi="Times New Roman" w:cs="Times New Roman"/>
          <w:sz w:val="26"/>
          <w:szCs w:val="26"/>
        </w:rPr>
      </w:pPr>
      <w:r w:rsidRPr="00A134EF">
        <w:rPr>
          <w:rFonts w:ascii="Times New Roman" w:hAnsi="Times New Roman" w:cs="Times New Roman"/>
          <w:sz w:val="26"/>
          <w:szCs w:val="26"/>
        </w:rPr>
        <w:t>своих должностных обязанностей.</w:t>
      </w:r>
    </w:p>
    <w:p w:rsidR="0041517F" w:rsidRPr="00A134EF" w:rsidRDefault="0041517F" w:rsidP="0041517F">
      <w:pPr>
        <w:pStyle w:val="a3"/>
        <w:numPr>
          <w:ilvl w:val="0"/>
          <w:numId w:val="2"/>
        </w:numPr>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Гражданин, поступающий на работу в Учреждение, обязан </w:t>
      </w:r>
    </w:p>
    <w:p w:rsidR="0041517F" w:rsidRPr="00A134EF" w:rsidRDefault="0041517F" w:rsidP="0041517F">
      <w:pPr>
        <w:spacing w:after="0"/>
        <w:jc w:val="both"/>
        <w:rPr>
          <w:rFonts w:ascii="Times New Roman" w:hAnsi="Times New Roman" w:cs="Times New Roman"/>
          <w:sz w:val="26"/>
          <w:szCs w:val="26"/>
        </w:rPr>
      </w:pPr>
      <w:r w:rsidRPr="00A134EF">
        <w:rPr>
          <w:rFonts w:ascii="Times New Roman" w:hAnsi="Times New Roman" w:cs="Times New Roman"/>
          <w:sz w:val="26"/>
          <w:szCs w:val="26"/>
        </w:rPr>
        <w:t>ознакомиться с положениями Кодекса и соблюдать их в процессе профессиональной деятельности.</w:t>
      </w:r>
    </w:p>
    <w:p w:rsidR="002778D9" w:rsidRPr="00A134EF" w:rsidRDefault="002778D9" w:rsidP="00B552F6">
      <w:pPr>
        <w:pStyle w:val="a3"/>
        <w:numPr>
          <w:ilvl w:val="0"/>
          <w:numId w:val="2"/>
        </w:numPr>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Знание и соблюдение работниками положений Кодекса является </w:t>
      </w:r>
    </w:p>
    <w:p w:rsidR="002778D9" w:rsidRPr="00A134EF" w:rsidRDefault="002778D9" w:rsidP="00B552F6">
      <w:pPr>
        <w:spacing w:after="0"/>
        <w:jc w:val="both"/>
        <w:rPr>
          <w:rFonts w:ascii="Times New Roman" w:hAnsi="Times New Roman" w:cs="Times New Roman"/>
          <w:sz w:val="26"/>
          <w:szCs w:val="26"/>
        </w:rPr>
      </w:pPr>
      <w:r w:rsidRPr="00A134EF">
        <w:rPr>
          <w:rFonts w:ascii="Times New Roman" w:hAnsi="Times New Roman" w:cs="Times New Roman"/>
          <w:sz w:val="26"/>
          <w:szCs w:val="26"/>
        </w:rPr>
        <w:t>одним из критериев оценки их профессиональной деятельности и служебного поведения.</w:t>
      </w:r>
    </w:p>
    <w:p w:rsidR="002778D9" w:rsidRPr="00A134EF" w:rsidRDefault="002778D9" w:rsidP="00B552F6">
      <w:pPr>
        <w:pStyle w:val="a3"/>
        <w:numPr>
          <w:ilvl w:val="0"/>
          <w:numId w:val="1"/>
        </w:numPr>
        <w:tabs>
          <w:tab w:val="left" w:pos="3720"/>
        </w:tabs>
        <w:spacing w:after="0"/>
        <w:jc w:val="both"/>
        <w:rPr>
          <w:rFonts w:ascii="Times New Roman" w:hAnsi="Times New Roman" w:cs="Times New Roman"/>
          <w:b/>
          <w:sz w:val="26"/>
          <w:szCs w:val="26"/>
        </w:rPr>
      </w:pPr>
      <w:r w:rsidRPr="00A134EF">
        <w:rPr>
          <w:rFonts w:ascii="Times New Roman" w:hAnsi="Times New Roman" w:cs="Times New Roman"/>
          <w:b/>
          <w:sz w:val="26"/>
          <w:szCs w:val="26"/>
        </w:rPr>
        <w:t>Общие принципы и правила служебного поведения</w:t>
      </w:r>
    </w:p>
    <w:p w:rsidR="00792BD7" w:rsidRPr="00A134EF" w:rsidRDefault="00792BD7" w:rsidP="00B552F6">
      <w:pPr>
        <w:pStyle w:val="a3"/>
        <w:numPr>
          <w:ilvl w:val="0"/>
          <w:numId w:val="3"/>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Деятельность Учреждения, а также его работников основывается </w:t>
      </w:r>
      <w:proofErr w:type="gramStart"/>
      <w:r w:rsidRPr="00A134EF">
        <w:rPr>
          <w:rFonts w:ascii="Times New Roman" w:hAnsi="Times New Roman" w:cs="Times New Roman"/>
          <w:sz w:val="26"/>
          <w:szCs w:val="26"/>
        </w:rPr>
        <w:t>на</w:t>
      </w:r>
      <w:proofErr w:type="gramEnd"/>
      <w:r w:rsidRPr="00A134EF">
        <w:rPr>
          <w:rFonts w:ascii="Times New Roman" w:hAnsi="Times New Roman" w:cs="Times New Roman"/>
          <w:sz w:val="26"/>
          <w:szCs w:val="26"/>
        </w:rPr>
        <w:t xml:space="preserve"> </w:t>
      </w:r>
    </w:p>
    <w:p w:rsidR="00635725" w:rsidRPr="00A134EF" w:rsidRDefault="00792BD7"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следующих </w:t>
      </w:r>
      <w:proofErr w:type="gramStart"/>
      <w:r w:rsidRPr="00A134EF">
        <w:rPr>
          <w:rFonts w:ascii="Times New Roman" w:hAnsi="Times New Roman" w:cs="Times New Roman"/>
          <w:sz w:val="26"/>
          <w:szCs w:val="26"/>
        </w:rPr>
        <w:t>принципах</w:t>
      </w:r>
      <w:proofErr w:type="gramEnd"/>
      <w:r w:rsidRPr="00A134EF">
        <w:rPr>
          <w:rFonts w:ascii="Times New Roman" w:hAnsi="Times New Roman" w:cs="Times New Roman"/>
          <w:sz w:val="26"/>
          <w:szCs w:val="26"/>
        </w:rPr>
        <w:t>:</w:t>
      </w:r>
    </w:p>
    <w:p w:rsidR="00792BD7" w:rsidRPr="00A134EF" w:rsidRDefault="00792BD7" w:rsidP="00B552F6">
      <w:pPr>
        <w:pStyle w:val="a3"/>
        <w:numPr>
          <w:ilvl w:val="0"/>
          <w:numId w:val="4"/>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законность;</w:t>
      </w:r>
    </w:p>
    <w:p w:rsidR="00792BD7" w:rsidRPr="00A134EF" w:rsidRDefault="00792BD7" w:rsidP="00B552F6">
      <w:pPr>
        <w:pStyle w:val="a3"/>
        <w:numPr>
          <w:ilvl w:val="0"/>
          <w:numId w:val="4"/>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профессионализм;</w:t>
      </w:r>
    </w:p>
    <w:p w:rsidR="00792BD7" w:rsidRPr="00A134EF" w:rsidRDefault="00792BD7" w:rsidP="00B552F6">
      <w:pPr>
        <w:pStyle w:val="a3"/>
        <w:numPr>
          <w:ilvl w:val="0"/>
          <w:numId w:val="4"/>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независимость;</w:t>
      </w:r>
    </w:p>
    <w:p w:rsidR="00792BD7" w:rsidRPr="00A134EF" w:rsidRDefault="00792BD7" w:rsidP="00B552F6">
      <w:pPr>
        <w:pStyle w:val="a3"/>
        <w:numPr>
          <w:ilvl w:val="0"/>
          <w:numId w:val="4"/>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добросовестность;</w:t>
      </w:r>
    </w:p>
    <w:p w:rsidR="00792BD7" w:rsidRPr="00A134EF" w:rsidRDefault="00792BD7" w:rsidP="00B552F6">
      <w:pPr>
        <w:pStyle w:val="a3"/>
        <w:numPr>
          <w:ilvl w:val="0"/>
          <w:numId w:val="4"/>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конфиденциальность;</w:t>
      </w:r>
    </w:p>
    <w:p w:rsidR="00792BD7" w:rsidRPr="00A134EF" w:rsidRDefault="00792BD7" w:rsidP="00B552F6">
      <w:pPr>
        <w:pStyle w:val="a3"/>
        <w:numPr>
          <w:ilvl w:val="0"/>
          <w:numId w:val="4"/>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справедливость;</w:t>
      </w:r>
    </w:p>
    <w:p w:rsidR="00792BD7" w:rsidRPr="00A134EF" w:rsidRDefault="00792BD7" w:rsidP="00B552F6">
      <w:pPr>
        <w:pStyle w:val="a3"/>
        <w:numPr>
          <w:ilvl w:val="0"/>
          <w:numId w:val="4"/>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информационная открытость.</w:t>
      </w:r>
    </w:p>
    <w:p w:rsidR="00792BD7" w:rsidRPr="00A134EF" w:rsidRDefault="00792BD7" w:rsidP="00B552F6">
      <w:pPr>
        <w:pStyle w:val="a3"/>
        <w:numPr>
          <w:ilvl w:val="0"/>
          <w:numId w:val="3"/>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lastRenderedPageBreak/>
        <w:t>Работники Учреждения должны соблюдать следующие общие правила служебного поведения:</w:t>
      </w:r>
    </w:p>
    <w:p w:rsidR="00792BD7" w:rsidRPr="00A134EF" w:rsidRDefault="00792BD7" w:rsidP="00B552F6">
      <w:pPr>
        <w:pStyle w:val="a3"/>
        <w:numPr>
          <w:ilvl w:val="0"/>
          <w:numId w:val="5"/>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признание, соблюдение и защита прав и свобод человека и гражданина определяют основной смысл и содержание деятельности Учреждения;</w:t>
      </w:r>
    </w:p>
    <w:p w:rsidR="00792BD7" w:rsidRPr="00A134EF" w:rsidRDefault="00792BD7" w:rsidP="00B552F6">
      <w:pPr>
        <w:pStyle w:val="a3"/>
        <w:numPr>
          <w:ilvl w:val="0"/>
          <w:numId w:val="5"/>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должностные обязанности работников исполняются добросовестно и профессионально в целях обеспечения эффективной работы Учреждения;</w:t>
      </w:r>
    </w:p>
    <w:p w:rsidR="00792BD7" w:rsidRPr="00A134EF" w:rsidRDefault="00792BD7" w:rsidP="00B552F6">
      <w:pPr>
        <w:pStyle w:val="a3"/>
        <w:numPr>
          <w:ilvl w:val="0"/>
          <w:numId w:val="5"/>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деятельность работника осуществляется в пределах предмета и целей деятельности Учреждения, а также полномочий, закрепленных в должностн6ой инструкции;</w:t>
      </w:r>
    </w:p>
    <w:p w:rsidR="00792BD7" w:rsidRPr="00A134EF" w:rsidRDefault="00792BD7" w:rsidP="00B552F6">
      <w:pPr>
        <w:pStyle w:val="a3"/>
        <w:numPr>
          <w:ilvl w:val="0"/>
          <w:numId w:val="5"/>
        </w:num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при исполнении своих должностных обязанностей работник должен:</w:t>
      </w:r>
    </w:p>
    <w:p w:rsidR="00792BD7" w:rsidRPr="00A134EF" w:rsidRDefault="00792BD7"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быть независимым от влияния  отдельных граждан, профессиональных или социальных групп и организаций;</w:t>
      </w:r>
    </w:p>
    <w:p w:rsidR="00792BD7" w:rsidRPr="00A134EF" w:rsidRDefault="00BF74D9"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воздерживаться от поведения, которое могло бы вызвать сомнение в добросовестном выполнении им должностных обязанностей, в том числе связанное с влиянием каких-либо личных, имущественных (финансовых) и иных интересов, а также избегать конфликтных ситуаций, способных нанести ущерб его репутации или авторитету Учреждения;</w:t>
      </w:r>
    </w:p>
    <w:p w:rsidR="00BF74D9" w:rsidRPr="00A134EF" w:rsidRDefault="00BF74D9"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соблюдать беспристрастность, исключающую влияния на его деятельность решений политических партий и общественных объединений;</w:t>
      </w:r>
    </w:p>
    <w:p w:rsidR="00BF74D9" w:rsidRPr="00A134EF" w:rsidRDefault="00BF74D9"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соблюдать нормы профессиональной этики и правила делового поведения;</w:t>
      </w:r>
    </w:p>
    <w:p w:rsidR="00BF74D9" w:rsidRPr="00A134EF" w:rsidRDefault="00BF74D9"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проявлять корректность и внимательность в обращении с гражданами и должностными лицами;</w:t>
      </w:r>
    </w:p>
    <w:p w:rsidR="00BF74D9" w:rsidRPr="00A134EF" w:rsidRDefault="00BF74D9"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F74D9" w:rsidRPr="00A134EF" w:rsidRDefault="00BF74D9"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ува</w:t>
      </w:r>
      <w:r w:rsidR="00501C3F" w:rsidRPr="00A134EF">
        <w:rPr>
          <w:rFonts w:ascii="Times New Roman" w:hAnsi="Times New Roman" w:cs="Times New Roman"/>
          <w:sz w:val="26"/>
          <w:szCs w:val="26"/>
        </w:rPr>
        <w:t>жительно относиться к деятельности представителей</w:t>
      </w:r>
      <w:r w:rsidR="00501C3F" w:rsidRPr="00A134EF">
        <w:rPr>
          <w:rFonts w:ascii="Times New Roman" w:hAnsi="Times New Roman" w:cs="Times New Roman"/>
          <w:sz w:val="26"/>
          <w:szCs w:val="26"/>
        </w:rPr>
        <w:tab/>
        <w:t xml:space="preserve">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501C3F" w:rsidRPr="00A134EF" w:rsidRDefault="00501C3F"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постоянно стремиться к обеспечению как можно более эффективного распоряжения ресурсами, находящимися в сфере его ответственности;</w:t>
      </w:r>
    </w:p>
    <w:p w:rsidR="00501C3F" w:rsidRPr="00A134EF" w:rsidRDefault="00501C3F"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противодействовать проявлениям коррупции и предпринимать меры по ее профилактике в порядке, установленном действующим законодательством;</w:t>
      </w:r>
    </w:p>
    <w:p w:rsidR="00501C3F" w:rsidRPr="00A134EF" w:rsidRDefault="00501C3F" w:rsidP="00B552F6">
      <w:pPr>
        <w:tabs>
          <w:tab w:val="left" w:pos="3720"/>
        </w:tabs>
        <w:spacing w:after="0"/>
        <w:jc w:val="both"/>
        <w:rPr>
          <w:rFonts w:ascii="Times New Roman" w:hAnsi="Times New Roman" w:cs="Times New Roman"/>
          <w:sz w:val="26"/>
          <w:szCs w:val="26"/>
        </w:rPr>
      </w:pPr>
      <w:r w:rsidRPr="00A134EF">
        <w:rPr>
          <w:rFonts w:ascii="Times New Roman" w:hAnsi="Times New Roman" w:cs="Times New Roman"/>
          <w:sz w:val="26"/>
          <w:szCs w:val="26"/>
        </w:rPr>
        <w:t>- проявлять при исполнении должностных обязанностей честность, беспристрастность,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501C3F" w:rsidRPr="00A134EF" w:rsidRDefault="00501C3F"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5) при исполнении своих должностных обязанностей работник не должен:</w:t>
      </w:r>
    </w:p>
    <w:p w:rsidR="00501C3F" w:rsidRPr="00A134EF" w:rsidRDefault="00501C3F"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оказывать предпочтение каким-либо профессиональным или социальным группам и организациям;</w:t>
      </w:r>
    </w:p>
    <w:p w:rsidR="00501C3F" w:rsidRPr="00A134EF" w:rsidRDefault="00501C3F"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использовать должностное положение для оказания влияния на деятельность организаций, должностных лиц и граждан при решении вопросов личного характера.</w:t>
      </w:r>
    </w:p>
    <w:p w:rsidR="001B488C" w:rsidRPr="00A134EF" w:rsidRDefault="005623F1"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3</w:t>
      </w:r>
      <w:r w:rsidR="001B488C" w:rsidRPr="00A134EF">
        <w:rPr>
          <w:rFonts w:ascii="Times New Roman" w:hAnsi="Times New Roman" w:cs="Times New Roman"/>
          <w:sz w:val="26"/>
          <w:szCs w:val="26"/>
        </w:rPr>
        <w:t>. В целях противодействия коррупции работнику рекомендуется:</w:t>
      </w:r>
    </w:p>
    <w:p w:rsidR="001B488C" w:rsidRPr="00A134EF" w:rsidRDefault="001B488C"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lastRenderedPageBreak/>
        <w:t>- уведомлять работодателя, органы прокуратуры, правоохранительные органы обо всех случаях обращения к нему каких-либо лиц в целях склонения к совершению коррупционных правонарушений;</w:t>
      </w:r>
    </w:p>
    <w:p w:rsidR="00F906FC" w:rsidRPr="00A134EF" w:rsidRDefault="00F906FC"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не получать в связи с исполнением должностных обязанностей вознаграждения от физических и юридических лиц (подарков, денежного вознаграждения, ссуд, услуг материального характера, платы за пользование транспортом и иные вознаграждения)</w:t>
      </w:r>
      <w:r w:rsidR="00E33145" w:rsidRPr="00A134EF">
        <w:rPr>
          <w:rFonts w:ascii="Times New Roman" w:hAnsi="Times New Roman" w:cs="Times New Roman"/>
          <w:sz w:val="26"/>
          <w:szCs w:val="26"/>
        </w:rPr>
        <w:t>;</w:t>
      </w:r>
    </w:p>
    <w:p w:rsidR="00E33145" w:rsidRPr="00A134EF" w:rsidRDefault="00E33145" w:rsidP="00B552F6">
      <w:pPr>
        <w:tabs>
          <w:tab w:val="left" w:pos="851"/>
        </w:tabs>
        <w:spacing w:after="0"/>
        <w:jc w:val="both"/>
        <w:rPr>
          <w:rFonts w:ascii="Times New Roman" w:hAnsi="Times New Roman" w:cs="Times New Roman"/>
          <w:sz w:val="26"/>
          <w:szCs w:val="26"/>
        </w:rPr>
      </w:pPr>
      <w:proofErr w:type="gramStart"/>
      <w:r w:rsidRPr="00A134EF">
        <w:rPr>
          <w:rFonts w:ascii="Times New Roman" w:hAnsi="Times New Roman" w:cs="Times New Roman"/>
          <w:sz w:val="26"/>
          <w:szCs w:val="26"/>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возникновения ситуаций личной заинтересованности,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roofErr w:type="gramEnd"/>
    </w:p>
    <w:p w:rsidR="003D3CC6" w:rsidRPr="00A134EF" w:rsidRDefault="005623F1"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4</w:t>
      </w:r>
      <w:r w:rsidR="008C0863" w:rsidRPr="00A134EF">
        <w:rPr>
          <w:rFonts w:ascii="Times New Roman" w:hAnsi="Times New Roman" w:cs="Times New Roman"/>
          <w:sz w:val="26"/>
          <w:szCs w:val="26"/>
        </w:rPr>
        <w:t>. Р</w:t>
      </w:r>
      <w:r w:rsidR="003D3CC6" w:rsidRPr="00A134EF">
        <w:rPr>
          <w:rFonts w:ascii="Times New Roman" w:hAnsi="Times New Roman" w:cs="Times New Roman"/>
          <w:sz w:val="26"/>
          <w:szCs w:val="26"/>
        </w:rPr>
        <w:t>аботник должен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892414" w:rsidRPr="00A134EF" w:rsidRDefault="00892414"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 xml:space="preserve">Работник обязан принимать соответствующие меры по обеспечению безопасности и конфиденциальности информации, которая стала известна ему в связи с исполнением им должностных обязанностей, за несанкционированное разглашение которой он несет </w:t>
      </w:r>
      <w:r w:rsidR="008C0863" w:rsidRPr="00A134EF">
        <w:rPr>
          <w:rFonts w:ascii="Times New Roman" w:hAnsi="Times New Roman" w:cs="Times New Roman"/>
          <w:sz w:val="26"/>
          <w:szCs w:val="26"/>
        </w:rPr>
        <w:t>ответственность</w:t>
      </w:r>
      <w:r w:rsidRPr="00A134EF">
        <w:rPr>
          <w:rFonts w:ascii="Times New Roman" w:hAnsi="Times New Roman" w:cs="Times New Roman"/>
          <w:sz w:val="26"/>
          <w:szCs w:val="26"/>
        </w:rPr>
        <w:t>.</w:t>
      </w:r>
    </w:p>
    <w:p w:rsidR="008C0863" w:rsidRPr="00A134EF" w:rsidRDefault="005623F1"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5</w:t>
      </w:r>
      <w:r w:rsidR="008C0863" w:rsidRPr="00A134EF">
        <w:rPr>
          <w:rFonts w:ascii="Times New Roman" w:hAnsi="Times New Roman" w:cs="Times New Roman"/>
          <w:sz w:val="26"/>
          <w:szCs w:val="26"/>
        </w:rPr>
        <w:t>. Работник, наделенный организационно-распорядительными полномочиями по отношению к другим работникам должен:</w:t>
      </w:r>
    </w:p>
    <w:p w:rsidR="008C0863" w:rsidRPr="00A134EF" w:rsidRDefault="008C0863"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 стремиться быть для них образцом профессионализма, безупречной репутации, способствовать формированию в организации либо в ее подразделении благоприятного для эффективной работы морально-психологического климата;</w:t>
      </w:r>
    </w:p>
    <w:p w:rsidR="001439D7" w:rsidRPr="00A134EF" w:rsidRDefault="001439D7"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FB7F21" w:rsidRPr="00A134EF" w:rsidRDefault="00FB7F21"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FB7F21" w:rsidRPr="00A134EF" w:rsidRDefault="004635B0"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 принимать меры по предотвращению или урегулированию конфликта интересов в случае, если ему стало известно о возникновении у подчиненного ему работника личной заинтересованности, которая приводит или может привести к конфликту интересов.</w:t>
      </w:r>
    </w:p>
    <w:p w:rsidR="004635B0" w:rsidRPr="00A134EF" w:rsidRDefault="004635B0" w:rsidP="00B552F6">
      <w:pPr>
        <w:tabs>
          <w:tab w:val="left" w:pos="851"/>
        </w:tabs>
        <w:spacing w:after="0"/>
        <w:jc w:val="both"/>
        <w:rPr>
          <w:rFonts w:ascii="Times New Roman" w:hAnsi="Times New Roman" w:cs="Times New Roman"/>
          <w:sz w:val="26"/>
          <w:szCs w:val="26"/>
        </w:rPr>
      </w:pPr>
    </w:p>
    <w:p w:rsidR="004635B0" w:rsidRPr="00A134EF" w:rsidRDefault="004635B0" w:rsidP="00B552F6">
      <w:pPr>
        <w:tabs>
          <w:tab w:val="left" w:pos="851"/>
        </w:tabs>
        <w:spacing w:after="0"/>
        <w:jc w:val="center"/>
        <w:rPr>
          <w:rFonts w:ascii="Times New Roman" w:hAnsi="Times New Roman" w:cs="Times New Roman"/>
          <w:b/>
          <w:sz w:val="26"/>
          <w:szCs w:val="26"/>
        </w:rPr>
      </w:pPr>
      <w:r w:rsidRPr="00A134EF">
        <w:rPr>
          <w:rFonts w:ascii="Times New Roman" w:hAnsi="Times New Roman" w:cs="Times New Roman"/>
          <w:b/>
          <w:sz w:val="26"/>
          <w:szCs w:val="26"/>
          <w:lang w:val="en-US"/>
        </w:rPr>
        <w:t>III</w:t>
      </w:r>
      <w:r w:rsidRPr="00A134EF">
        <w:rPr>
          <w:rFonts w:ascii="Times New Roman" w:hAnsi="Times New Roman" w:cs="Times New Roman"/>
          <w:b/>
          <w:sz w:val="26"/>
          <w:szCs w:val="26"/>
        </w:rPr>
        <w:t>. Этические правила служебного поведения работников</w:t>
      </w:r>
    </w:p>
    <w:p w:rsidR="005623F1" w:rsidRPr="00A134EF" w:rsidRDefault="005623F1" w:rsidP="00B552F6">
      <w:pPr>
        <w:pStyle w:val="a3"/>
        <w:numPr>
          <w:ilvl w:val="0"/>
          <w:numId w:val="7"/>
        </w:num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В служебном поведении работнику необходимо исходить </w:t>
      </w:r>
      <w:proofErr w:type="gramStart"/>
      <w:r w:rsidRPr="00A134EF">
        <w:rPr>
          <w:rFonts w:ascii="Times New Roman" w:hAnsi="Times New Roman" w:cs="Times New Roman"/>
          <w:sz w:val="26"/>
          <w:szCs w:val="26"/>
        </w:rPr>
        <w:t>из</w:t>
      </w:r>
      <w:proofErr w:type="gramEnd"/>
      <w:r w:rsidRPr="00A134EF">
        <w:rPr>
          <w:rFonts w:ascii="Times New Roman" w:hAnsi="Times New Roman" w:cs="Times New Roman"/>
          <w:sz w:val="26"/>
          <w:szCs w:val="26"/>
        </w:rPr>
        <w:t xml:space="preserve"> </w:t>
      </w:r>
    </w:p>
    <w:p w:rsidR="001439D7" w:rsidRPr="00A134EF" w:rsidRDefault="005623F1"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конституционных положений о том, что человек, его права и свободы являются высшей ценностью, и каждый гражданин имеет право на неприкосновенность</w:t>
      </w:r>
      <w:r w:rsidR="002A5BAB" w:rsidRPr="00A134EF">
        <w:rPr>
          <w:rFonts w:ascii="Times New Roman" w:hAnsi="Times New Roman" w:cs="Times New Roman"/>
          <w:sz w:val="26"/>
          <w:szCs w:val="26"/>
        </w:rPr>
        <w:t xml:space="preserve"> частной жизни, личную и семейную тайну, защиту чести, достоинства, своего доброго имени.</w:t>
      </w:r>
    </w:p>
    <w:p w:rsidR="002A5BAB" w:rsidRPr="00A134EF" w:rsidRDefault="002A5BAB" w:rsidP="00B552F6">
      <w:pPr>
        <w:pStyle w:val="a3"/>
        <w:numPr>
          <w:ilvl w:val="0"/>
          <w:numId w:val="7"/>
        </w:num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В служебном поведении работник воздерживается </w:t>
      </w:r>
      <w:proofErr w:type="gramStart"/>
      <w:r w:rsidRPr="00A134EF">
        <w:rPr>
          <w:rFonts w:ascii="Times New Roman" w:hAnsi="Times New Roman" w:cs="Times New Roman"/>
          <w:sz w:val="26"/>
          <w:szCs w:val="26"/>
        </w:rPr>
        <w:t>от</w:t>
      </w:r>
      <w:proofErr w:type="gramEnd"/>
      <w:r w:rsidRPr="00A134EF">
        <w:rPr>
          <w:rFonts w:ascii="Times New Roman" w:hAnsi="Times New Roman" w:cs="Times New Roman"/>
          <w:sz w:val="26"/>
          <w:szCs w:val="26"/>
        </w:rPr>
        <w:t>:</w:t>
      </w:r>
    </w:p>
    <w:p w:rsidR="002A5BAB" w:rsidRPr="00A134EF" w:rsidRDefault="002A5BAB"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lastRenderedPageBreak/>
        <w:tab/>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A5BAB" w:rsidRPr="00A134EF" w:rsidRDefault="002A5BAB"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 грубости, проявлений пренебрежительного тона, заносчивости, предвзятых замечаний, предъявления неправомерных, незаслуженных обвинений;</w:t>
      </w:r>
    </w:p>
    <w:p w:rsidR="002A5BAB" w:rsidRPr="00A134EF" w:rsidRDefault="002A5BAB"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 xml:space="preserve">- </w:t>
      </w:r>
      <w:r w:rsidR="00756FF2" w:rsidRPr="00A134EF">
        <w:rPr>
          <w:rFonts w:ascii="Times New Roman" w:hAnsi="Times New Roman" w:cs="Times New Roman"/>
          <w:sz w:val="26"/>
          <w:szCs w:val="26"/>
        </w:rPr>
        <w:t>угроз, оскорбительных выражений или реплик, действий, препятствующих  нормальному общению или провоцирующих противоправное поведение.</w:t>
      </w:r>
    </w:p>
    <w:p w:rsidR="00623430" w:rsidRPr="00A134EF" w:rsidRDefault="00623430"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23430" w:rsidRPr="00A134EF" w:rsidRDefault="00623430"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ab/>
        <w:t>Работники должны быть вежливыми, доброжелательными, корректными, внимательными и проявлять терпимость в общении с гражданами и коллегами.</w:t>
      </w:r>
    </w:p>
    <w:p w:rsidR="00623430" w:rsidRPr="00A134EF" w:rsidRDefault="00623430" w:rsidP="00B552F6">
      <w:pPr>
        <w:pStyle w:val="a3"/>
        <w:numPr>
          <w:ilvl w:val="0"/>
          <w:numId w:val="7"/>
        </w:num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Внешний вид работника при исполнении им </w:t>
      </w:r>
      <w:proofErr w:type="gramStart"/>
      <w:r w:rsidRPr="00A134EF">
        <w:rPr>
          <w:rFonts w:ascii="Times New Roman" w:hAnsi="Times New Roman" w:cs="Times New Roman"/>
          <w:sz w:val="26"/>
          <w:szCs w:val="26"/>
        </w:rPr>
        <w:t>должностных</w:t>
      </w:r>
      <w:proofErr w:type="gramEnd"/>
      <w:r w:rsidRPr="00A134EF">
        <w:rPr>
          <w:rFonts w:ascii="Times New Roman" w:hAnsi="Times New Roman" w:cs="Times New Roman"/>
          <w:sz w:val="26"/>
          <w:szCs w:val="26"/>
        </w:rPr>
        <w:t xml:space="preserve"> </w:t>
      </w:r>
    </w:p>
    <w:p w:rsidR="00623430" w:rsidRPr="00A134EF" w:rsidRDefault="00623430"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обязанностей в зависимости от условий трудовой деятельности должен способствовать уважительному отношению граждан к Учреждению, а также</w:t>
      </w:r>
      <w:r w:rsidR="005F3C31" w:rsidRPr="00A134EF">
        <w:rPr>
          <w:rFonts w:ascii="Times New Roman" w:hAnsi="Times New Roman" w:cs="Times New Roman"/>
          <w:sz w:val="26"/>
          <w:szCs w:val="26"/>
        </w:rPr>
        <w:t>, п</w:t>
      </w:r>
      <w:r w:rsidRPr="00A134EF">
        <w:rPr>
          <w:rFonts w:ascii="Times New Roman" w:hAnsi="Times New Roman" w:cs="Times New Roman"/>
          <w:sz w:val="26"/>
          <w:szCs w:val="26"/>
        </w:rPr>
        <w:t xml:space="preserve">ри </w:t>
      </w:r>
      <w:r w:rsidR="005F3C31" w:rsidRPr="00A134EF">
        <w:rPr>
          <w:rFonts w:ascii="Times New Roman" w:hAnsi="Times New Roman" w:cs="Times New Roman"/>
          <w:sz w:val="26"/>
          <w:szCs w:val="26"/>
        </w:rPr>
        <w:t>необходимости,</w:t>
      </w:r>
      <w:r w:rsidRPr="00A134EF">
        <w:rPr>
          <w:rFonts w:ascii="Times New Roman" w:hAnsi="Times New Roman" w:cs="Times New Roman"/>
          <w:sz w:val="26"/>
          <w:szCs w:val="26"/>
        </w:rPr>
        <w:t xml:space="preserve"> </w:t>
      </w:r>
      <w:r w:rsidR="005F3C31" w:rsidRPr="00A134EF">
        <w:rPr>
          <w:rFonts w:ascii="Times New Roman" w:hAnsi="Times New Roman" w:cs="Times New Roman"/>
          <w:sz w:val="26"/>
          <w:szCs w:val="26"/>
        </w:rPr>
        <w:t>соответствовать</w:t>
      </w:r>
      <w:r w:rsidRPr="00A134EF">
        <w:rPr>
          <w:rFonts w:ascii="Times New Roman" w:hAnsi="Times New Roman" w:cs="Times New Roman"/>
          <w:sz w:val="26"/>
          <w:szCs w:val="26"/>
        </w:rPr>
        <w:t xml:space="preserve"> общепринятому деловому стил</w:t>
      </w:r>
      <w:r w:rsidR="005F3C31" w:rsidRPr="00A134EF">
        <w:rPr>
          <w:rFonts w:ascii="Times New Roman" w:hAnsi="Times New Roman" w:cs="Times New Roman"/>
          <w:sz w:val="26"/>
          <w:szCs w:val="26"/>
        </w:rPr>
        <w:t>ю</w:t>
      </w:r>
      <w:r w:rsidRPr="00A134EF">
        <w:rPr>
          <w:rFonts w:ascii="Times New Roman" w:hAnsi="Times New Roman" w:cs="Times New Roman"/>
          <w:sz w:val="26"/>
          <w:szCs w:val="26"/>
        </w:rPr>
        <w:t>, который отличают</w:t>
      </w:r>
      <w:r w:rsidR="005F3C31" w:rsidRPr="00A134EF">
        <w:rPr>
          <w:rFonts w:ascii="Times New Roman" w:hAnsi="Times New Roman" w:cs="Times New Roman"/>
          <w:sz w:val="26"/>
          <w:szCs w:val="26"/>
        </w:rPr>
        <w:t xml:space="preserve"> сдержанность, традиционность, аккуратность.</w:t>
      </w:r>
    </w:p>
    <w:p w:rsidR="002F6878" w:rsidRPr="00A134EF" w:rsidRDefault="002F6878" w:rsidP="00B552F6">
      <w:pPr>
        <w:tabs>
          <w:tab w:val="left" w:pos="851"/>
        </w:tabs>
        <w:spacing w:after="0"/>
        <w:jc w:val="both"/>
        <w:rPr>
          <w:rFonts w:ascii="Times New Roman" w:hAnsi="Times New Roman" w:cs="Times New Roman"/>
          <w:sz w:val="26"/>
          <w:szCs w:val="26"/>
        </w:rPr>
      </w:pPr>
    </w:p>
    <w:p w:rsidR="002F6878" w:rsidRPr="00A134EF" w:rsidRDefault="002F6878" w:rsidP="00B552F6">
      <w:pPr>
        <w:pStyle w:val="a3"/>
        <w:numPr>
          <w:ilvl w:val="0"/>
          <w:numId w:val="1"/>
        </w:numPr>
        <w:tabs>
          <w:tab w:val="left" w:pos="851"/>
        </w:tabs>
        <w:spacing w:after="0"/>
        <w:jc w:val="both"/>
        <w:rPr>
          <w:rFonts w:ascii="Times New Roman" w:hAnsi="Times New Roman" w:cs="Times New Roman"/>
          <w:b/>
          <w:sz w:val="26"/>
          <w:szCs w:val="26"/>
        </w:rPr>
      </w:pPr>
      <w:r w:rsidRPr="00A134EF">
        <w:rPr>
          <w:rFonts w:ascii="Times New Roman" w:hAnsi="Times New Roman" w:cs="Times New Roman"/>
          <w:b/>
          <w:sz w:val="26"/>
          <w:szCs w:val="26"/>
        </w:rPr>
        <w:t>Ответственность за нарушение положений Кодекса</w:t>
      </w:r>
    </w:p>
    <w:p w:rsidR="002F6878" w:rsidRPr="00A134EF" w:rsidRDefault="002F6878" w:rsidP="00B552F6">
      <w:pPr>
        <w:pStyle w:val="a3"/>
        <w:numPr>
          <w:ilvl w:val="0"/>
          <w:numId w:val="8"/>
        </w:num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Нарушение работником положений Кодекса подлежит анализу и </w:t>
      </w:r>
      <w:proofErr w:type="gramStart"/>
      <w:r w:rsidRPr="00A134EF">
        <w:rPr>
          <w:rFonts w:ascii="Times New Roman" w:hAnsi="Times New Roman" w:cs="Times New Roman"/>
          <w:sz w:val="26"/>
          <w:szCs w:val="26"/>
        </w:rPr>
        <w:t>при</w:t>
      </w:r>
      <w:proofErr w:type="gramEnd"/>
      <w:r w:rsidRPr="00A134EF">
        <w:rPr>
          <w:rFonts w:ascii="Times New Roman" w:hAnsi="Times New Roman" w:cs="Times New Roman"/>
          <w:sz w:val="26"/>
          <w:szCs w:val="26"/>
        </w:rPr>
        <w:t xml:space="preserve"> </w:t>
      </w:r>
    </w:p>
    <w:p w:rsidR="008C0863" w:rsidRPr="00A134EF" w:rsidRDefault="002F6878"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подтверждении факта нарушени</w:t>
      </w:r>
      <w:proofErr w:type="gramStart"/>
      <w:r w:rsidRPr="00A134EF">
        <w:rPr>
          <w:rFonts w:ascii="Times New Roman" w:hAnsi="Times New Roman" w:cs="Times New Roman"/>
          <w:sz w:val="26"/>
          <w:szCs w:val="26"/>
        </w:rPr>
        <w:t>я-</w:t>
      </w:r>
      <w:proofErr w:type="gramEnd"/>
      <w:r w:rsidRPr="00A134EF">
        <w:rPr>
          <w:rFonts w:ascii="Times New Roman" w:hAnsi="Times New Roman" w:cs="Times New Roman"/>
          <w:sz w:val="26"/>
          <w:szCs w:val="26"/>
        </w:rPr>
        <w:t xml:space="preserve"> моральному осуждению.</w:t>
      </w:r>
    </w:p>
    <w:p w:rsidR="002F6878" w:rsidRPr="00A134EF" w:rsidRDefault="002F6878" w:rsidP="00B552F6">
      <w:pPr>
        <w:pStyle w:val="a3"/>
        <w:numPr>
          <w:ilvl w:val="0"/>
          <w:numId w:val="8"/>
        </w:num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 xml:space="preserve">Соблюдение положений кодекса учитывается при проведении </w:t>
      </w:r>
    </w:p>
    <w:p w:rsidR="002F6878" w:rsidRPr="00A134EF" w:rsidRDefault="002F6878" w:rsidP="00B552F6">
      <w:pPr>
        <w:tabs>
          <w:tab w:val="left" w:pos="851"/>
        </w:tabs>
        <w:spacing w:after="0"/>
        <w:jc w:val="both"/>
        <w:rPr>
          <w:rFonts w:ascii="Times New Roman" w:hAnsi="Times New Roman" w:cs="Times New Roman"/>
          <w:sz w:val="26"/>
          <w:szCs w:val="26"/>
        </w:rPr>
      </w:pPr>
      <w:r w:rsidRPr="00A134EF">
        <w:rPr>
          <w:rFonts w:ascii="Times New Roman" w:hAnsi="Times New Roman" w:cs="Times New Roman"/>
          <w:sz w:val="26"/>
          <w:szCs w:val="26"/>
        </w:rPr>
        <w:t>аттестации, формировании кадрового резерва для выдвижения на вышестоящие должности в Учреждении, а также при наложении дисциплинарных взысканий.</w:t>
      </w:r>
    </w:p>
    <w:p w:rsidR="001B488C" w:rsidRPr="00A134EF" w:rsidRDefault="001B488C" w:rsidP="00B552F6">
      <w:pPr>
        <w:tabs>
          <w:tab w:val="left" w:pos="851"/>
        </w:tabs>
        <w:spacing w:after="0"/>
        <w:jc w:val="both"/>
        <w:rPr>
          <w:rFonts w:ascii="Times New Roman" w:hAnsi="Times New Roman" w:cs="Times New Roman"/>
          <w:sz w:val="26"/>
          <w:szCs w:val="26"/>
        </w:rPr>
      </w:pPr>
    </w:p>
    <w:p w:rsidR="00501C3F" w:rsidRPr="00A134EF" w:rsidRDefault="00501C3F" w:rsidP="00501C3F">
      <w:pPr>
        <w:tabs>
          <w:tab w:val="left" w:pos="851"/>
        </w:tabs>
        <w:spacing w:after="0"/>
        <w:rPr>
          <w:rFonts w:ascii="Times New Roman" w:hAnsi="Times New Roman" w:cs="Times New Roman"/>
          <w:sz w:val="26"/>
          <w:szCs w:val="26"/>
        </w:rPr>
      </w:pPr>
    </w:p>
    <w:p w:rsidR="00501C3F" w:rsidRPr="00A134EF" w:rsidRDefault="00501C3F" w:rsidP="00501C3F">
      <w:pPr>
        <w:tabs>
          <w:tab w:val="left" w:pos="851"/>
        </w:tabs>
        <w:spacing w:after="0"/>
        <w:rPr>
          <w:rFonts w:ascii="Times New Roman" w:hAnsi="Times New Roman" w:cs="Times New Roman"/>
          <w:sz w:val="26"/>
          <w:szCs w:val="26"/>
        </w:rPr>
      </w:pPr>
    </w:p>
    <w:p w:rsidR="00501C3F" w:rsidRDefault="00501C3F" w:rsidP="00792BD7">
      <w:pPr>
        <w:tabs>
          <w:tab w:val="left" w:pos="3720"/>
        </w:tabs>
        <w:spacing w:after="0"/>
        <w:rPr>
          <w:rFonts w:ascii="Times New Roman" w:hAnsi="Times New Roman" w:cs="Times New Roman"/>
          <w:sz w:val="28"/>
          <w:szCs w:val="28"/>
        </w:rPr>
      </w:pPr>
    </w:p>
    <w:p w:rsidR="00BF74D9" w:rsidRPr="00792BD7" w:rsidRDefault="00BF74D9" w:rsidP="00792BD7">
      <w:pPr>
        <w:tabs>
          <w:tab w:val="left" w:pos="3720"/>
        </w:tabs>
        <w:spacing w:after="0"/>
        <w:rPr>
          <w:rFonts w:ascii="Times New Roman" w:hAnsi="Times New Roman" w:cs="Times New Roman"/>
          <w:sz w:val="28"/>
          <w:szCs w:val="28"/>
        </w:rPr>
      </w:pPr>
    </w:p>
    <w:sectPr w:rsidR="00BF74D9" w:rsidRPr="00792BD7" w:rsidSect="00F50DD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C8B"/>
    <w:multiLevelType w:val="hybridMultilevel"/>
    <w:tmpl w:val="A750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87DE7"/>
    <w:multiLevelType w:val="hybridMultilevel"/>
    <w:tmpl w:val="D34A64EE"/>
    <w:lvl w:ilvl="0" w:tplc="DCC40E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361C1E5F"/>
    <w:multiLevelType w:val="hybridMultilevel"/>
    <w:tmpl w:val="1562C00A"/>
    <w:lvl w:ilvl="0" w:tplc="85F6CF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1CD1269"/>
    <w:multiLevelType w:val="hybridMultilevel"/>
    <w:tmpl w:val="37900A74"/>
    <w:lvl w:ilvl="0" w:tplc="D0389E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5383"/>
    <w:multiLevelType w:val="hybridMultilevel"/>
    <w:tmpl w:val="8FA2BCD6"/>
    <w:lvl w:ilvl="0" w:tplc="79A29E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1847E05"/>
    <w:multiLevelType w:val="hybridMultilevel"/>
    <w:tmpl w:val="2C0E671C"/>
    <w:lvl w:ilvl="0" w:tplc="F644524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nsid w:val="6D6A40E8"/>
    <w:multiLevelType w:val="hybridMultilevel"/>
    <w:tmpl w:val="5192B240"/>
    <w:lvl w:ilvl="0" w:tplc="8CF61C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76FB423B"/>
    <w:multiLevelType w:val="hybridMultilevel"/>
    <w:tmpl w:val="2C2E6764"/>
    <w:lvl w:ilvl="0" w:tplc="4CE66104">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7ADE7443"/>
    <w:multiLevelType w:val="hybridMultilevel"/>
    <w:tmpl w:val="CAC0A3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8"/>
  </w:num>
  <w:num w:numId="5">
    <w:abstractNumId w:val="1"/>
  </w:num>
  <w:num w:numId="6">
    <w:abstractNumId w:val="0"/>
  </w:num>
  <w:num w:numId="7">
    <w:abstractNumId w:val="4"/>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0DD3"/>
    <w:rsid w:val="000A0555"/>
    <w:rsid w:val="001035D5"/>
    <w:rsid w:val="001439D7"/>
    <w:rsid w:val="001B2A94"/>
    <w:rsid w:val="001B488C"/>
    <w:rsid w:val="002231F4"/>
    <w:rsid w:val="002778D9"/>
    <w:rsid w:val="002A5BAB"/>
    <w:rsid w:val="002F6878"/>
    <w:rsid w:val="0030139F"/>
    <w:rsid w:val="00321242"/>
    <w:rsid w:val="00347248"/>
    <w:rsid w:val="003D3CC6"/>
    <w:rsid w:val="0041517F"/>
    <w:rsid w:val="004635B0"/>
    <w:rsid w:val="00501C3F"/>
    <w:rsid w:val="00513204"/>
    <w:rsid w:val="005461C2"/>
    <w:rsid w:val="005623F1"/>
    <w:rsid w:val="005F197D"/>
    <w:rsid w:val="005F3C31"/>
    <w:rsid w:val="00623430"/>
    <w:rsid w:val="00635725"/>
    <w:rsid w:val="006A4765"/>
    <w:rsid w:val="006B6846"/>
    <w:rsid w:val="006E437C"/>
    <w:rsid w:val="00750DF8"/>
    <w:rsid w:val="00756FF2"/>
    <w:rsid w:val="00792BD7"/>
    <w:rsid w:val="007D7D6B"/>
    <w:rsid w:val="00892414"/>
    <w:rsid w:val="008C0863"/>
    <w:rsid w:val="008D36A0"/>
    <w:rsid w:val="009507BF"/>
    <w:rsid w:val="009E5DA1"/>
    <w:rsid w:val="00A134EF"/>
    <w:rsid w:val="00B552F6"/>
    <w:rsid w:val="00BD6874"/>
    <w:rsid w:val="00BF74D9"/>
    <w:rsid w:val="00D0224A"/>
    <w:rsid w:val="00D53B4F"/>
    <w:rsid w:val="00D920CC"/>
    <w:rsid w:val="00DB7734"/>
    <w:rsid w:val="00E234B3"/>
    <w:rsid w:val="00E33145"/>
    <w:rsid w:val="00EA4AED"/>
    <w:rsid w:val="00F50DD3"/>
    <w:rsid w:val="00F513AA"/>
    <w:rsid w:val="00F85A30"/>
    <w:rsid w:val="00F906FC"/>
    <w:rsid w:val="00F93B3B"/>
    <w:rsid w:val="00FA1767"/>
    <w:rsid w:val="00FA1E08"/>
    <w:rsid w:val="00FB7F21"/>
    <w:rsid w:val="00FE0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DD3"/>
    <w:pPr>
      <w:ind w:left="720"/>
      <w:contextualSpacing/>
    </w:pPr>
  </w:style>
  <w:style w:type="paragraph" w:styleId="a4">
    <w:name w:val="Balloon Text"/>
    <w:basedOn w:val="a"/>
    <w:link w:val="a5"/>
    <w:uiPriority w:val="99"/>
    <w:semiHidden/>
    <w:unhideWhenUsed/>
    <w:rsid w:val="00F513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3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A63CB-836A-44E2-895B-4348F40E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KULTURA</dc:creator>
  <cp:keywords/>
  <dc:description/>
  <cp:lastModifiedBy>Токарева Ирина Александровна</cp:lastModifiedBy>
  <cp:revision>37</cp:revision>
  <cp:lastPrinted>2023-08-18T08:21:00Z</cp:lastPrinted>
  <dcterms:created xsi:type="dcterms:W3CDTF">2018-05-07T09:35:00Z</dcterms:created>
  <dcterms:modified xsi:type="dcterms:W3CDTF">2023-08-18T09:35:00Z</dcterms:modified>
</cp:coreProperties>
</file>