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D67" w:rsidRDefault="00F37D67" w:rsidP="00F37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D67" w:rsidRDefault="00F37D67" w:rsidP="00F37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C59">
        <w:rPr>
          <w:rFonts w:ascii="Times New Roman" w:hAnsi="Times New Roman" w:cs="Times New Roman"/>
          <w:sz w:val="28"/>
          <w:szCs w:val="28"/>
        </w:rPr>
        <w:t xml:space="preserve">В соответствии с пунктом 3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D90C59">
        <w:rPr>
          <w:rFonts w:ascii="Times New Roman" w:hAnsi="Times New Roman" w:cs="Times New Roman"/>
          <w:sz w:val="28"/>
          <w:szCs w:val="28"/>
        </w:rPr>
        <w:t xml:space="preserve"> маркировки пива, напитков, изготавливаемых на основе пива, и отдельных видов слабоалкогольных напитков средствами идентификации</w:t>
      </w:r>
      <w:r>
        <w:rPr>
          <w:rFonts w:ascii="Times New Roman" w:hAnsi="Times New Roman" w:cs="Times New Roman"/>
          <w:sz w:val="28"/>
          <w:szCs w:val="28"/>
        </w:rPr>
        <w:t>, утвержденных</w:t>
      </w:r>
      <w:r w:rsidRPr="00D90C59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90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РФ от 30.11.2022 №</w:t>
      </w:r>
      <w:r w:rsidRPr="00D90C59">
        <w:rPr>
          <w:rFonts w:ascii="Times New Roman" w:hAnsi="Times New Roman" w:cs="Times New Roman"/>
          <w:sz w:val="28"/>
          <w:szCs w:val="28"/>
        </w:rPr>
        <w:t xml:space="preserve"> 2173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6162">
        <w:rPr>
          <w:rFonts w:ascii="Times New Roman" w:hAnsi="Times New Roman" w:cs="Times New Roman"/>
          <w:b/>
          <w:sz w:val="28"/>
          <w:szCs w:val="28"/>
        </w:rPr>
        <w:t xml:space="preserve">участники оборота пива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A6162">
        <w:rPr>
          <w:rFonts w:ascii="Times New Roman" w:hAnsi="Times New Roman" w:cs="Times New Roman"/>
          <w:b/>
          <w:sz w:val="28"/>
          <w:szCs w:val="28"/>
        </w:rPr>
        <w:t>и слабоалкогольных напитков</w:t>
      </w:r>
      <w:r w:rsidRPr="00D90C59">
        <w:rPr>
          <w:rFonts w:ascii="Times New Roman" w:hAnsi="Times New Roman" w:cs="Times New Roman"/>
          <w:sz w:val="28"/>
          <w:szCs w:val="28"/>
        </w:rPr>
        <w:t xml:space="preserve"> представляют 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информационную систему мониторинга за оборотом товаров, подлежащих обязательной маркировке средствами идентификации </w:t>
      </w:r>
      <w:r w:rsidRPr="00CA616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далее – ГИС МТ)</w:t>
      </w:r>
      <w:r w:rsidRPr="00D90C59">
        <w:rPr>
          <w:rFonts w:ascii="Times New Roman" w:hAnsi="Times New Roman" w:cs="Times New Roman"/>
          <w:sz w:val="28"/>
          <w:szCs w:val="28"/>
        </w:rPr>
        <w:t xml:space="preserve"> сведения</w:t>
      </w:r>
      <w:r>
        <w:rPr>
          <w:rFonts w:ascii="Times New Roman" w:hAnsi="Times New Roman" w:cs="Times New Roman"/>
          <w:sz w:val="28"/>
          <w:szCs w:val="28"/>
        </w:rPr>
        <w:t xml:space="preserve"> о выводе из оборота пива и слабоалкогольных напитков </w:t>
      </w:r>
      <w:r>
        <w:rPr>
          <w:rFonts w:ascii="Times New Roman" w:hAnsi="Times New Roman" w:cs="Times New Roman"/>
          <w:sz w:val="28"/>
          <w:szCs w:val="28"/>
        </w:rPr>
        <w:br/>
        <w:t>при реализации, в том числе:</w:t>
      </w:r>
    </w:p>
    <w:p w:rsidR="00F37D67" w:rsidRDefault="00F37D67" w:rsidP="00F37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162">
        <w:rPr>
          <w:rFonts w:ascii="Times New Roman" w:hAnsi="Times New Roman" w:cs="Times New Roman"/>
          <w:b/>
          <w:sz w:val="28"/>
          <w:szCs w:val="28"/>
        </w:rPr>
        <w:t xml:space="preserve">упакованных в </w:t>
      </w:r>
      <w:proofErr w:type="spellStart"/>
      <w:r w:rsidRPr="00CA6162">
        <w:rPr>
          <w:rFonts w:ascii="Times New Roman" w:hAnsi="Times New Roman" w:cs="Times New Roman"/>
          <w:b/>
          <w:sz w:val="28"/>
          <w:szCs w:val="28"/>
        </w:rPr>
        <w:t>кеги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 их реализации в розлив, - </w:t>
      </w:r>
      <w:r w:rsidRPr="00CA6162">
        <w:rPr>
          <w:rFonts w:ascii="Times New Roman" w:hAnsi="Times New Roman" w:cs="Times New Roman"/>
          <w:b/>
          <w:sz w:val="28"/>
          <w:szCs w:val="28"/>
        </w:rPr>
        <w:t>с 15 января 2024 г</w:t>
      </w:r>
      <w:r>
        <w:rPr>
          <w:rFonts w:ascii="Times New Roman" w:hAnsi="Times New Roman" w:cs="Times New Roman"/>
          <w:b/>
          <w:sz w:val="28"/>
          <w:szCs w:val="28"/>
        </w:rPr>
        <w:t>ода,</w:t>
      </w:r>
    </w:p>
    <w:p w:rsidR="00F37D67" w:rsidRPr="00DA46E5" w:rsidRDefault="00F37D67" w:rsidP="00F37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E5">
        <w:rPr>
          <w:rFonts w:ascii="Times New Roman" w:hAnsi="Times New Roman" w:cs="Times New Roman"/>
          <w:sz w:val="28"/>
          <w:szCs w:val="28"/>
        </w:rPr>
        <w:t>упакованных в потребительскую упаковку - с 1 июня 2024 г.</w:t>
      </w:r>
    </w:p>
    <w:p w:rsidR="00F37D67" w:rsidRDefault="00F37D67" w:rsidP="00F37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</w:t>
      </w:r>
      <w:r w:rsidRPr="00526FBF">
        <w:rPr>
          <w:rFonts w:ascii="Times New Roman" w:hAnsi="Times New Roman" w:cs="Times New Roman"/>
          <w:sz w:val="28"/>
          <w:szCs w:val="28"/>
        </w:rPr>
        <w:t>борот пива и слабоалкогольных напитков без соответствующей маркировки</w:t>
      </w:r>
      <w:r w:rsidRPr="00CA6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представления в ГИС МТ сведений о выводе из оборота пива </w:t>
      </w:r>
      <w:r>
        <w:rPr>
          <w:rFonts w:ascii="Times New Roman" w:hAnsi="Times New Roman" w:cs="Times New Roman"/>
          <w:sz w:val="28"/>
          <w:szCs w:val="28"/>
        </w:rPr>
        <w:br/>
        <w:t xml:space="preserve">и слабоалкогольных напитков </w:t>
      </w:r>
      <w:r w:rsidRPr="00526FBF">
        <w:rPr>
          <w:rFonts w:ascii="Times New Roman" w:hAnsi="Times New Roman" w:cs="Times New Roman"/>
          <w:sz w:val="28"/>
          <w:szCs w:val="28"/>
        </w:rPr>
        <w:t>предусмотрена административная и уголовная ответственность.</w:t>
      </w:r>
    </w:p>
    <w:p w:rsidR="002858F4" w:rsidRDefault="002858F4">
      <w:bookmarkStart w:id="0" w:name="_GoBack"/>
      <w:bookmarkEnd w:id="0"/>
    </w:p>
    <w:sectPr w:rsidR="002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4D4"/>
    <w:rsid w:val="002858F4"/>
    <w:rsid w:val="00BB14D4"/>
    <w:rsid w:val="00F3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0CEFD"/>
  <w15:chartTrackingRefBased/>
  <w15:docId w15:val="{4C293414-53ED-424F-81D8-732BDDEF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Филипенкова Евгения Михайловна</dc:creator>
  <cp:keywords/>
  <dc:description/>
  <cp:lastModifiedBy>Филипенкова Евгения Михайловна</cp:lastModifiedBy>
  <cp:revision>2</cp:revision>
  <dcterms:created xsi:type="dcterms:W3CDTF">2024-04-01T02:38:00Z</dcterms:created>
  <dcterms:modified xsi:type="dcterms:W3CDTF">2024-04-01T02:50:00Z</dcterms:modified>
</cp:coreProperties>
</file>