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EA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1E11">
        <w:rPr>
          <w:rFonts w:ascii="Times New Roman" w:hAnsi="Times New Roman"/>
          <w:b/>
          <w:sz w:val="28"/>
          <w:szCs w:val="28"/>
        </w:rPr>
        <w:t>Справка по без</w:t>
      </w:r>
      <w:r>
        <w:rPr>
          <w:rFonts w:ascii="Times New Roman" w:hAnsi="Times New Roman"/>
          <w:b/>
          <w:sz w:val="28"/>
          <w:szCs w:val="28"/>
        </w:rPr>
        <w:t xml:space="preserve">опасности дорожного движения </w:t>
      </w:r>
      <w:r w:rsidRPr="00C61E11">
        <w:rPr>
          <w:rFonts w:ascii="Times New Roman" w:hAnsi="Times New Roman"/>
          <w:b/>
          <w:sz w:val="28"/>
          <w:szCs w:val="28"/>
        </w:rPr>
        <w:t>на Красноярской</w:t>
      </w:r>
      <w:r>
        <w:rPr>
          <w:rFonts w:ascii="Times New Roman" w:hAnsi="Times New Roman"/>
          <w:b/>
          <w:sz w:val="28"/>
          <w:szCs w:val="28"/>
        </w:rPr>
        <w:t> </w:t>
      </w:r>
      <w:r w:rsidRPr="00C61E11">
        <w:rPr>
          <w:rFonts w:ascii="Times New Roman" w:hAnsi="Times New Roman"/>
          <w:b/>
          <w:sz w:val="28"/>
          <w:szCs w:val="28"/>
        </w:rPr>
        <w:t>железной дороги</w:t>
      </w:r>
      <w:r>
        <w:rPr>
          <w:rFonts w:ascii="Times New Roman" w:hAnsi="Times New Roman"/>
          <w:b/>
          <w:sz w:val="28"/>
          <w:szCs w:val="28"/>
        </w:rPr>
        <w:t xml:space="preserve"> за 2024 год</w:t>
      </w:r>
    </w:p>
    <w:p w:rsidR="00684FEA" w:rsidRPr="00C61E11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 2023 год в границах обслуживания Красноярской дирекции инфраструктуры: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зарегистрировано 7 случаев столкновения железнодорожного подвижного состава с автотранспортными средствами на железнодорожных переездах, в результате которых пострадали 6 человек и 1 человек погиб;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зарегистрировано 2 случая столкновения железнодорожного подвижного состава с автотранспортными средствами вне железнодорожных переездов;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зарегистрирован 1 случай дорожно-транспортного происшествия на железнодорожном переезде, без столкновения с подвижным составом.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Так же, зарегистрирован 1 случай столкновения железнодорожного подвижного состава с автотранспортным средством на железнодорожном переезде, находящимся на балансе Красноярской дирекции по ремонту пути, территориально расположенный в границах Чуноярской дистанции пути.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341F">
        <w:rPr>
          <w:rFonts w:ascii="Times New Roman" w:hAnsi="Times New Roman"/>
          <w:color w:val="000000"/>
          <w:sz w:val="28"/>
          <w:szCs w:val="28"/>
        </w:rPr>
        <w:t>С 2012 года по 2024 год на 76 железнодорожных переездах Красноярской железной дороги допущено 113</w:t>
      </w:r>
      <w:r w:rsidR="00543B1C" w:rsidRPr="00543B1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43B1C">
        <w:rPr>
          <w:rFonts w:ascii="Times New Roman" w:hAnsi="Times New Roman"/>
          <w:color w:val="000000"/>
          <w:sz w:val="28"/>
          <w:szCs w:val="28"/>
        </w:rPr>
        <w:t>ДИ-112, ДРП-1)</w:t>
      </w:r>
      <w:r w:rsidRPr="006F341F">
        <w:rPr>
          <w:rFonts w:ascii="Times New Roman" w:hAnsi="Times New Roman"/>
          <w:color w:val="000000"/>
          <w:sz w:val="28"/>
          <w:szCs w:val="28"/>
        </w:rPr>
        <w:t xml:space="preserve"> дорожно-транспортных происшествий</w:t>
      </w:r>
      <w:r w:rsidRPr="006F341F">
        <w:rPr>
          <w:rFonts w:ascii="Times New Roman" w:hAnsi="Times New Roman"/>
          <w:sz w:val="28"/>
          <w:szCs w:val="28"/>
        </w:rPr>
        <w:t>.</w:t>
      </w:r>
    </w:p>
    <w:p w:rsidR="00684FEA" w:rsidRPr="006F341F" w:rsidRDefault="00684FEA" w:rsidP="006F341F">
      <w:pPr>
        <w:tabs>
          <w:tab w:val="num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 xml:space="preserve">Несмотря на то, что на сети железных дорог количество дорожно-транспортных происшествий на железнодорожных </w:t>
      </w:r>
      <w:r w:rsidR="00E739F4">
        <w:rPr>
          <w:rFonts w:ascii="Times New Roman" w:hAnsi="Times New Roman"/>
          <w:sz w:val="28"/>
          <w:szCs w:val="28"/>
        </w:rPr>
        <w:t>переездах в сравнении с 2023 годом</w:t>
      </w:r>
      <w:r w:rsidRPr="006F341F">
        <w:rPr>
          <w:rFonts w:ascii="Times New Roman" w:hAnsi="Times New Roman"/>
          <w:sz w:val="28"/>
          <w:szCs w:val="28"/>
        </w:rPr>
        <w:t xml:space="preserve"> снижено на 20 % (в 2024 году – 196 ДТП, в 2023 году – 245 ДТП), количество пострадавших увеличилось на 23 % (в  2024 году – 146 человека, в 2023 году – 19 человек), а количество погибших снижено на 16 % (в 2024 году – 46 человека, в 2023 году – 55 человек).</w:t>
      </w:r>
    </w:p>
    <w:p w:rsidR="00684FEA" w:rsidRPr="006F341F" w:rsidRDefault="00684FEA" w:rsidP="006F341F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Особую тревогу вызывают дорожно-транспортные происшествия на железнодорожных переездах с пассажирскими и пригородными поездами, которых в 2024 году допущено 51 таких случаев.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b/>
          <w:sz w:val="28"/>
          <w:szCs w:val="28"/>
        </w:rPr>
        <w:t>За 2024 год</w:t>
      </w:r>
      <w:r w:rsidRPr="006F341F">
        <w:rPr>
          <w:rFonts w:ascii="Times New Roman" w:hAnsi="Times New Roman"/>
          <w:sz w:val="28"/>
          <w:szCs w:val="28"/>
        </w:rPr>
        <w:t xml:space="preserve"> на Красноярской железной дороги: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6F341F">
        <w:rPr>
          <w:rFonts w:ascii="Times New Roman" w:hAnsi="Times New Roman"/>
          <w:b/>
          <w:sz w:val="28"/>
          <w:szCs w:val="28"/>
        </w:rPr>
        <w:t>опущено три столкновения подвижного состава с автотранспортным средством на железнодорожных переездах</w:t>
      </w:r>
      <w:r w:rsidRPr="006F341F">
        <w:rPr>
          <w:rFonts w:ascii="Times New Roman" w:hAnsi="Times New Roman"/>
          <w:sz w:val="28"/>
          <w:szCs w:val="28"/>
        </w:rPr>
        <w:t xml:space="preserve"> Чуноярской, Аскизской и Кошурниковской дистанциях пути </w:t>
      </w:r>
      <w:r w:rsidRPr="006F341F">
        <w:rPr>
          <w:rFonts w:ascii="Times New Roman" w:hAnsi="Times New Roman"/>
          <w:b/>
          <w:sz w:val="28"/>
          <w:szCs w:val="28"/>
        </w:rPr>
        <w:t>(за аналогичный период прошлого допущено 7 дорожно-транспортных происшествий по дирекции инфраструктуры и  1 – ДРП, в которых пострадало 4 человека, один из которых погиб)</w:t>
      </w:r>
      <w:r w:rsidRPr="006F341F">
        <w:rPr>
          <w:rFonts w:ascii="Times New Roman" w:hAnsi="Times New Roman"/>
          <w:sz w:val="28"/>
          <w:szCs w:val="28"/>
        </w:rPr>
        <w:t>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23 октября</w:t>
      </w:r>
      <w:r w:rsidRPr="006F341F">
        <w:rPr>
          <w:rFonts w:ascii="Times New Roman" w:hAnsi="Times New Roman"/>
          <w:sz w:val="28"/>
          <w:szCs w:val="28"/>
        </w:rPr>
        <w:t xml:space="preserve"> в 12 часов 19 минут местного времени (8 часов 19 минут московского времени) на регулируемом железнодорожном переезде не обслуживаемым дежурным работником, расположенном на 0 км пк 8 железнодорожной ст. Решоты Чуноярской дистанции пути (Северный парк), </w:t>
      </w:r>
      <w:r w:rsidRPr="006F341F">
        <w:rPr>
          <w:rFonts w:ascii="Times New Roman" w:hAnsi="Times New Roman"/>
          <w:sz w:val="28"/>
          <w:szCs w:val="28"/>
        </w:rPr>
        <w:lastRenderedPageBreak/>
        <w:t>при исправно действующей автоматической переездной сигнализации, допущено столкновение одиночного локомотива № 1184 , с автоприцепом легкового автомобиля марки «УАЗ-469» государственный регистрационный номер Ч3631КЭ, под управлением водителя 1992 года рождения;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7 декабря 2024 г.</w:t>
      </w:r>
      <w:r w:rsidRPr="006F341F">
        <w:rPr>
          <w:rFonts w:ascii="Times New Roman" w:hAnsi="Times New Roman"/>
          <w:sz w:val="28"/>
          <w:szCs w:val="28"/>
        </w:rPr>
        <w:t xml:space="preserve"> в 13 часов 10 минут местного времени (в 9 часов 10 минут </w:t>
      </w:r>
      <w:r w:rsidRPr="006F341F">
        <w:rPr>
          <w:rFonts w:ascii="Times New Roman" w:eastAsia="Calibri" w:hAnsi="Times New Roman"/>
          <w:sz w:val="28"/>
          <w:szCs w:val="28"/>
        </w:rPr>
        <w:t>московского времени, далее по тексту время московское</w:t>
      </w:r>
      <w:r w:rsidRPr="006F341F">
        <w:rPr>
          <w:rFonts w:ascii="Times New Roman" w:hAnsi="Times New Roman"/>
          <w:sz w:val="28"/>
          <w:szCs w:val="28"/>
        </w:rPr>
        <w:t xml:space="preserve">) на регулируемом железнодорожном переезде не обслуживаемым дежурным работником, расположенном на 207 км пикет 2 по </w:t>
      </w:r>
      <w:r w:rsidRPr="006F341F">
        <w:rPr>
          <w:rFonts w:ascii="Times New Roman" w:hAnsi="Times New Roman"/>
          <w:sz w:val="28"/>
          <w:szCs w:val="28"/>
          <w:lang w:val="en-US"/>
        </w:rPr>
        <w:t>I</w:t>
      </w:r>
      <w:r w:rsidRPr="006F341F">
        <w:rPr>
          <w:rFonts w:ascii="Times New Roman" w:hAnsi="Times New Roman"/>
          <w:sz w:val="28"/>
          <w:szCs w:val="28"/>
        </w:rPr>
        <w:t xml:space="preserve"> пути железнодорожной станции Бискамжа, при исправно действующей автоматической переездной сигнализации, допущено столкновение грузового поезда № 2147, с легковым автомобилем марки </w:t>
      </w:r>
      <w:r w:rsidRPr="006F341F">
        <w:rPr>
          <w:rFonts w:ascii="Times New Roman" w:hAnsi="Times New Roman"/>
          <w:color w:val="000000"/>
          <w:sz w:val="28"/>
          <w:szCs w:val="28"/>
        </w:rPr>
        <w:t>«Т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OYOTA</w:t>
      </w:r>
      <w:r w:rsidRPr="006F34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PLATZ</w:t>
      </w:r>
      <w:r w:rsidRPr="006F341F">
        <w:rPr>
          <w:rFonts w:ascii="Times New Roman" w:hAnsi="Times New Roman"/>
          <w:color w:val="000000"/>
          <w:sz w:val="28"/>
          <w:szCs w:val="28"/>
        </w:rPr>
        <w:t>»</w:t>
      </w:r>
      <w:r w:rsidRPr="006F341F">
        <w:rPr>
          <w:rFonts w:ascii="Times New Roman" w:hAnsi="Times New Roman"/>
          <w:sz w:val="28"/>
          <w:szCs w:val="28"/>
        </w:rPr>
        <w:t xml:space="preserve"> государственный регистрационный номер 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6F341F">
        <w:rPr>
          <w:rFonts w:ascii="Times New Roman" w:hAnsi="Times New Roman"/>
          <w:color w:val="000000"/>
          <w:sz w:val="28"/>
          <w:szCs w:val="28"/>
        </w:rPr>
        <w:t>839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ET</w:t>
      </w:r>
      <w:r w:rsidRPr="006F341F">
        <w:rPr>
          <w:rFonts w:ascii="Times New Roman" w:hAnsi="Times New Roman"/>
          <w:color w:val="000000"/>
          <w:sz w:val="28"/>
          <w:szCs w:val="28"/>
        </w:rPr>
        <w:t xml:space="preserve"> 19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RUS</w:t>
      </w:r>
      <w:r w:rsidRPr="006F341F">
        <w:rPr>
          <w:rFonts w:ascii="Times New Roman" w:hAnsi="Times New Roman"/>
          <w:color w:val="000000"/>
          <w:sz w:val="28"/>
          <w:szCs w:val="28"/>
        </w:rPr>
        <w:t>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29 декабря 2024 г.</w:t>
      </w:r>
      <w:r w:rsidRPr="006F341F">
        <w:rPr>
          <w:rFonts w:ascii="Times New Roman" w:hAnsi="Times New Roman"/>
          <w:sz w:val="28"/>
          <w:szCs w:val="28"/>
        </w:rPr>
        <w:t xml:space="preserve"> в 15 часов 38 минут местного времени (в 11 часов 38 минут московского времени, далее по тексту время московское) на регулируемом железнодорожном переезде не обслуживаемым дежурным работником, расположенном на 605 км пк 7 по II пути железнодорожной      ст. Щетинкино, допущено столкновение грузового поезда № 9688ТПМЛ (вес 6253 т, 64 условных вагона, 256 осей), с грузовым автомобилем марки «КАМАЗ» (снегоуборочная техника) государственный регистрационный номер С 158 НС 24 RUS, под управлением водителя 1962 года рождения.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6F341F">
        <w:rPr>
          <w:rFonts w:ascii="Times New Roman" w:hAnsi="Times New Roman"/>
          <w:b/>
          <w:sz w:val="28"/>
          <w:szCs w:val="28"/>
        </w:rPr>
        <w:t>опущено три столкновения подвижного состава с автотранспортным средством вне железнодорожных переездов</w:t>
      </w:r>
      <w:r w:rsidRPr="006F341F">
        <w:rPr>
          <w:rFonts w:ascii="Times New Roman" w:hAnsi="Times New Roman"/>
          <w:sz w:val="28"/>
          <w:szCs w:val="28"/>
        </w:rPr>
        <w:t xml:space="preserve"> на жел</w:t>
      </w:r>
      <w:r w:rsidR="00543B1C">
        <w:rPr>
          <w:rFonts w:ascii="Times New Roman" w:hAnsi="Times New Roman"/>
          <w:sz w:val="28"/>
          <w:szCs w:val="28"/>
        </w:rPr>
        <w:t xml:space="preserve">езнодорожных путях Абаканской, </w:t>
      </w:r>
      <w:r w:rsidRPr="006F341F">
        <w:rPr>
          <w:rFonts w:ascii="Times New Roman" w:hAnsi="Times New Roman"/>
          <w:sz w:val="28"/>
          <w:szCs w:val="28"/>
        </w:rPr>
        <w:t>Чульжанской</w:t>
      </w:r>
      <w:r w:rsidR="00543B1C">
        <w:rPr>
          <w:rFonts w:ascii="Times New Roman" w:hAnsi="Times New Roman"/>
          <w:sz w:val="28"/>
          <w:szCs w:val="28"/>
        </w:rPr>
        <w:t xml:space="preserve"> и Кошурниковской</w:t>
      </w:r>
      <w:r w:rsidRPr="006F341F">
        <w:rPr>
          <w:rFonts w:ascii="Times New Roman" w:hAnsi="Times New Roman"/>
          <w:sz w:val="28"/>
          <w:szCs w:val="28"/>
        </w:rPr>
        <w:t xml:space="preserve"> дистанциях пути: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11 июня</w:t>
      </w:r>
      <w:r w:rsidRPr="006F341F">
        <w:rPr>
          <w:rFonts w:ascii="Times New Roman" w:hAnsi="Times New Roman"/>
          <w:sz w:val="28"/>
          <w:szCs w:val="28"/>
        </w:rPr>
        <w:t xml:space="preserve"> в 17 часов 35 минут местного времени (в 13 часов 35 минут московского времени) при производстве маневровой работы на пути необщего пользования № 49 на 386 км пк 8, примыкающего к железнодорожной ст. Абакан Абаканской дистанции пути, при движении вагонами вперед маневрового состава с локомотивом под управлением машиниста работающего «в одно лицо» при пересечении технологического проезда со скоростью 10 км/ч (при допустимой 15 км/ч) и белом огне локомотивного светофора, допущено столкновение вагона с автомобилем марки «Honda INSIGHT», под управлением водителя 1979 года рождения;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10 октября</w:t>
      </w:r>
      <w:r w:rsidRPr="006F341F">
        <w:rPr>
          <w:rFonts w:ascii="Times New Roman" w:hAnsi="Times New Roman"/>
          <w:sz w:val="28"/>
          <w:szCs w:val="28"/>
        </w:rPr>
        <w:t xml:space="preserve"> 2024 г. в 12 часов 40 минут местного времени машинист грузового поезда на 105 км пк 2 ст. Теба Чульжанской дистанции пути применил экстренное торможение предотвращая наезд на постороннего человека перетаскивающего мотоцикл через железнодорожный путь. Водитель мотоцикла с места скрылся, оставив автотранспортное средства внутри колеи, у которого не было государственных номеров. Наезд не предотвращен, грузовой поезд остановился на 106 км пк 2. В результате </w:t>
      </w:r>
      <w:r w:rsidRPr="006F341F">
        <w:rPr>
          <w:rFonts w:ascii="Times New Roman" w:hAnsi="Times New Roman"/>
          <w:sz w:val="28"/>
          <w:szCs w:val="28"/>
        </w:rPr>
        <w:lastRenderedPageBreak/>
        <w:t>наезда повреждений на локомотиве нет, локомотивная бригада не пострадала, после осмотра локомотива грузовой поезд отправился далее, задержка поезда составила 11 минут (Междуреченский муниципальный округ);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28 октября</w:t>
      </w:r>
      <w:r w:rsidRPr="006F341F">
        <w:rPr>
          <w:rFonts w:ascii="Times New Roman" w:hAnsi="Times New Roman"/>
          <w:sz w:val="28"/>
          <w:szCs w:val="28"/>
        </w:rPr>
        <w:t xml:space="preserve"> на 404 км пк 6 по ст. Минусинск Абаканской дистанции пути машинист поезда применил экстренное торможение для предотвращения наезда на автомобиль УАЗ Фермер, предотвратить столкновение не удалось.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b/>
          <w:sz w:val="28"/>
          <w:szCs w:val="28"/>
        </w:rPr>
        <w:t>Допущено 6 дорожно-транспортных происшествий</w:t>
      </w:r>
      <w:r>
        <w:rPr>
          <w:rFonts w:ascii="Times New Roman" w:hAnsi="Times New Roman"/>
          <w:sz w:val="28"/>
          <w:szCs w:val="28"/>
        </w:rPr>
        <w:t xml:space="preserve"> на железнодорожных переездах без столкновения с подвижным составом: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color w:val="000000"/>
          <w:sz w:val="28"/>
          <w:szCs w:val="28"/>
        </w:rPr>
        <w:t>в сутках 26 января</w:t>
      </w:r>
      <w:r w:rsidRPr="00AD24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45B">
        <w:rPr>
          <w:rFonts w:ascii="Times New Roman" w:hAnsi="Times New Roman"/>
          <w:sz w:val="28"/>
          <w:szCs w:val="28"/>
        </w:rPr>
        <w:t xml:space="preserve">на автомобильной дороге проходящей через железнодорожный переезд 836 км  пк 5 </w:t>
      </w:r>
      <w:r w:rsidRPr="00063D38">
        <w:rPr>
          <w:rFonts w:ascii="Times New Roman" w:hAnsi="Times New Roman"/>
          <w:b/>
          <w:sz w:val="28"/>
          <w:szCs w:val="28"/>
        </w:rPr>
        <w:t>Абакумовской дистанции пути</w:t>
      </w:r>
      <w:r w:rsidRPr="00AD245B">
        <w:rPr>
          <w:rFonts w:ascii="Times New Roman" w:hAnsi="Times New Roman"/>
          <w:sz w:val="28"/>
          <w:szCs w:val="28"/>
        </w:rPr>
        <w:t xml:space="preserve"> грузовой автомобиль марки </w:t>
      </w:r>
      <w:r w:rsidRPr="00AD245B">
        <w:rPr>
          <w:rFonts w:ascii="Times New Roman" w:hAnsi="Times New Roman"/>
          <w:sz w:val="28"/>
          <w:szCs w:val="28"/>
          <w:lang w:val="en-US"/>
        </w:rPr>
        <w:t>HOWO</w:t>
      </w:r>
      <w:r w:rsidRPr="00AD245B">
        <w:rPr>
          <w:rFonts w:ascii="Times New Roman" w:hAnsi="Times New Roman"/>
          <w:sz w:val="28"/>
          <w:szCs w:val="28"/>
        </w:rPr>
        <w:t xml:space="preserve"> двигаясь со стороны села Ирбейская в сторону села Новая Солянка, допустил самопроизвольный подъем кузова и выезд на железнодорожный переезд при разрешающих показаниях переездной сигнализации с последующим обрывом контактного провода, волновода ВОЛС, ДПР</w:t>
      </w:r>
      <w:r>
        <w:rPr>
          <w:rFonts w:ascii="Times New Roman" w:hAnsi="Times New Roman"/>
          <w:sz w:val="28"/>
          <w:szCs w:val="28"/>
        </w:rPr>
        <w:t>, без столкновения с подвижным составом;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sz w:val="28"/>
          <w:szCs w:val="28"/>
        </w:rPr>
        <w:t>в сутках 12 мая</w:t>
      </w:r>
      <w:r>
        <w:rPr>
          <w:rFonts w:ascii="Times New Roman" w:hAnsi="Times New Roman"/>
          <w:sz w:val="28"/>
          <w:szCs w:val="28"/>
        </w:rPr>
        <w:t xml:space="preserve"> водитель автомобиля УАЗ совершил наезд на переездный светофор, на железнодорожном переезде 258 км пк </w:t>
      </w:r>
      <w:r w:rsidRPr="00063D38">
        <w:rPr>
          <w:rFonts w:ascii="Times New Roman" w:hAnsi="Times New Roman"/>
          <w:sz w:val="28"/>
          <w:szCs w:val="28"/>
        </w:rPr>
        <w:t>5</w:t>
      </w:r>
      <w:r w:rsidRPr="00063D38">
        <w:rPr>
          <w:rFonts w:ascii="Times New Roman" w:hAnsi="Times New Roman"/>
          <w:b/>
          <w:sz w:val="28"/>
          <w:szCs w:val="28"/>
        </w:rPr>
        <w:t xml:space="preserve"> Чуноярской дистанции пути</w:t>
      </w:r>
      <w:r>
        <w:rPr>
          <w:rFonts w:ascii="Times New Roman" w:hAnsi="Times New Roman"/>
          <w:sz w:val="28"/>
          <w:szCs w:val="28"/>
        </w:rPr>
        <w:t xml:space="preserve"> по ст. Карабула </w:t>
      </w:r>
      <w:r w:rsidRPr="00262DB2">
        <w:rPr>
          <w:rFonts w:ascii="Times New Roman" w:hAnsi="Times New Roman"/>
          <w:b/>
          <w:sz w:val="28"/>
          <w:szCs w:val="28"/>
        </w:rPr>
        <w:t>(Богучанский район);</w:t>
      </w:r>
    </w:p>
    <w:p w:rsidR="006F341F" w:rsidRPr="00DA7011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sz w:val="28"/>
          <w:szCs w:val="28"/>
        </w:rPr>
        <w:t>в сутках 3 августа</w:t>
      </w:r>
      <w:r>
        <w:rPr>
          <w:rFonts w:ascii="Times New Roman" w:hAnsi="Times New Roman"/>
          <w:sz w:val="28"/>
          <w:szCs w:val="28"/>
        </w:rPr>
        <w:t xml:space="preserve"> в 17 часов 25 часов местного времени водителем автомобиля </w:t>
      </w:r>
      <w:r w:rsidRPr="00E20CFD">
        <w:rPr>
          <w:rFonts w:ascii="Times New Roman" w:hAnsi="Times New Roman"/>
          <w:sz w:val="28"/>
          <w:szCs w:val="28"/>
        </w:rPr>
        <w:t>«Нива Шевроле»</w:t>
      </w:r>
      <w:r>
        <w:rPr>
          <w:rFonts w:ascii="Times New Roman" w:hAnsi="Times New Roman"/>
          <w:sz w:val="28"/>
          <w:szCs w:val="28"/>
        </w:rPr>
        <w:t xml:space="preserve">, находящимся в состоянии опьянении, допустил  </w:t>
      </w:r>
      <w:r w:rsidRPr="00DB042E">
        <w:rPr>
          <w:rFonts w:ascii="Times New Roman" w:hAnsi="Times New Roman"/>
          <w:sz w:val="28"/>
          <w:szCs w:val="28"/>
        </w:rPr>
        <w:t>столкновение с 8</w:t>
      </w:r>
      <w:r w:rsidRPr="004666FD">
        <w:rPr>
          <w:rFonts w:ascii="Times New Roman" w:hAnsi="Times New Roman"/>
          <w:sz w:val="28"/>
          <w:szCs w:val="28"/>
        </w:rPr>
        <w:t xml:space="preserve"> направляющими столбиками, в следствии чего были сбит светофор «А» и дорожного знака 2.5 «СТОП» при проследовании регулируемого железнодорожного переезда, без дежурного работника на 113</w:t>
      </w:r>
      <w:r>
        <w:rPr>
          <w:rFonts w:ascii="Times New Roman" w:hAnsi="Times New Roman"/>
          <w:sz w:val="28"/>
          <w:szCs w:val="28"/>
        </w:rPr>
        <w:t> </w:t>
      </w:r>
      <w:r w:rsidRPr="004666FD">
        <w:rPr>
          <w:rFonts w:ascii="Times New Roman" w:hAnsi="Times New Roman"/>
          <w:sz w:val="28"/>
          <w:szCs w:val="28"/>
        </w:rPr>
        <w:t>км пк 3</w:t>
      </w:r>
      <w:r>
        <w:rPr>
          <w:rFonts w:ascii="Times New Roman" w:hAnsi="Times New Roman"/>
          <w:sz w:val="28"/>
          <w:szCs w:val="28"/>
        </w:rPr>
        <w:t xml:space="preserve"> на перегоне Красная Сопка – Крутояр </w:t>
      </w:r>
      <w:r w:rsidRPr="00063D38">
        <w:rPr>
          <w:rFonts w:ascii="Times New Roman" w:hAnsi="Times New Roman"/>
          <w:b/>
          <w:sz w:val="28"/>
          <w:szCs w:val="28"/>
        </w:rPr>
        <w:t>Ужурской дистанции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DB2">
        <w:rPr>
          <w:rFonts w:ascii="Times New Roman" w:hAnsi="Times New Roman"/>
          <w:b/>
          <w:sz w:val="28"/>
          <w:szCs w:val="28"/>
        </w:rPr>
        <w:t>(Ужурский район)</w:t>
      </w:r>
      <w:r w:rsidRPr="007676C0">
        <w:rPr>
          <w:rFonts w:ascii="Times New Roman" w:hAnsi="Times New Roman"/>
          <w:sz w:val="28"/>
          <w:szCs w:val="28"/>
        </w:rPr>
        <w:t>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sz w:val="28"/>
          <w:szCs w:val="28"/>
        </w:rPr>
        <w:t xml:space="preserve">в сутках </w:t>
      </w:r>
      <w:r w:rsidRPr="00A5633C">
        <w:rPr>
          <w:rFonts w:ascii="Times New Roman" w:hAnsi="Times New Roman"/>
          <w:b/>
          <w:bCs/>
          <w:sz w:val="28"/>
          <w:szCs w:val="28"/>
        </w:rPr>
        <w:t>13 октября 2024 г</w:t>
      </w:r>
      <w:r w:rsidRPr="00945CF7">
        <w:rPr>
          <w:rFonts w:ascii="Times New Roman" w:hAnsi="Times New Roman"/>
          <w:bCs/>
          <w:sz w:val="28"/>
          <w:szCs w:val="28"/>
        </w:rPr>
        <w:t>.</w:t>
      </w:r>
      <w:r w:rsidRPr="00945C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5CF7">
        <w:rPr>
          <w:rFonts w:ascii="Times New Roman" w:hAnsi="Times New Roman"/>
          <w:sz w:val="28"/>
          <w:szCs w:val="28"/>
        </w:rPr>
        <w:t>водитель автомобиля КАМАЗ  с крановой установкой на ж.д. переезде 279 км перегона Казановская-Аскиз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D38">
        <w:rPr>
          <w:rFonts w:ascii="Times New Roman" w:hAnsi="Times New Roman"/>
          <w:b/>
          <w:sz w:val="28"/>
          <w:szCs w:val="28"/>
        </w:rPr>
        <w:t>Аскизской дистанции пути</w:t>
      </w:r>
      <w:r w:rsidRPr="00945CF7">
        <w:rPr>
          <w:rFonts w:ascii="Times New Roman" w:hAnsi="Times New Roman"/>
          <w:sz w:val="28"/>
          <w:szCs w:val="28"/>
        </w:rPr>
        <w:t xml:space="preserve"> </w:t>
      </w:r>
      <w:r w:rsidRPr="00945CF7">
        <w:rPr>
          <w:rFonts w:ascii="Times New Roman" w:hAnsi="Times New Roman"/>
          <w:b/>
          <w:bCs/>
          <w:sz w:val="28"/>
          <w:szCs w:val="28"/>
        </w:rPr>
        <w:t xml:space="preserve">(Аскизский район) </w:t>
      </w:r>
      <w:r w:rsidRPr="00945CF7">
        <w:rPr>
          <w:rFonts w:ascii="Times New Roman" w:hAnsi="Times New Roman"/>
          <w:sz w:val="28"/>
          <w:szCs w:val="28"/>
        </w:rPr>
        <w:t>не справившийся с управлением допустил выезд на встречную полосу для движения, сбил две опоры освещения, 6 шт. направляющих столбиков, повредил кровлю пункта обогрева, без столкновения с подвижным составом</w:t>
      </w:r>
      <w:r>
        <w:rPr>
          <w:rFonts w:ascii="Times New Roman" w:hAnsi="Times New Roman"/>
          <w:sz w:val="28"/>
          <w:szCs w:val="28"/>
        </w:rPr>
        <w:t>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700">
        <w:rPr>
          <w:rFonts w:ascii="Times New Roman" w:hAnsi="Times New Roman"/>
          <w:b/>
          <w:sz w:val="28"/>
          <w:szCs w:val="28"/>
        </w:rPr>
        <w:t>в сутках 14 октября</w:t>
      </w:r>
      <w:r w:rsidRPr="00BF0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Verdana" w:hAnsi="Times New Roman"/>
          <w:bCs/>
          <w:color w:val="000000" w:themeColor="text1"/>
          <w:kern w:val="24"/>
          <w:sz w:val="28"/>
          <w:szCs w:val="28"/>
        </w:rPr>
        <w:t>на  железнодорожном</w:t>
      </w:r>
      <w:r w:rsidRPr="00BF00EA"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 xml:space="preserve"> переезде </w:t>
      </w:r>
      <w:r w:rsidRPr="00BF00EA">
        <w:rPr>
          <w:rFonts w:ascii="Times New Roman" w:eastAsia="Verdana" w:hAnsi="Times New Roman"/>
          <w:b/>
          <w:color w:val="000000" w:themeColor="text1"/>
          <w:kern w:val="24"/>
          <w:sz w:val="28"/>
          <w:szCs w:val="28"/>
        </w:rPr>
        <w:t>в городе Красноярске</w:t>
      </w:r>
      <w:r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>, расположенный</w:t>
      </w:r>
      <w:r w:rsidRPr="00BF00EA"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 xml:space="preserve"> на улице Павлова водитель маршрутного пассажирского автобуса совершил наезд на шлагбаум</w:t>
      </w:r>
      <w:r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>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b/>
          <w:sz w:val="28"/>
          <w:szCs w:val="28"/>
        </w:rPr>
        <w:t>в сутках 23 ноября</w:t>
      </w:r>
      <w:r w:rsidRPr="006F341F">
        <w:rPr>
          <w:rFonts w:ascii="Times New Roman" w:hAnsi="Times New Roman"/>
          <w:sz w:val="28"/>
          <w:szCs w:val="28"/>
        </w:rPr>
        <w:t xml:space="preserve"> машинист четного поезда передал замечание, что на железнодорожном переезде перегона Иланска - Иланская 4351км пк 10 легковой автомобиль за</w:t>
      </w:r>
      <w:r>
        <w:rPr>
          <w:rFonts w:ascii="Times New Roman" w:hAnsi="Times New Roman"/>
          <w:sz w:val="28"/>
          <w:szCs w:val="28"/>
        </w:rPr>
        <w:t>стрял в негабарите к 1-ому пути.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6F341F">
        <w:rPr>
          <w:rFonts w:ascii="Times New Roman" w:hAnsi="Times New Roman"/>
          <w:b/>
          <w:sz w:val="28"/>
          <w:szCs w:val="28"/>
        </w:rPr>
        <w:t>редотвращено 2 столкновения подвижного состава с автотранспортными средствами</w:t>
      </w:r>
      <w:r w:rsidRPr="006F341F">
        <w:rPr>
          <w:rFonts w:ascii="Times New Roman" w:hAnsi="Times New Roman"/>
          <w:sz w:val="28"/>
          <w:szCs w:val="28"/>
        </w:rPr>
        <w:t xml:space="preserve"> </w:t>
      </w:r>
      <w:r w:rsidRPr="006F341F">
        <w:rPr>
          <w:rFonts w:ascii="Times New Roman" w:hAnsi="Times New Roman"/>
          <w:b/>
          <w:sz w:val="28"/>
          <w:szCs w:val="28"/>
        </w:rPr>
        <w:t xml:space="preserve">машинистами электропоездов </w:t>
      </w:r>
      <w:r w:rsidRPr="006F341F">
        <w:rPr>
          <w:rFonts w:ascii="Times New Roman" w:hAnsi="Times New Roman"/>
          <w:sz w:val="28"/>
          <w:szCs w:val="28"/>
        </w:rPr>
        <w:t>один из которых вне железнодорожного переезда, один на железнодорожном переезде: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 января</w:t>
      </w:r>
      <w:r w:rsidRPr="006F341F">
        <w:rPr>
          <w:rFonts w:ascii="Times New Roman" w:hAnsi="Times New Roman"/>
          <w:sz w:val="28"/>
          <w:szCs w:val="28"/>
        </w:rPr>
        <w:t xml:space="preserve"> зарегистрирован 1 случай экстренного торможения пригородного поезда на перегоне Красноярские Столбы – Дивногорск Красноярской дистанции пути, вне железнодорожного переезда, для предотвращения наезда на легковой автомобиль марки «TOYOTA  RAV4», наезд на легковой автомобиль предотвращен, водитель скрылся с места происшествия;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16 июля</w:t>
      </w:r>
      <w:r w:rsidRPr="006F341F">
        <w:rPr>
          <w:rFonts w:ascii="Times New Roman" w:hAnsi="Times New Roman"/>
          <w:sz w:val="28"/>
          <w:szCs w:val="28"/>
        </w:rPr>
        <w:t xml:space="preserve"> машинист электропоезда Бискамжа – Абакан, следуя по перегону Ташеба – Тигей, увидел приближающий к железнодорожному переезду грузовой автомобиль, водитель которого не реагировал на громкие сигналы и запрещающий сигнал светофора, применил экстренное торможение, тем самым образом предотвратил столкновение.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F341F">
        <w:rPr>
          <w:rFonts w:ascii="Times New Roman" w:hAnsi="Times New Roman"/>
          <w:b/>
          <w:sz w:val="28"/>
          <w:szCs w:val="28"/>
        </w:rPr>
        <w:t>редотвращено 4 столкновений подвижного состава с автотранспортными средствами дежурными работниками: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8 февраля</w:t>
      </w:r>
      <w:r w:rsidRPr="006F341F">
        <w:rPr>
          <w:rFonts w:ascii="Times New Roman" w:hAnsi="Times New Roman"/>
          <w:sz w:val="28"/>
          <w:szCs w:val="28"/>
        </w:rPr>
        <w:t xml:space="preserve"> на железнодорожном переезде 4231 км пк 9 перегон Уяр – БП 4234 км (Уярский район) Уярской дистанции пути дежурный по переезду предотвратил столкновение пассажирского поезда с грузовым автомобилем марки «Ford Cargo»;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13 февраля</w:t>
      </w:r>
      <w:r w:rsidRPr="006F341F">
        <w:rPr>
          <w:rFonts w:ascii="Times New Roman" w:hAnsi="Times New Roman"/>
          <w:sz w:val="28"/>
          <w:szCs w:val="28"/>
        </w:rPr>
        <w:t xml:space="preserve"> на железнодорожном переезде 4130 км пк 8 (Березовский район) Красноярской дистанции пути дежурный по переезду предотвратил столкновение грузовых поездов поезда с грузовым автомобилем марки MAN», груженный экскаватором;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19 августа</w:t>
      </w:r>
      <w:r w:rsidRPr="006F341F">
        <w:rPr>
          <w:rFonts w:ascii="Times New Roman" w:hAnsi="Times New Roman"/>
          <w:sz w:val="28"/>
          <w:szCs w:val="28"/>
        </w:rPr>
        <w:t xml:space="preserve">  на железнодорожном переезде 4409 км пк 7 перегон Ингашская – Тинская Иланская дистанция пути (Нижнеингашский район) сигнальная точка № 22 перекрылась с разрешающего показания на запрещающее, причиной срыва заградительной сигнализации стал сдвиг пути в момент проезда автотранспорта с нижним негабаритом. Водитель не убедившись  в безопасности маневра на железнодорожном переезде, не подняв пневмоподвеску на трале, притупил к движению через железнодорожный переезд, в результате чего задел рельсы и резинокорд по 2 пути, и как  следствие сдвинул рельсошпальную решётку и образовав угол в плане;</w:t>
      </w:r>
    </w:p>
    <w:p w:rsid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24 сентября</w:t>
      </w:r>
      <w:r w:rsidRPr="006F341F">
        <w:rPr>
          <w:rFonts w:ascii="Times New Roman" w:hAnsi="Times New Roman"/>
          <w:sz w:val="28"/>
          <w:szCs w:val="28"/>
        </w:rPr>
        <w:t xml:space="preserve"> на железнодорожном переезде 4180 км пк 7 перегон Камарчага – Балай (Манский район) Уярской дистанции пути дежурный по переезду предотвратил столкновение грузового поезда с легковым автомобилем.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6F341F" w:rsidRPr="006F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C"/>
    <w:rsid w:val="00403BC5"/>
    <w:rsid w:val="00424CD0"/>
    <w:rsid w:val="004D140C"/>
    <w:rsid w:val="00543B1C"/>
    <w:rsid w:val="005F3C73"/>
    <w:rsid w:val="00684FEA"/>
    <w:rsid w:val="006F341F"/>
    <w:rsid w:val="00E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korchaginav</dc:creator>
  <cp:lastModifiedBy>Гончарова Анастасия Эдуардовна</cp:lastModifiedBy>
  <cp:revision>2</cp:revision>
  <dcterms:created xsi:type="dcterms:W3CDTF">2025-02-11T02:47:00Z</dcterms:created>
  <dcterms:modified xsi:type="dcterms:W3CDTF">2025-02-11T02:47:00Z</dcterms:modified>
</cp:coreProperties>
</file>